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B34" w:rsidRDefault="008B4B34" w:rsidP="00E33A5E">
      <w:pPr>
        <w:spacing w:before="100" w:beforeAutospacing="1" w:after="100" w:afterAutospacing="1" w:line="240" w:lineRule="auto"/>
        <w:jc w:val="center"/>
        <w:rPr>
          <w:rFonts w:ascii="Times New Roman" w:eastAsia="Times New Roman" w:hAnsi="Times New Roman" w:cs="Times New Roman"/>
          <w:b/>
          <w:bCs/>
          <w:sz w:val="36"/>
          <w:szCs w:val="36"/>
          <w:lang w:eastAsia="lv-LV"/>
        </w:rPr>
      </w:pPr>
      <w:r w:rsidRPr="00842A39">
        <w:rPr>
          <w:rFonts w:ascii="Times New Roman" w:eastAsia="Times New Roman" w:hAnsi="Times New Roman" w:cs="Times New Roman"/>
          <w:b/>
          <w:bCs/>
          <w:sz w:val="36"/>
          <w:szCs w:val="36"/>
          <w:lang w:eastAsia="lv-LV"/>
        </w:rPr>
        <w:t>JAUNĀKAIS KOLEDŽAS BIBLIOTĒKĀ (</w:t>
      </w:r>
      <w:r w:rsidR="007359C9">
        <w:rPr>
          <w:rFonts w:ascii="Times New Roman" w:eastAsia="Times New Roman" w:hAnsi="Times New Roman" w:cs="Times New Roman"/>
          <w:b/>
          <w:bCs/>
          <w:sz w:val="36"/>
          <w:szCs w:val="36"/>
          <w:lang w:eastAsia="lv-LV"/>
        </w:rPr>
        <w:t>jūnijs</w:t>
      </w:r>
      <w:r w:rsidRPr="00842A39">
        <w:rPr>
          <w:rFonts w:ascii="Times New Roman" w:eastAsia="Times New Roman" w:hAnsi="Times New Roman" w:cs="Times New Roman"/>
          <w:b/>
          <w:bCs/>
          <w:sz w:val="36"/>
          <w:szCs w:val="36"/>
          <w:lang w:eastAsia="lv-LV"/>
        </w:rPr>
        <w:t xml:space="preserve"> 201</w:t>
      </w:r>
      <w:r w:rsidR="007359C9">
        <w:rPr>
          <w:rFonts w:ascii="Times New Roman" w:eastAsia="Times New Roman" w:hAnsi="Times New Roman" w:cs="Times New Roman"/>
          <w:b/>
          <w:bCs/>
          <w:sz w:val="36"/>
          <w:szCs w:val="36"/>
          <w:lang w:eastAsia="lv-LV"/>
        </w:rPr>
        <w:t>9</w:t>
      </w:r>
      <w:r w:rsidRPr="00842A39">
        <w:rPr>
          <w:rFonts w:ascii="Times New Roman" w:eastAsia="Times New Roman" w:hAnsi="Times New Roman" w:cs="Times New Roman"/>
          <w:b/>
          <w:bCs/>
          <w:sz w:val="36"/>
          <w:szCs w:val="36"/>
          <w:lang w:eastAsia="lv-LV"/>
        </w:rPr>
        <w:t>)</w:t>
      </w:r>
    </w:p>
    <w:p w:rsidR="006F445F" w:rsidRDefault="00FA31B8" w:rsidP="009B1BAE">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r>
        <w:rPr>
          <w:noProof/>
          <w:lang w:eastAsia="lv-LV"/>
        </w:rPr>
        <w:drawing>
          <wp:anchor distT="0" distB="0" distL="114300" distR="114300" simplePos="0" relativeHeight="251685888" behindDoc="1" locked="0" layoutInCell="1" allowOverlap="1">
            <wp:simplePos x="0" y="0"/>
            <wp:positionH relativeFrom="column">
              <wp:posOffset>4835525</wp:posOffset>
            </wp:positionH>
            <wp:positionV relativeFrom="paragraph">
              <wp:posOffset>420370</wp:posOffset>
            </wp:positionV>
            <wp:extent cx="1658644" cy="2066925"/>
            <wp:effectExtent l="0" t="0" r="0" b="0"/>
            <wp:wrapNone/>
            <wp:docPr id="20" name="Picture 20" descr="Attēlu rezultāti vaicājumam “Events management : principles and practice / Razaq Raj, Paul Walters, Tahir Rash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tēlu rezultāti vaicājumam “Events management : principles and practice / Razaq Raj, Paul Walters, Tahir Rash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8644"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400" w:rsidRDefault="00561026" w:rsidP="009B1BAE">
      <w:pPr>
        <w:spacing w:before="100" w:beforeAutospacing="1" w:after="100" w:afterAutospacing="1" w:line="240" w:lineRule="auto"/>
        <w:ind w:firstLine="72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u w:val="single"/>
          <w:lang w:eastAsia="lv-LV"/>
        </w:rPr>
        <w:t xml:space="preserve">PASĀKUMU </w:t>
      </w:r>
      <w:r w:rsidR="00D34DCF">
        <w:rPr>
          <w:rFonts w:ascii="Times New Roman" w:eastAsia="Times New Roman" w:hAnsi="Times New Roman" w:cs="Times New Roman"/>
          <w:sz w:val="24"/>
          <w:szCs w:val="24"/>
          <w:u w:val="single"/>
          <w:lang w:eastAsia="lv-LV"/>
        </w:rPr>
        <w:t>ORGANIZĒŠANA</w:t>
      </w:r>
      <w:r w:rsidR="00055A9C">
        <w:rPr>
          <w:rFonts w:ascii="Times New Roman" w:eastAsia="Times New Roman" w:hAnsi="Times New Roman" w:cs="Times New Roman"/>
          <w:sz w:val="24"/>
          <w:szCs w:val="24"/>
          <w:u w:val="single"/>
          <w:lang w:eastAsia="lv-LV"/>
        </w:rPr>
        <w:t xml:space="preserve"> - </w:t>
      </w:r>
      <w:r w:rsidR="00055A9C" w:rsidRPr="008B4B34">
        <w:rPr>
          <w:rFonts w:ascii="Times New Roman" w:eastAsia="Times New Roman" w:hAnsi="Times New Roman" w:cs="Times New Roman"/>
          <w:b/>
          <w:bCs/>
          <w:sz w:val="24"/>
          <w:szCs w:val="24"/>
          <w:lang w:eastAsia="lv-LV"/>
        </w:rPr>
        <w:t xml:space="preserve"> </w:t>
      </w:r>
    </w:p>
    <w:p w:rsidR="00DD0F81" w:rsidRPr="00DD0F81" w:rsidRDefault="00561026" w:rsidP="006D31C1">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lv-LV"/>
        </w:rPr>
      </w:pPr>
      <w:proofErr w:type="spellStart"/>
      <w:r w:rsidRPr="00561026">
        <w:rPr>
          <w:rFonts w:ascii="Times New Roman" w:eastAsia="Times New Roman" w:hAnsi="Times New Roman" w:cs="Times New Roman"/>
          <w:b/>
          <w:bCs/>
          <w:sz w:val="24"/>
          <w:szCs w:val="24"/>
          <w:lang w:eastAsia="lv-LV"/>
        </w:rPr>
        <w:t>Razaq</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Raj</w:t>
      </w:r>
      <w:proofErr w:type="spellEnd"/>
      <w:r w:rsidRPr="00561026">
        <w:rPr>
          <w:rFonts w:ascii="Times New Roman" w:eastAsia="Times New Roman" w:hAnsi="Times New Roman" w:cs="Times New Roman"/>
          <w:b/>
          <w:bCs/>
          <w:sz w:val="24"/>
          <w:szCs w:val="24"/>
          <w:lang w:eastAsia="lv-LV"/>
        </w:rPr>
        <w:t xml:space="preserve">, Paul </w:t>
      </w:r>
      <w:proofErr w:type="spellStart"/>
      <w:r w:rsidRPr="00561026">
        <w:rPr>
          <w:rFonts w:ascii="Times New Roman" w:eastAsia="Times New Roman" w:hAnsi="Times New Roman" w:cs="Times New Roman"/>
          <w:b/>
          <w:bCs/>
          <w:sz w:val="24"/>
          <w:szCs w:val="24"/>
          <w:lang w:eastAsia="lv-LV"/>
        </w:rPr>
        <w:t>Walters</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Tahir</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Rashid</w:t>
      </w:r>
      <w:proofErr w:type="spellEnd"/>
      <w:r w:rsidRPr="00561026">
        <w:rPr>
          <w:rFonts w:ascii="Times New Roman" w:eastAsia="Times New Roman" w:hAnsi="Times New Roman" w:cs="Times New Roman"/>
          <w:b/>
          <w:bCs/>
          <w:sz w:val="24"/>
          <w:szCs w:val="24"/>
          <w:lang w:eastAsia="lv-LV"/>
        </w:rPr>
        <w:t>.</w:t>
      </w:r>
      <w:r w:rsidRPr="00561026">
        <w:t xml:space="preserve"> </w:t>
      </w:r>
      <w:proofErr w:type="spellStart"/>
      <w:r w:rsidRPr="00561026">
        <w:rPr>
          <w:rFonts w:ascii="Times New Roman" w:eastAsia="Times New Roman" w:hAnsi="Times New Roman" w:cs="Times New Roman"/>
          <w:b/>
          <w:bCs/>
          <w:sz w:val="24"/>
          <w:szCs w:val="24"/>
          <w:lang w:eastAsia="lv-LV"/>
        </w:rPr>
        <w:t>Events</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management</w:t>
      </w:r>
      <w:proofErr w:type="spellEnd"/>
      <w:r w:rsidRPr="00561026">
        <w:rPr>
          <w:rFonts w:ascii="Times New Roman" w:eastAsia="Times New Roman" w:hAnsi="Times New Roman" w:cs="Times New Roman"/>
          <w:b/>
          <w:bCs/>
          <w:sz w:val="24"/>
          <w:szCs w:val="24"/>
          <w:lang w:eastAsia="lv-LV"/>
        </w:rPr>
        <w:t xml:space="preserve"> : </w:t>
      </w:r>
      <w:proofErr w:type="spellStart"/>
      <w:r w:rsidRPr="00561026">
        <w:rPr>
          <w:rFonts w:ascii="Times New Roman" w:eastAsia="Times New Roman" w:hAnsi="Times New Roman" w:cs="Times New Roman"/>
          <w:b/>
          <w:bCs/>
          <w:sz w:val="24"/>
          <w:szCs w:val="24"/>
          <w:lang w:eastAsia="lv-LV"/>
        </w:rPr>
        <w:t>principles</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and</w:t>
      </w:r>
      <w:proofErr w:type="spellEnd"/>
      <w:r w:rsidRPr="00561026">
        <w:rPr>
          <w:rFonts w:ascii="Times New Roman" w:eastAsia="Times New Roman" w:hAnsi="Times New Roman" w:cs="Times New Roman"/>
          <w:b/>
          <w:bCs/>
          <w:sz w:val="24"/>
          <w:szCs w:val="24"/>
          <w:lang w:eastAsia="lv-LV"/>
        </w:rPr>
        <w:t xml:space="preserve"> </w:t>
      </w:r>
      <w:proofErr w:type="spellStart"/>
      <w:r w:rsidRPr="00561026">
        <w:rPr>
          <w:rFonts w:ascii="Times New Roman" w:eastAsia="Times New Roman" w:hAnsi="Times New Roman" w:cs="Times New Roman"/>
          <w:b/>
          <w:bCs/>
          <w:sz w:val="24"/>
          <w:szCs w:val="24"/>
          <w:lang w:eastAsia="lv-LV"/>
        </w:rPr>
        <w:t>practice</w:t>
      </w:r>
      <w:proofErr w:type="spellEnd"/>
      <w:r w:rsidRPr="00561026">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(2017</w:t>
      </w:r>
      <w:r w:rsidR="00DD0F81" w:rsidRPr="00DD0F81">
        <w:rPr>
          <w:rFonts w:ascii="Times New Roman" w:eastAsia="Times New Roman" w:hAnsi="Times New Roman" w:cs="Times New Roman"/>
          <w:b/>
          <w:bCs/>
          <w:sz w:val="24"/>
          <w:szCs w:val="24"/>
          <w:lang w:eastAsia="lv-LV"/>
        </w:rPr>
        <w:t xml:space="preserve">) </w:t>
      </w:r>
      <w:r w:rsidR="00DD0F81" w:rsidRPr="00DD0F81">
        <w:rPr>
          <w:rFonts w:ascii="Times New Roman" w:eastAsia="Times New Roman" w:hAnsi="Times New Roman" w:cs="Times New Roman"/>
          <w:b/>
          <w:bCs/>
          <w:sz w:val="24"/>
          <w:szCs w:val="24"/>
          <w:lang w:eastAsia="lv-LV"/>
        </w:rPr>
        <w:br/>
      </w:r>
      <w:r w:rsidR="00DD0F81" w:rsidRPr="00DD0F8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Events</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Management</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provides</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an</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introductory</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overview</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of</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the</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fundamentals</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in</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managing</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events</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from</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conception</w:t>
      </w:r>
      <w:proofErr w:type="spellEnd"/>
      <w:r w:rsidR="006D31C1" w:rsidRPr="006D31C1">
        <w:rPr>
          <w:rFonts w:ascii="Times New Roman" w:eastAsia="Times New Roman" w:hAnsi="Times New Roman" w:cs="Times New Roman"/>
          <w:bCs/>
          <w:i/>
          <w:sz w:val="24"/>
          <w:szCs w:val="24"/>
          <w:lang w:eastAsia="lv-LV"/>
        </w:rPr>
        <w:t xml:space="preserve"> to </w:t>
      </w:r>
      <w:proofErr w:type="spellStart"/>
      <w:r w:rsidR="006D31C1" w:rsidRPr="006D31C1">
        <w:rPr>
          <w:rFonts w:ascii="Times New Roman" w:eastAsia="Times New Roman" w:hAnsi="Times New Roman" w:cs="Times New Roman"/>
          <w:bCs/>
          <w:i/>
          <w:sz w:val="24"/>
          <w:szCs w:val="24"/>
          <w:lang w:eastAsia="lv-LV"/>
        </w:rPr>
        <w:t>delivery</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highlighting</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both</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the</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theoretical</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and</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operational</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aspects</w:t>
      </w:r>
      <w:proofErr w:type="spellEnd"/>
      <w:r w:rsidR="006D31C1" w:rsidRPr="006D31C1">
        <w:rPr>
          <w:rFonts w:ascii="Times New Roman" w:eastAsia="Times New Roman" w:hAnsi="Times New Roman" w:cs="Times New Roman"/>
          <w:bCs/>
          <w:i/>
          <w:sz w:val="24"/>
          <w:szCs w:val="24"/>
          <w:lang w:eastAsia="lv-LV"/>
        </w:rPr>
        <w:t xml:space="preserve">, to </w:t>
      </w:r>
      <w:proofErr w:type="spellStart"/>
      <w:r w:rsidR="006D31C1" w:rsidRPr="006D31C1">
        <w:rPr>
          <w:rFonts w:ascii="Times New Roman" w:eastAsia="Times New Roman" w:hAnsi="Times New Roman" w:cs="Times New Roman"/>
          <w:bCs/>
          <w:i/>
          <w:sz w:val="24"/>
          <w:szCs w:val="24"/>
          <w:lang w:eastAsia="lv-LV"/>
        </w:rPr>
        <w:t>prepare</w:t>
      </w:r>
      <w:proofErr w:type="spellEnd"/>
      <w:r w:rsidR="006D31C1" w:rsidRPr="006D31C1">
        <w:rPr>
          <w:rFonts w:ascii="Times New Roman" w:eastAsia="Times New Roman" w:hAnsi="Times New Roman" w:cs="Times New Roman"/>
          <w:bCs/>
          <w:i/>
          <w:sz w:val="24"/>
          <w:szCs w:val="24"/>
          <w:lang w:eastAsia="lv-LV"/>
        </w:rPr>
        <w:t xml:space="preserve"> students </w:t>
      </w:r>
      <w:proofErr w:type="spellStart"/>
      <w:r w:rsidR="006D31C1" w:rsidRPr="006D31C1">
        <w:rPr>
          <w:rFonts w:ascii="Times New Roman" w:eastAsia="Times New Roman" w:hAnsi="Times New Roman" w:cs="Times New Roman"/>
          <w:bCs/>
          <w:i/>
          <w:sz w:val="24"/>
          <w:szCs w:val="24"/>
          <w:lang w:eastAsia="lv-LV"/>
        </w:rPr>
        <w:t>for</w:t>
      </w:r>
      <w:proofErr w:type="spellEnd"/>
      <w:r w:rsidR="006D31C1" w:rsidRPr="006D31C1">
        <w:rPr>
          <w:rFonts w:ascii="Times New Roman" w:eastAsia="Times New Roman" w:hAnsi="Times New Roman" w:cs="Times New Roman"/>
          <w:bCs/>
          <w:i/>
          <w:sz w:val="24"/>
          <w:szCs w:val="24"/>
          <w:lang w:eastAsia="lv-LV"/>
        </w:rPr>
        <w:t xml:space="preserve"> a </w:t>
      </w:r>
      <w:proofErr w:type="spellStart"/>
      <w:r w:rsidR="006D31C1" w:rsidRPr="006D31C1">
        <w:rPr>
          <w:rFonts w:ascii="Times New Roman" w:eastAsia="Times New Roman" w:hAnsi="Times New Roman" w:cs="Times New Roman"/>
          <w:bCs/>
          <w:i/>
          <w:sz w:val="24"/>
          <w:szCs w:val="24"/>
          <w:lang w:eastAsia="lv-LV"/>
        </w:rPr>
        <w:t>career</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in</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events</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management</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and</w:t>
      </w:r>
      <w:proofErr w:type="spellEnd"/>
      <w:r w:rsidR="006D31C1" w:rsidRPr="006D31C1">
        <w:rPr>
          <w:rFonts w:ascii="Times New Roman" w:eastAsia="Times New Roman" w:hAnsi="Times New Roman" w:cs="Times New Roman"/>
          <w:bCs/>
          <w:i/>
          <w:sz w:val="24"/>
          <w:szCs w:val="24"/>
          <w:lang w:eastAsia="lv-LV"/>
        </w:rPr>
        <w:t xml:space="preserve"> </w:t>
      </w:r>
      <w:proofErr w:type="spellStart"/>
      <w:r w:rsidR="006D31C1" w:rsidRPr="006D31C1">
        <w:rPr>
          <w:rFonts w:ascii="Times New Roman" w:eastAsia="Times New Roman" w:hAnsi="Times New Roman" w:cs="Times New Roman"/>
          <w:bCs/>
          <w:i/>
          <w:sz w:val="24"/>
          <w:szCs w:val="24"/>
          <w:lang w:eastAsia="lv-LV"/>
        </w:rPr>
        <w:t>hospitality</w:t>
      </w:r>
      <w:proofErr w:type="spellEnd"/>
      <w:r w:rsidR="006D31C1" w:rsidRPr="006D31C1">
        <w:rPr>
          <w:rFonts w:ascii="Times New Roman" w:eastAsia="Times New Roman" w:hAnsi="Times New Roman" w:cs="Times New Roman"/>
          <w:bCs/>
          <w:i/>
          <w:sz w:val="24"/>
          <w:szCs w:val="24"/>
          <w:lang w:eastAsia="lv-LV"/>
        </w:rPr>
        <w:t>.</w:t>
      </w:r>
      <w:r w:rsidR="00DD0F81">
        <w:rPr>
          <w:rFonts w:ascii="Times New Roman" w:eastAsia="Times New Roman" w:hAnsi="Times New Roman" w:cs="Times New Roman"/>
          <w:bCs/>
          <w:i/>
          <w:sz w:val="24"/>
          <w:szCs w:val="24"/>
          <w:lang w:eastAsia="lv-LV"/>
        </w:rPr>
        <w:br/>
      </w:r>
    </w:p>
    <w:p w:rsidR="00FA31B8" w:rsidRDefault="00FA31B8" w:rsidP="00903A39">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p>
    <w:p w:rsidR="003C7311" w:rsidRDefault="003C7311" w:rsidP="00903A39">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p>
    <w:p w:rsidR="00903A39" w:rsidRDefault="006D31C1" w:rsidP="00903A39">
      <w:pPr>
        <w:spacing w:before="100" w:beforeAutospacing="1" w:after="100" w:afterAutospacing="1" w:line="240" w:lineRule="auto"/>
        <w:ind w:firstLine="720"/>
        <w:rPr>
          <w:rFonts w:ascii="Times New Roman" w:eastAsia="Times New Roman" w:hAnsi="Times New Roman" w:cs="Times New Roman"/>
          <w:b/>
          <w:bCs/>
          <w:sz w:val="24"/>
          <w:szCs w:val="24"/>
          <w:lang w:eastAsia="lv-LV"/>
        </w:rPr>
      </w:pPr>
      <w:r>
        <w:rPr>
          <w:noProof/>
          <w:lang w:eastAsia="lv-LV"/>
        </w:rPr>
        <w:drawing>
          <wp:anchor distT="0" distB="0" distL="114300" distR="114300" simplePos="0" relativeHeight="251679744" behindDoc="1" locked="0" layoutInCell="1" allowOverlap="1">
            <wp:simplePos x="0" y="0"/>
            <wp:positionH relativeFrom="column">
              <wp:posOffset>4904105</wp:posOffset>
            </wp:positionH>
            <wp:positionV relativeFrom="paragraph">
              <wp:posOffset>339725</wp:posOffset>
            </wp:positionV>
            <wp:extent cx="1409700" cy="1976120"/>
            <wp:effectExtent l="114300" t="114300" r="114300" b="138430"/>
            <wp:wrapNone/>
            <wp:docPr id="3" name="Picture 3" descr="http://data.lnb.lv/lnc04/pics/lnc04_000912561-97899345496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lnb.lv/lnc04/pics/lnc04_000912561-97899345496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976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03A39">
        <w:rPr>
          <w:rFonts w:ascii="Times New Roman" w:eastAsia="Times New Roman" w:hAnsi="Times New Roman" w:cs="Times New Roman"/>
          <w:sz w:val="24"/>
          <w:szCs w:val="24"/>
          <w:u w:val="single"/>
          <w:lang w:eastAsia="lv-LV"/>
        </w:rPr>
        <w:t xml:space="preserve">DEJA - </w:t>
      </w:r>
      <w:r w:rsidR="00903A39" w:rsidRPr="008B4B34">
        <w:rPr>
          <w:rFonts w:ascii="Times New Roman" w:eastAsia="Times New Roman" w:hAnsi="Times New Roman" w:cs="Times New Roman"/>
          <w:b/>
          <w:bCs/>
          <w:sz w:val="24"/>
          <w:szCs w:val="24"/>
          <w:lang w:eastAsia="lv-LV"/>
        </w:rPr>
        <w:t xml:space="preserve"> </w:t>
      </w:r>
    </w:p>
    <w:p w:rsidR="00903A39" w:rsidRPr="00DD0F81" w:rsidRDefault="00F447F8" w:rsidP="00F447F8">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Rita Spalva. Dejas kompozīcija</w:t>
      </w:r>
      <w:r w:rsidR="00903A39" w:rsidRPr="00903A39">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(2018</w:t>
      </w:r>
      <w:r w:rsidR="00903A39" w:rsidRPr="00DD0F81">
        <w:rPr>
          <w:rFonts w:ascii="Times New Roman" w:eastAsia="Times New Roman" w:hAnsi="Times New Roman" w:cs="Times New Roman"/>
          <w:b/>
          <w:bCs/>
          <w:sz w:val="24"/>
          <w:szCs w:val="24"/>
          <w:lang w:eastAsia="lv-LV"/>
        </w:rPr>
        <w:t xml:space="preserve">) </w:t>
      </w:r>
      <w:r w:rsidR="00903A39" w:rsidRPr="00DD0F81">
        <w:rPr>
          <w:rFonts w:ascii="Times New Roman" w:eastAsia="Times New Roman" w:hAnsi="Times New Roman" w:cs="Times New Roman"/>
          <w:b/>
          <w:bCs/>
          <w:sz w:val="24"/>
          <w:szCs w:val="24"/>
          <w:lang w:eastAsia="lv-LV"/>
        </w:rPr>
        <w:br/>
      </w:r>
      <w:r w:rsidR="00903A39" w:rsidRPr="00DD0F81">
        <w:rPr>
          <w:rFonts w:ascii="Times New Roman" w:eastAsia="Times New Roman" w:hAnsi="Times New Roman" w:cs="Times New Roman"/>
          <w:bCs/>
          <w:i/>
          <w:sz w:val="24"/>
          <w:szCs w:val="24"/>
          <w:lang w:eastAsia="lv-LV"/>
        </w:rPr>
        <w:t xml:space="preserve"> </w:t>
      </w:r>
      <w:r w:rsidRPr="00F447F8">
        <w:rPr>
          <w:rFonts w:ascii="Times New Roman" w:eastAsia="Times New Roman" w:hAnsi="Times New Roman" w:cs="Times New Roman"/>
          <w:bCs/>
          <w:i/>
          <w:sz w:val="24"/>
          <w:szCs w:val="24"/>
          <w:lang w:eastAsia="lv-LV"/>
        </w:rPr>
        <w:t>Ritas Spalvas monogrāfijā "Dejas kompozīcija" ir apkopota, sistematizēta un analizēta plaša diapazona informācija par dejas kompozīcijas struktūru un tās saturu, radošo procesu, kompozīcijas tehniku un paņēmieniem. Teorētiskie vispārinājumi, praktiskajā pieredzē balstītie piemēri, plašais apjoms un citētās literatūras klāsts, atsauces uz nozīmīgākajiem šīs jomas pētījumiem norāda uz autores augsto profesionālo un zinātnisko kompetenci. Grāmata vērtīgs ieguvums studentiem, dejas kritiķiem un praktizējošiem horeogrāfiem.</w:t>
      </w:r>
      <w:r w:rsidR="00903A39">
        <w:rPr>
          <w:rFonts w:ascii="Times New Roman" w:eastAsia="Times New Roman" w:hAnsi="Times New Roman" w:cs="Times New Roman"/>
          <w:bCs/>
          <w:i/>
          <w:sz w:val="24"/>
          <w:szCs w:val="24"/>
          <w:lang w:eastAsia="lv-LV"/>
        </w:rPr>
        <w:br/>
        <w:t>Satura rādītājs:</w:t>
      </w:r>
      <w:r w:rsidR="00903A39">
        <w:rPr>
          <w:rFonts w:ascii="Times New Roman" w:eastAsia="Times New Roman" w:hAnsi="Times New Roman" w:cs="Times New Roman"/>
          <w:bCs/>
          <w:i/>
          <w:sz w:val="24"/>
          <w:szCs w:val="24"/>
          <w:lang w:eastAsia="lv-LV"/>
        </w:rPr>
        <w:br/>
      </w:r>
      <w:r w:rsidRPr="00F447F8">
        <w:rPr>
          <w:rStyle w:val="Hyperlink"/>
          <w:rFonts w:ascii="Times New Roman" w:eastAsia="Times New Roman" w:hAnsi="Times New Roman" w:cs="Times New Roman"/>
          <w:bCs/>
          <w:i/>
          <w:sz w:val="24"/>
          <w:szCs w:val="24"/>
          <w:lang w:eastAsia="lv-LV"/>
        </w:rPr>
        <w:t>http://data.lnb.lv/lnc04/pics/lnc04_000912561-s.PDF</w:t>
      </w:r>
    </w:p>
    <w:p w:rsidR="00991AAC" w:rsidRDefault="00991AAC" w:rsidP="00DD0F81">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p>
    <w:p w:rsidR="00FA31B8" w:rsidRDefault="00FA31B8" w:rsidP="00DD0F81">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r>
        <w:rPr>
          <w:noProof/>
          <w:lang w:eastAsia="lv-LV"/>
        </w:rPr>
        <w:drawing>
          <wp:anchor distT="0" distB="0" distL="114300" distR="114300" simplePos="0" relativeHeight="251689984" behindDoc="1" locked="0" layoutInCell="1" allowOverlap="1">
            <wp:simplePos x="0" y="0"/>
            <wp:positionH relativeFrom="column">
              <wp:posOffset>4983198</wp:posOffset>
            </wp:positionH>
            <wp:positionV relativeFrom="paragraph">
              <wp:posOffset>-19050</wp:posOffset>
            </wp:positionV>
            <wp:extent cx="1334770" cy="2000144"/>
            <wp:effectExtent l="0" t="0" r="0" b="635"/>
            <wp:wrapNone/>
            <wp:docPr id="25" name="Picture 25" descr="https://images-na.ssl-images-amazon.com/images/I/314esHRch1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314esHRch1L._SX33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200014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6789" w:rsidRDefault="003C7311" w:rsidP="003C7311">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L.Louppe</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Poethics</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of</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contemporary</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dance</w:t>
      </w:r>
      <w:proofErr w:type="spellEnd"/>
      <w:r w:rsidR="006D31C1" w:rsidRPr="00903A39">
        <w:rPr>
          <w:rFonts w:ascii="Times New Roman" w:eastAsia="Times New Roman" w:hAnsi="Times New Roman" w:cs="Times New Roman"/>
          <w:b/>
          <w:bCs/>
          <w:sz w:val="24"/>
          <w:szCs w:val="24"/>
          <w:lang w:eastAsia="lv-LV"/>
        </w:rPr>
        <w:t xml:space="preserve"> </w:t>
      </w:r>
      <w:r w:rsidR="006D31C1">
        <w:rPr>
          <w:rFonts w:ascii="Times New Roman" w:eastAsia="Times New Roman" w:hAnsi="Times New Roman" w:cs="Times New Roman"/>
          <w:b/>
          <w:bCs/>
          <w:sz w:val="24"/>
          <w:szCs w:val="24"/>
          <w:lang w:eastAsia="lv-LV"/>
        </w:rPr>
        <w:t>(2018</w:t>
      </w:r>
      <w:r w:rsidR="006D31C1" w:rsidRPr="00DD0F81">
        <w:rPr>
          <w:rFonts w:ascii="Times New Roman" w:eastAsia="Times New Roman" w:hAnsi="Times New Roman" w:cs="Times New Roman"/>
          <w:b/>
          <w:bCs/>
          <w:sz w:val="24"/>
          <w:szCs w:val="24"/>
          <w:lang w:eastAsia="lv-LV"/>
        </w:rPr>
        <w:t xml:space="preserve">) </w:t>
      </w:r>
      <w:r w:rsidR="006D31C1" w:rsidRPr="00DD0F81">
        <w:rPr>
          <w:rFonts w:ascii="Times New Roman" w:eastAsia="Times New Roman" w:hAnsi="Times New Roman" w:cs="Times New Roman"/>
          <w:b/>
          <w:bCs/>
          <w:sz w:val="24"/>
          <w:szCs w:val="24"/>
          <w:lang w:eastAsia="lv-LV"/>
        </w:rPr>
        <w:br/>
      </w:r>
      <w:proofErr w:type="spellStart"/>
      <w:r>
        <w:rPr>
          <w:rFonts w:ascii="Times New Roman" w:eastAsia="Times New Roman" w:hAnsi="Times New Roman" w:cs="Times New Roman"/>
          <w:bCs/>
          <w:i/>
          <w:sz w:val="24"/>
          <w:szCs w:val="24"/>
          <w:lang w:eastAsia="lv-LV"/>
        </w:rPr>
        <w:t>H</w:t>
      </w:r>
      <w:r w:rsidRPr="003C7311">
        <w:rPr>
          <w:rFonts w:ascii="Times New Roman" w:eastAsia="Times New Roman" w:hAnsi="Times New Roman" w:cs="Times New Roman"/>
          <w:bCs/>
          <w:i/>
          <w:sz w:val="24"/>
          <w:szCs w:val="24"/>
          <w:lang w:eastAsia="lv-LV"/>
        </w:rPr>
        <w:t>istorian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critic</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Laurence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Louppe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is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renowned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for</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her</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perception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insight</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Drawing</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on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whole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practical</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theoretical</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heritage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of</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modern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dance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it's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pre-cursors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including</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discussion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of</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works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up</w:t>
      </w:r>
      <w:proofErr w:type="spellEnd"/>
      <w:r w:rsidRPr="003C7311">
        <w:rPr>
          <w:rFonts w:ascii="Times New Roman" w:eastAsia="Times New Roman" w:hAnsi="Times New Roman" w:cs="Times New Roman"/>
          <w:bCs/>
          <w:i/>
          <w:sz w:val="24"/>
          <w:szCs w:val="24"/>
          <w:lang w:eastAsia="lv-LV"/>
        </w:rPr>
        <w:t xml:space="preserve"> to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including</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the</w:t>
      </w:r>
      <w:proofErr w:type="spellEnd"/>
      <w:r w:rsidRPr="003C7311">
        <w:rPr>
          <w:rFonts w:ascii="Times New Roman" w:eastAsia="Times New Roman" w:hAnsi="Times New Roman" w:cs="Times New Roman"/>
          <w:bCs/>
          <w:i/>
          <w:sz w:val="24"/>
          <w:szCs w:val="24"/>
          <w:lang w:eastAsia="lv-LV"/>
        </w:rPr>
        <w:t xml:space="preserve"> 1980s, </w:t>
      </w:r>
      <w:proofErr w:type="spellStart"/>
      <w:r w:rsidRPr="003C7311">
        <w:rPr>
          <w:rFonts w:ascii="Times New Roman" w:eastAsia="Times New Roman" w:hAnsi="Times New Roman" w:cs="Times New Roman"/>
          <w:bCs/>
          <w:i/>
          <w:sz w:val="24"/>
          <w:szCs w:val="24"/>
          <w:lang w:eastAsia="lv-LV"/>
        </w:rPr>
        <w:t>Louppe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brilliantly</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eruditely</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reviews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main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tools</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of</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contemporary</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dance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creation</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thought</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the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body</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weight</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space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time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flow</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breath</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style</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and</w:t>
      </w:r>
      <w:proofErr w:type="spellEnd"/>
      <w:r w:rsidRPr="003C7311">
        <w:rPr>
          <w:rFonts w:ascii="Times New Roman" w:eastAsia="Times New Roman" w:hAnsi="Times New Roman" w:cs="Times New Roman"/>
          <w:bCs/>
          <w:i/>
          <w:sz w:val="24"/>
          <w:szCs w:val="24"/>
          <w:lang w:eastAsia="lv-LV"/>
        </w:rPr>
        <w:t xml:space="preserve"> </w:t>
      </w:r>
      <w:proofErr w:type="spellStart"/>
      <w:r w:rsidRPr="003C7311">
        <w:rPr>
          <w:rFonts w:ascii="Times New Roman" w:eastAsia="Times New Roman" w:hAnsi="Times New Roman" w:cs="Times New Roman"/>
          <w:bCs/>
          <w:i/>
          <w:sz w:val="24"/>
          <w:szCs w:val="24"/>
          <w:lang w:eastAsia="lv-LV"/>
        </w:rPr>
        <w:t>composition</w:t>
      </w:r>
      <w:proofErr w:type="spellEnd"/>
      <w:r w:rsidRPr="003C7311">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br/>
      </w:r>
    </w:p>
    <w:p w:rsidR="00C52158" w:rsidRPr="009D6789" w:rsidRDefault="00C52158" w:rsidP="00C52158">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C52158" w:rsidRDefault="00C52158" w:rsidP="00C52158">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p>
    <w:p w:rsidR="00C52158" w:rsidRDefault="00C52158" w:rsidP="00C52158">
      <w:pPr>
        <w:spacing w:before="100" w:beforeAutospacing="1" w:after="100" w:afterAutospacing="1" w:line="240" w:lineRule="auto"/>
        <w:ind w:firstLine="720"/>
        <w:rPr>
          <w:rFonts w:ascii="Times New Roman" w:eastAsia="Times New Roman" w:hAnsi="Times New Roman" w:cs="Times New Roman"/>
          <w:sz w:val="24"/>
          <w:szCs w:val="24"/>
          <w:u w:val="single"/>
          <w:lang w:eastAsia="lv-LV"/>
        </w:rPr>
      </w:pPr>
    </w:p>
    <w:p w:rsidR="00C52158" w:rsidRDefault="00C52158" w:rsidP="00C52158">
      <w:pPr>
        <w:spacing w:before="100" w:beforeAutospacing="1" w:after="100" w:afterAutospacing="1" w:line="240" w:lineRule="auto"/>
        <w:ind w:firstLine="72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u w:val="single"/>
          <w:lang w:eastAsia="lv-LV"/>
        </w:rPr>
        <w:lastRenderedPageBreak/>
        <w:t xml:space="preserve">DIZAINS - </w:t>
      </w:r>
      <w:r w:rsidRPr="008B4B34">
        <w:rPr>
          <w:rFonts w:ascii="Times New Roman" w:eastAsia="Times New Roman" w:hAnsi="Times New Roman" w:cs="Times New Roman"/>
          <w:b/>
          <w:bCs/>
          <w:sz w:val="24"/>
          <w:szCs w:val="24"/>
          <w:lang w:eastAsia="lv-LV"/>
        </w:rPr>
        <w:t xml:space="preserve"> </w:t>
      </w:r>
    </w:p>
    <w:p w:rsidR="00C52158" w:rsidRDefault="00C52158" w:rsidP="00C52158">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lv-LV"/>
        </w:rPr>
      </w:pPr>
      <w:r>
        <w:rPr>
          <w:noProof/>
          <w:lang w:eastAsia="lv-LV"/>
        </w:rPr>
        <w:drawing>
          <wp:anchor distT="0" distB="0" distL="114300" distR="114300" simplePos="0" relativeHeight="251700224" behindDoc="1" locked="0" layoutInCell="1" allowOverlap="1" wp14:anchorId="4FD966DC" wp14:editId="624BF736">
            <wp:simplePos x="0" y="0"/>
            <wp:positionH relativeFrom="column">
              <wp:posOffset>4924425</wp:posOffset>
            </wp:positionH>
            <wp:positionV relativeFrom="paragraph">
              <wp:posOffset>-208915</wp:posOffset>
            </wp:positionV>
            <wp:extent cx="1409700" cy="2033221"/>
            <wp:effectExtent l="114300" t="114300" r="114300" b="139065"/>
            <wp:wrapNone/>
            <wp:docPr id="24" name="Picture 24" descr="http://data.lnb.lv/lnc04/pics/lnc04_000929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ata.lnb.lv/lnc04/pics/lnc04_0009291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20332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3C7311">
        <w:rPr>
          <w:rFonts w:ascii="Times New Roman" w:eastAsia="Times New Roman" w:hAnsi="Times New Roman" w:cs="Times New Roman"/>
          <w:b/>
          <w:bCs/>
          <w:sz w:val="24"/>
          <w:szCs w:val="24"/>
          <w:lang w:eastAsia="lv-LV"/>
        </w:rPr>
        <w:t xml:space="preserve">Tieši laikā. Dizaina stāsti par Latviju </w:t>
      </w:r>
      <w:r>
        <w:rPr>
          <w:rFonts w:ascii="Times New Roman" w:eastAsia="Times New Roman" w:hAnsi="Times New Roman" w:cs="Times New Roman"/>
          <w:b/>
          <w:bCs/>
          <w:sz w:val="24"/>
          <w:szCs w:val="24"/>
          <w:lang w:eastAsia="lv-LV"/>
        </w:rPr>
        <w:t>(2018</w:t>
      </w:r>
      <w:r w:rsidRPr="00DD0F81">
        <w:rPr>
          <w:rFonts w:ascii="Times New Roman" w:eastAsia="Times New Roman" w:hAnsi="Times New Roman" w:cs="Times New Roman"/>
          <w:b/>
          <w:bCs/>
          <w:sz w:val="24"/>
          <w:szCs w:val="24"/>
          <w:lang w:eastAsia="lv-LV"/>
        </w:rPr>
        <w:t xml:space="preserve">) </w:t>
      </w:r>
      <w:r w:rsidRPr="00DD0F81">
        <w:rPr>
          <w:rFonts w:ascii="Times New Roman" w:eastAsia="Times New Roman" w:hAnsi="Times New Roman" w:cs="Times New Roman"/>
          <w:b/>
          <w:bCs/>
          <w:sz w:val="24"/>
          <w:szCs w:val="24"/>
          <w:lang w:eastAsia="lv-LV"/>
        </w:rPr>
        <w:br/>
      </w:r>
      <w:r w:rsidRPr="00DD0F81">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t xml:space="preserve"> </w:t>
      </w:r>
      <w:r w:rsidRPr="003C7311">
        <w:rPr>
          <w:rFonts w:ascii="Times New Roman" w:eastAsia="Times New Roman" w:hAnsi="Times New Roman" w:cs="Times New Roman"/>
          <w:bCs/>
          <w:i/>
          <w:sz w:val="24"/>
          <w:szCs w:val="24"/>
          <w:lang w:eastAsia="lv-LV"/>
        </w:rPr>
        <w:t>Izstāde</w:t>
      </w:r>
      <w:r>
        <w:rPr>
          <w:rFonts w:ascii="Times New Roman" w:eastAsia="Times New Roman" w:hAnsi="Times New Roman" w:cs="Times New Roman"/>
          <w:bCs/>
          <w:i/>
          <w:sz w:val="24"/>
          <w:szCs w:val="24"/>
          <w:lang w:eastAsia="lv-LV"/>
        </w:rPr>
        <w:t>s ceļvedis, kas</w:t>
      </w:r>
      <w:r w:rsidRPr="003C7311">
        <w:rPr>
          <w:rFonts w:ascii="Times New Roman" w:eastAsia="Times New Roman" w:hAnsi="Times New Roman" w:cs="Times New Roman"/>
          <w:bCs/>
          <w:i/>
          <w:sz w:val="24"/>
          <w:szCs w:val="24"/>
          <w:lang w:eastAsia="lv-LV"/>
        </w:rPr>
        <w:t xml:space="preserve"> caur materiālās kultūras liecībām vēstī par Latvijas sabiedrību vairākos vēstures posmos. Veiksmīgs dizaina risinājums ir neizbēgami saistīts ar konkrētā brīža tehnoloģijām un estētiskajiem </w:t>
      </w:r>
      <w:proofErr w:type="spellStart"/>
      <w:r w:rsidRPr="003C7311">
        <w:rPr>
          <w:rFonts w:ascii="Times New Roman" w:eastAsia="Times New Roman" w:hAnsi="Times New Roman" w:cs="Times New Roman"/>
          <w:bCs/>
          <w:i/>
          <w:sz w:val="24"/>
          <w:szCs w:val="24"/>
          <w:lang w:eastAsia="lv-LV"/>
        </w:rPr>
        <w:t>priešstatiem</w:t>
      </w:r>
      <w:proofErr w:type="spellEnd"/>
      <w:r w:rsidRPr="003C7311">
        <w:rPr>
          <w:rFonts w:ascii="Times New Roman" w:eastAsia="Times New Roman" w:hAnsi="Times New Roman" w:cs="Times New Roman"/>
          <w:bCs/>
          <w:i/>
          <w:sz w:val="24"/>
          <w:szCs w:val="24"/>
          <w:lang w:eastAsia="lv-LV"/>
        </w:rPr>
        <w:t>, tādējādi iemiesojot lietās sabiedrības vērtības un ikdienu.</w:t>
      </w:r>
      <w:r w:rsidRPr="006D31C1">
        <w:rPr>
          <w:rFonts w:ascii="Times New Roman" w:eastAsia="Times New Roman" w:hAnsi="Times New Roman" w:cs="Times New Roman"/>
          <w:bCs/>
          <w:i/>
          <w:sz w:val="24"/>
          <w:szCs w:val="24"/>
          <w:lang w:eastAsia="lv-LV"/>
        </w:rPr>
        <w:t>.</w:t>
      </w:r>
      <w:r>
        <w:rPr>
          <w:rFonts w:ascii="Times New Roman" w:eastAsia="Times New Roman" w:hAnsi="Times New Roman" w:cs="Times New Roman"/>
          <w:bCs/>
          <w:i/>
          <w:sz w:val="24"/>
          <w:szCs w:val="24"/>
          <w:lang w:eastAsia="lv-LV"/>
        </w:rPr>
        <w:br/>
      </w:r>
    </w:p>
    <w:p w:rsidR="00C52158" w:rsidRPr="00C52158" w:rsidRDefault="00C52158" w:rsidP="00C52158">
      <w:pPr>
        <w:spacing w:before="100" w:beforeAutospacing="1" w:after="100" w:afterAutospacing="1" w:line="240" w:lineRule="auto"/>
        <w:rPr>
          <w:rFonts w:ascii="Times New Roman" w:eastAsia="Times New Roman" w:hAnsi="Times New Roman" w:cs="Times New Roman"/>
          <w:b/>
          <w:bCs/>
          <w:sz w:val="24"/>
          <w:szCs w:val="24"/>
          <w:lang w:eastAsia="lv-LV"/>
        </w:rPr>
      </w:pPr>
    </w:p>
    <w:p w:rsidR="009D6789" w:rsidRPr="009D6789" w:rsidRDefault="00FA31B8" w:rsidP="009D6789">
      <w:pPr>
        <w:pStyle w:val="ListParagraph"/>
        <w:rPr>
          <w:rFonts w:ascii="Times New Roman" w:eastAsia="Times New Roman" w:hAnsi="Times New Roman" w:cs="Times New Roman"/>
          <w:bCs/>
          <w:i/>
          <w:sz w:val="24"/>
          <w:szCs w:val="24"/>
          <w:lang w:eastAsia="lv-LV"/>
        </w:rPr>
      </w:pPr>
      <w:r>
        <w:rPr>
          <w:noProof/>
          <w:lang w:eastAsia="lv-LV"/>
        </w:rPr>
        <w:drawing>
          <wp:anchor distT="0" distB="0" distL="114300" distR="114300" simplePos="0" relativeHeight="251680768" behindDoc="1" locked="0" layoutInCell="1" allowOverlap="1">
            <wp:simplePos x="0" y="0"/>
            <wp:positionH relativeFrom="column">
              <wp:posOffset>4959985</wp:posOffset>
            </wp:positionH>
            <wp:positionV relativeFrom="paragraph">
              <wp:posOffset>260350</wp:posOffset>
            </wp:positionV>
            <wp:extent cx="1355090" cy="1917581"/>
            <wp:effectExtent l="0" t="0" r="0" b="6985"/>
            <wp:wrapNone/>
            <wp:docPr id="6" name="Picture 6" descr="http://data.lnb.lv/lnc04/pics/lnc04_000909596-9789984588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ata.lnb.lv/lnc04/pics/lnc04_000909596-97899845886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5090" cy="19175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D0F81" w:rsidRDefault="00DA3262" w:rsidP="00DD0F81">
      <w:pPr>
        <w:spacing w:before="100" w:beforeAutospacing="1" w:after="100" w:afterAutospacing="1" w:line="240" w:lineRule="auto"/>
        <w:ind w:firstLine="720"/>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u w:val="single"/>
          <w:lang w:eastAsia="lv-LV"/>
        </w:rPr>
        <w:t>MŪZIKA</w:t>
      </w:r>
      <w:r w:rsidR="00DD0F81">
        <w:rPr>
          <w:rFonts w:ascii="Times New Roman" w:eastAsia="Times New Roman" w:hAnsi="Times New Roman" w:cs="Times New Roman"/>
          <w:sz w:val="24"/>
          <w:szCs w:val="24"/>
          <w:u w:val="single"/>
          <w:lang w:eastAsia="lv-LV"/>
        </w:rPr>
        <w:t xml:space="preserve"> - </w:t>
      </w:r>
      <w:r w:rsidR="00DD0F81" w:rsidRPr="008B4B34">
        <w:rPr>
          <w:rFonts w:ascii="Times New Roman" w:eastAsia="Times New Roman" w:hAnsi="Times New Roman" w:cs="Times New Roman"/>
          <w:b/>
          <w:bCs/>
          <w:sz w:val="24"/>
          <w:szCs w:val="24"/>
          <w:lang w:eastAsia="lv-LV"/>
        </w:rPr>
        <w:t xml:space="preserve"> </w:t>
      </w:r>
    </w:p>
    <w:p w:rsidR="00BE10D1" w:rsidRPr="00BE10D1" w:rsidRDefault="00F447F8" w:rsidP="00F447F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u w:val="single"/>
          <w:lang w:eastAsia="lv-LV"/>
        </w:rPr>
      </w:pPr>
      <w:r>
        <w:rPr>
          <w:rFonts w:ascii="Times New Roman" w:eastAsia="Times New Roman" w:hAnsi="Times New Roman" w:cs="Times New Roman"/>
          <w:b/>
          <w:bCs/>
          <w:sz w:val="24"/>
          <w:szCs w:val="24"/>
          <w:lang w:eastAsia="lv-LV"/>
        </w:rPr>
        <w:t xml:space="preserve">I. </w:t>
      </w:r>
      <w:proofErr w:type="spellStart"/>
      <w:r>
        <w:rPr>
          <w:rFonts w:ascii="Times New Roman" w:eastAsia="Times New Roman" w:hAnsi="Times New Roman" w:cs="Times New Roman"/>
          <w:b/>
          <w:bCs/>
          <w:sz w:val="24"/>
          <w:szCs w:val="24"/>
          <w:lang w:eastAsia="lv-LV"/>
        </w:rPr>
        <w:t>Veitners</w:t>
      </w:r>
      <w:proofErr w:type="spellEnd"/>
      <w:r>
        <w:rPr>
          <w:rFonts w:ascii="Times New Roman" w:eastAsia="Times New Roman" w:hAnsi="Times New Roman" w:cs="Times New Roman"/>
          <w:b/>
          <w:bCs/>
          <w:sz w:val="24"/>
          <w:szCs w:val="24"/>
          <w:lang w:eastAsia="lv-LV"/>
        </w:rPr>
        <w:t>. Latvijas džeza vēsture</w:t>
      </w:r>
      <w:r w:rsidR="00DA3262" w:rsidRPr="00BE10D1">
        <w:rPr>
          <w:rFonts w:ascii="Times New Roman" w:eastAsia="Times New Roman" w:hAnsi="Times New Roman" w:cs="Times New Roman"/>
          <w:b/>
          <w:bCs/>
          <w:sz w:val="24"/>
          <w:szCs w:val="24"/>
          <w:lang w:eastAsia="lv-LV"/>
        </w:rPr>
        <w:t xml:space="preserve"> </w:t>
      </w:r>
      <w:r w:rsidR="002A7400" w:rsidRPr="00BE10D1">
        <w:rPr>
          <w:rFonts w:ascii="Times New Roman" w:eastAsia="Times New Roman" w:hAnsi="Times New Roman" w:cs="Times New Roman"/>
          <w:b/>
          <w:bCs/>
          <w:sz w:val="24"/>
          <w:szCs w:val="24"/>
          <w:lang w:eastAsia="lv-LV"/>
        </w:rPr>
        <w:t>(2018</w:t>
      </w:r>
      <w:r w:rsidR="00055A9C" w:rsidRPr="00BE10D1">
        <w:rPr>
          <w:rFonts w:ascii="Times New Roman" w:eastAsia="Times New Roman" w:hAnsi="Times New Roman" w:cs="Times New Roman"/>
          <w:b/>
          <w:bCs/>
          <w:sz w:val="24"/>
          <w:szCs w:val="24"/>
          <w:lang w:eastAsia="lv-LV"/>
        </w:rPr>
        <w:t>)</w:t>
      </w:r>
      <w:r w:rsidR="002A7400" w:rsidRPr="00BE10D1">
        <w:rPr>
          <w:rFonts w:ascii="Times New Roman" w:eastAsia="Times New Roman" w:hAnsi="Times New Roman" w:cs="Times New Roman"/>
          <w:b/>
          <w:bCs/>
          <w:sz w:val="24"/>
          <w:szCs w:val="24"/>
          <w:lang w:eastAsia="lv-LV"/>
        </w:rPr>
        <w:t xml:space="preserve"> </w:t>
      </w:r>
      <w:r w:rsidR="002A7400" w:rsidRPr="00BE10D1">
        <w:rPr>
          <w:rFonts w:ascii="Times New Roman" w:eastAsia="Times New Roman" w:hAnsi="Times New Roman" w:cs="Times New Roman"/>
          <w:b/>
          <w:bCs/>
          <w:sz w:val="24"/>
          <w:szCs w:val="24"/>
          <w:lang w:eastAsia="lv-LV"/>
        </w:rPr>
        <w:br/>
      </w:r>
      <w:r w:rsidRPr="00F447F8">
        <w:rPr>
          <w:rFonts w:ascii="Times New Roman" w:eastAsia="Times New Roman" w:hAnsi="Times New Roman" w:cs="Times New Roman"/>
          <w:bCs/>
          <w:i/>
          <w:sz w:val="24"/>
          <w:szCs w:val="24"/>
          <w:lang w:eastAsia="lv-LV"/>
        </w:rPr>
        <w:t xml:space="preserve">Latvijas džeza vēstures pētnieka, džeza saksofonista, klarnetista un pedagoga Indriķa </w:t>
      </w:r>
      <w:proofErr w:type="spellStart"/>
      <w:r w:rsidRPr="00F447F8">
        <w:rPr>
          <w:rFonts w:ascii="Times New Roman" w:eastAsia="Times New Roman" w:hAnsi="Times New Roman" w:cs="Times New Roman"/>
          <w:bCs/>
          <w:i/>
          <w:sz w:val="24"/>
          <w:szCs w:val="24"/>
          <w:lang w:eastAsia="lv-LV"/>
        </w:rPr>
        <w:t>Veitnera</w:t>
      </w:r>
      <w:proofErr w:type="spellEnd"/>
      <w:r w:rsidRPr="00F447F8">
        <w:rPr>
          <w:rFonts w:ascii="Times New Roman" w:eastAsia="Times New Roman" w:hAnsi="Times New Roman" w:cs="Times New Roman"/>
          <w:bCs/>
          <w:i/>
          <w:sz w:val="24"/>
          <w:szCs w:val="24"/>
          <w:lang w:eastAsia="lv-LV"/>
        </w:rPr>
        <w:t xml:space="preserve"> darbs ir pirmais pētījums par Latvijas džeza vēsturi, orķestriem un mūziķiem, līdz 1940. gadam spēlēto mūziku, kā arī sabiedrības attieksmi pret to.</w:t>
      </w:r>
      <w:r w:rsidR="00DA3262" w:rsidRPr="00BE10D1">
        <w:rPr>
          <w:rFonts w:ascii="Times New Roman" w:eastAsia="Times New Roman" w:hAnsi="Times New Roman" w:cs="Times New Roman"/>
          <w:bCs/>
          <w:i/>
          <w:sz w:val="24"/>
          <w:szCs w:val="24"/>
          <w:lang w:eastAsia="lv-LV"/>
        </w:rPr>
        <w:t xml:space="preserve">. </w:t>
      </w:r>
      <w:r w:rsidR="00BE10D1">
        <w:rPr>
          <w:rFonts w:ascii="Times New Roman" w:eastAsia="Times New Roman" w:hAnsi="Times New Roman" w:cs="Times New Roman"/>
          <w:bCs/>
          <w:i/>
          <w:sz w:val="24"/>
          <w:szCs w:val="24"/>
          <w:lang w:eastAsia="lv-LV"/>
        </w:rPr>
        <w:br/>
      </w:r>
      <w:r w:rsidR="00BE10D1" w:rsidRPr="00BE10D1">
        <w:rPr>
          <w:rFonts w:ascii="Times New Roman" w:eastAsia="Times New Roman" w:hAnsi="Times New Roman" w:cs="Times New Roman"/>
          <w:bCs/>
          <w:i/>
          <w:sz w:val="24"/>
          <w:szCs w:val="24"/>
          <w:lang w:eastAsia="lv-LV"/>
        </w:rPr>
        <w:t xml:space="preserve"> Satura rādītājs:</w:t>
      </w:r>
      <w:r w:rsidR="00BE10D1">
        <w:rPr>
          <w:rFonts w:ascii="Times New Roman" w:eastAsia="Times New Roman" w:hAnsi="Times New Roman" w:cs="Times New Roman"/>
          <w:bCs/>
          <w:i/>
          <w:sz w:val="24"/>
          <w:szCs w:val="24"/>
          <w:lang w:eastAsia="lv-LV"/>
        </w:rPr>
        <w:t xml:space="preserve"> </w:t>
      </w:r>
      <w:r w:rsidR="00BE10D1">
        <w:rPr>
          <w:rFonts w:ascii="Times New Roman" w:eastAsia="Times New Roman" w:hAnsi="Times New Roman" w:cs="Times New Roman"/>
          <w:bCs/>
          <w:i/>
          <w:sz w:val="24"/>
          <w:szCs w:val="24"/>
          <w:lang w:eastAsia="lv-LV"/>
        </w:rPr>
        <w:br/>
      </w:r>
      <w:hyperlink r:id="rId11" w:history="1">
        <w:r w:rsidRPr="00F23EF6">
          <w:rPr>
            <w:rStyle w:val="Hyperlink"/>
            <w:rFonts w:ascii="Times New Roman" w:eastAsia="Times New Roman" w:hAnsi="Times New Roman" w:cs="Times New Roman"/>
            <w:bCs/>
            <w:i/>
            <w:sz w:val="24"/>
            <w:szCs w:val="24"/>
            <w:lang w:eastAsia="lv-LV"/>
          </w:rPr>
          <w:t>http://data.lnb.lv/lnc04/pics/lnc04_000909596-s.PDF</w:t>
        </w:r>
      </w:hyperlink>
      <w:r>
        <w:rPr>
          <w:rFonts w:ascii="Times New Roman" w:eastAsia="Times New Roman" w:hAnsi="Times New Roman" w:cs="Times New Roman"/>
          <w:bCs/>
          <w:i/>
          <w:sz w:val="24"/>
          <w:szCs w:val="24"/>
          <w:lang w:eastAsia="lv-LV"/>
        </w:rPr>
        <w:t xml:space="preserve"> </w:t>
      </w:r>
      <w:r w:rsidR="00BE10D1">
        <w:t xml:space="preserve"> </w:t>
      </w:r>
    </w:p>
    <w:p w:rsidR="002A7400" w:rsidRDefault="002A7400"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131C1F" w:rsidRDefault="00131C1F"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DD0F81" w:rsidRDefault="00131C1F"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r>
        <w:rPr>
          <w:noProof/>
          <w:lang w:eastAsia="lv-LV"/>
        </w:rPr>
        <w:drawing>
          <wp:anchor distT="0" distB="0" distL="114300" distR="114300" simplePos="0" relativeHeight="251686912" behindDoc="1" locked="0" layoutInCell="1" allowOverlap="1">
            <wp:simplePos x="0" y="0"/>
            <wp:positionH relativeFrom="column">
              <wp:posOffset>4962525</wp:posOffset>
            </wp:positionH>
            <wp:positionV relativeFrom="paragraph">
              <wp:posOffset>178778</wp:posOffset>
            </wp:positionV>
            <wp:extent cx="1476173" cy="2092597"/>
            <wp:effectExtent l="0" t="0" r="0" b="3175"/>
            <wp:wrapNone/>
            <wp:docPr id="21" name="Picture 21" descr="Attēlu rezultāti vaicājumam “This Business of Music : the Definitive Guide to the Business and Legal Issues of the Music Industry / M.William Krasil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ēlu rezultāti vaicājumam “This Business of Music : the Definitive Guide to the Business and Legal Issues of the Music Industry / M.William Krasilovsky”"/>
                    <pic:cNvPicPr>
                      <a:picLocks noChangeAspect="1" noChangeArrowheads="1"/>
                    </pic:cNvPicPr>
                  </pic:nvPicPr>
                  <pic:blipFill rotWithShape="1">
                    <a:blip r:embed="rId12">
                      <a:extLst>
                        <a:ext uri="{28A0092B-C50C-407E-A947-70E740481C1C}">
                          <a14:useLocalDpi xmlns:a14="http://schemas.microsoft.com/office/drawing/2010/main" val="0"/>
                        </a:ext>
                      </a:extLst>
                    </a:blip>
                    <a:srcRect l="13834" r="14229" b="5138"/>
                    <a:stretch/>
                  </pic:blipFill>
                  <pic:spPr bwMode="auto">
                    <a:xfrm>
                      <a:off x="0" y="0"/>
                      <a:ext cx="1476173" cy="20925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D0F81" w:rsidRDefault="00DD0F81"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2A7400" w:rsidRDefault="002B2A48" w:rsidP="00131C1F">
      <w:pPr>
        <w:pStyle w:val="ListParagraph"/>
        <w:numPr>
          <w:ilvl w:val="0"/>
          <w:numId w:val="4"/>
        </w:numPr>
        <w:spacing w:before="100" w:beforeAutospacing="1" w:after="100" w:afterAutospacing="1" w:line="240" w:lineRule="auto"/>
        <w:rPr>
          <w:rFonts w:ascii="Times New Roman" w:eastAsia="Times New Roman" w:hAnsi="Times New Roman" w:cs="Times New Roman"/>
          <w:b/>
          <w:bCs/>
          <w:sz w:val="24"/>
          <w:szCs w:val="24"/>
          <w:lang w:eastAsia="lv-LV"/>
        </w:rPr>
      </w:pPr>
      <w:proofErr w:type="spellStart"/>
      <w:r>
        <w:rPr>
          <w:rFonts w:ascii="Times New Roman" w:eastAsia="Times New Roman" w:hAnsi="Times New Roman" w:cs="Times New Roman"/>
          <w:b/>
          <w:bCs/>
          <w:sz w:val="24"/>
          <w:szCs w:val="24"/>
          <w:lang w:eastAsia="lv-LV"/>
        </w:rPr>
        <w:t>M.William</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Krasilovsky</w:t>
      </w:r>
      <w:proofErr w:type="spellEnd"/>
      <w:r>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This</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Business</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of</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Music</w:t>
      </w:r>
      <w:proofErr w:type="spellEnd"/>
      <w:r w:rsidRPr="002B2A48">
        <w:rPr>
          <w:rFonts w:ascii="Times New Roman" w:eastAsia="Times New Roman" w:hAnsi="Times New Roman" w:cs="Times New Roman"/>
          <w:b/>
          <w:bCs/>
          <w:sz w:val="24"/>
          <w:szCs w:val="24"/>
          <w:lang w:eastAsia="lv-LV"/>
        </w:rPr>
        <w:t xml:space="preserve"> : </w:t>
      </w:r>
      <w:proofErr w:type="spellStart"/>
      <w:r w:rsidRPr="002B2A48">
        <w:rPr>
          <w:rFonts w:ascii="Times New Roman" w:eastAsia="Times New Roman" w:hAnsi="Times New Roman" w:cs="Times New Roman"/>
          <w:b/>
          <w:bCs/>
          <w:sz w:val="24"/>
          <w:szCs w:val="24"/>
          <w:lang w:eastAsia="lv-LV"/>
        </w:rPr>
        <w:t>the</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Definitive</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Guide</w:t>
      </w:r>
      <w:proofErr w:type="spellEnd"/>
      <w:r w:rsidRPr="002B2A48">
        <w:rPr>
          <w:rFonts w:ascii="Times New Roman" w:eastAsia="Times New Roman" w:hAnsi="Times New Roman" w:cs="Times New Roman"/>
          <w:b/>
          <w:bCs/>
          <w:sz w:val="24"/>
          <w:szCs w:val="24"/>
          <w:lang w:eastAsia="lv-LV"/>
        </w:rPr>
        <w:t xml:space="preserve"> to </w:t>
      </w:r>
      <w:proofErr w:type="spellStart"/>
      <w:r w:rsidRPr="002B2A48">
        <w:rPr>
          <w:rFonts w:ascii="Times New Roman" w:eastAsia="Times New Roman" w:hAnsi="Times New Roman" w:cs="Times New Roman"/>
          <w:b/>
          <w:bCs/>
          <w:sz w:val="24"/>
          <w:szCs w:val="24"/>
          <w:lang w:eastAsia="lv-LV"/>
        </w:rPr>
        <w:t>the</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Business</w:t>
      </w:r>
      <w:proofErr w:type="spellEnd"/>
      <w:r w:rsidRPr="002B2A48">
        <w:rPr>
          <w:rFonts w:ascii="Times New Roman" w:eastAsia="Times New Roman" w:hAnsi="Times New Roman" w:cs="Times New Roman"/>
          <w:b/>
          <w:bCs/>
          <w:sz w:val="24"/>
          <w:szCs w:val="24"/>
          <w:lang w:eastAsia="lv-LV"/>
        </w:rPr>
        <w:t xml:space="preserve"> </w:t>
      </w:r>
      <w:proofErr w:type="spellStart"/>
      <w:r w:rsidRPr="002B2A48">
        <w:rPr>
          <w:rFonts w:ascii="Times New Roman" w:eastAsia="Times New Roman" w:hAnsi="Times New Roman" w:cs="Times New Roman"/>
          <w:b/>
          <w:bCs/>
          <w:sz w:val="24"/>
          <w:szCs w:val="24"/>
          <w:lang w:eastAsia="lv-LV"/>
        </w:rPr>
        <w:t>and</w:t>
      </w:r>
      <w:proofErr w:type="spellEnd"/>
      <w:r w:rsidRPr="002B2A48">
        <w:rPr>
          <w:rFonts w:ascii="Times New Roman" w:eastAsia="Times New Roman" w:hAnsi="Times New Roman" w:cs="Times New Roman"/>
          <w:b/>
          <w:bCs/>
          <w:sz w:val="24"/>
          <w:szCs w:val="24"/>
          <w:lang w:eastAsia="lv-LV"/>
        </w:rPr>
        <w:t xml:space="preserve"> Lega</w:t>
      </w:r>
      <w:r>
        <w:rPr>
          <w:rFonts w:ascii="Times New Roman" w:eastAsia="Times New Roman" w:hAnsi="Times New Roman" w:cs="Times New Roman"/>
          <w:b/>
          <w:bCs/>
          <w:sz w:val="24"/>
          <w:szCs w:val="24"/>
          <w:lang w:eastAsia="lv-LV"/>
        </w:rPr>
        <w:t xml:space="preserve">l </w:t>
      </w:r>
      <w:proofErr w:type="spellStart"/>
      <w:r>
        <w:rPr>
          <w:rFonts w:ascii="Times New Roman" w:eastAsia="Times New Roman" w:hAnsi="Times New Roman" w:cs="Times New Roman"/>
          <w:b/>
          <w:bCs/>
          <w:sz w:val="24"/>
          <w:szCs w:val="24"/>
          <w:lang w:eastAsia="lv-LV"/>
        </w:rPr>
        <w:t>Issues</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of</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the</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Music</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Industry</w:t>
      </w:r>
      <w:proofErr w:type="spellEnd"/>
      <w:r>
        <w:rPr>
          <w:rFonts w:ascii="Times New Roman" w:eastAsia="Times New Roman" w:hAnsi="Times New Roman" w:cs="Times New Roman"/>
          <w:b/>
          <w:bCs/>
          <w:sz w:val="24"/>
          <w:szCs w:val="24"/>
          <w:lang w:eastAsia="lv-LV"/>
        </w:rPr>
        <w:t xml:space="preserve"> </w:t>
      </w:r>
      <w:r w:rsidR="00131C1F">
        <w:rPr>
          <w:rFonts w:ascii="Times New Roman" w:eastAsia="Times New Roman" w:hAnsi="Times New Roman" w:cs="Times New Roman"/>
          <w:b/>
          <w:bCs/>
          <w:sz w:val="24"/>
          <w:szCs w:val="24"/>
          <w:lang w:eastAsia="lv-LV"/>
        </w:rPr>
        <w:t>(2007</w:t>
      </w:r>
      <w:r w:rsidR="00F25610" w:rsidRPr="00F25610">
        <w:rPr>
          <w:rFonts w:ascii="Times New Roman" w:eastAsia="Times New Roman" w:hAnsi="Times New Roman" w:cs="Times New Roman"/>
          <w:b/>
          <w:bCs/>
          <w:sz w:val="24"/>
          <w:szCs w:val="24"/>
          <w:lang w:eastAsia="lv-LV"/>
        </w:rPr>
        <w:t xml:space="preserve">) </w:t>
      </w:r>
      <w:r w:rsidR="00F25610" w:rsidRPr="00F25610">
        <w:rPr>
          <w:rFonts w:ascii="Times New Roman" w:eastAsia="Times New Roman" w:hAnsi="Times New Roman" w:cs="Times New Roman"/>
          <w:b/>
          <w:bCs/>
          <w:sz w:val="24"/>
          <w:szCs w:val="24"/>
          <w:lang w:eastAsia="lv-LV"/>
        </w:rPr>
        <w:br/>
      </w:r>
      <w:proofErr w:type="spellStart"/>
      <w:r w:rsidR="00131C1F" w:rsidRPr="00131C1F">
        <w:rPr>
          <w:rFonts w:ascii="Times New Roman" w:eastAsia="Times New Roman" w:hAnsi="Times New Roman" w:cs="Times New Roman"/>
          <w:bCs/>
          <w:i/>
          <w:sz w:val="24"/>
          <w:szCs w:val="24"/>
          <w:lang w:eastAsia="lv-LV"/>
        </w:rPr>
        <w:t>The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bible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of</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the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music</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industry</w:t>
      </w:r>
      <w:proofErr w:type="spellEnd"/>
      <w:r w:rsidR="00131C1F">
        <w:rPr>
          <w:rFonts w:ascii="Times New Roman" w:eastAsia="Times New Roman" w:hAnsi="Times New Roman" w:cs="Times New Roman"/>
          <w:bCs/>
          <w:i/>
          <w:sz w:val="24"/>
          <w:szCs w:val="24"/>
          <w:lang w:eastAsia="lv-LV"/>
        </w:rPr>
        <w:t xml:space="preserve"> </w:t>
      </w:r>
      <w:proofErr w:type="spellStart"/>
      <w:r w:rsidR="00131C1F">
        <w:rPr>
          <w:rFonts w:ascii="Times New Roman" w:eastAsia="Times New Roman" w:hAnsi="Times New Roman" w:cs="Times New Roman"/>
          <w:bCs/>
          <w:i/>
          <w:sz w:val="24"/>
          <w:szCs w:val="24"/>
          <w:lang w:eastAsia="lv-LV"/>
        </w:rPr>
        <w:t>I</w:t>
      </w:r>
      <w:r w:rsidR="00131C1F" w:rsidRPr="00131C1F">
        <w:rPr>
          <w:rFonts w:ascii="Times New Roman" w:eastAsia="Times New Roman" w:hAnsi="Times New Roman" w:cs="Times New Roman"/>
          <w:bCs/>
          <w:i/>
          <w:sz w:val="24"/>
          <w:szCs w:val="24"/>
          <w:lang w:eastAsia="lv-LV"/>
        </w:rPr>
        <w:t>indispensable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for</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musicians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agents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managers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marketers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music</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publishers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and</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groups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colleges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and</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universities</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and</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everyone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who</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wants</w:t>
      </w:r>
      <w:proofErr w:type="spellEnd"/>
      <w:r w:rsidR="00131C1F" w:rsidRPr="00131C1F">
        <w:rPr>
          <w:rFonts w:ascii="Times New Roman" w:eastAsia="Times New Roman" w:hAnsi="Times New Roman" w:cs="Times New Roman"/>
          <w:bCs/>
          <w:i/>
          <w:sz w:val="24"/>
          <w:szCs w:val="24"/>
          <w:lang w:eastAsia="lv-LV"/>
        </w:rPr>
        <w:t xml:space="preserve"> to </w:t>
      </w:r>
      <w:proofErr w:type="spellStart"/>
      <w:r w:rsidR="00131C1F" w:rsidRPr="00131C1F">
        <w:rPr>
          <w:rFonts w:ascii="Times New Roman" w:eastAsia="Times New Roman" w:hAnsi="Times New Roman" w:cs="Times New Roman"/>
          <w:bCs/>
          <w:i/>
          <w:sz w:val="24"/>
          <w:szCs w:val="24"/>
          <w:lang w:eastAsia="lv-LV"/>
        </w:rPr>
        <w:t>make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music</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and</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make</w:t>
      </w:r>
      <w:proofErr w:type="spellEnd"/>
      <w:r w:rsidR="00131C1F" w:rsidRPr="00131C1F">
        <w:rPr>
          <w:rFonts w:ascii="Times New Roman" w:eastAsia="Times New Roman" w:hAnsi="Times New Roman" w:cs="Times New Roman"/>
          <w:bCs/>
          <w:i/>
          <w:sz w:val="24"/>
          <w:szCs w:val="24"/>
          <w:lang w:eastAsia="lv-LV"/>
        </w:rPr>
        <w:t xml:space="preserve"> </w:t>
      </w:r>
      <w:proofErr w:type="spellStart"/>
      <w:r w:rsidR="00131C1F" w:rsidRPr="00131C1F">
        <w:rPr>
          <w:rFonts w:ascii="Times New Roman" w:eastAsia="Times New Roman" w:hAnsi="Times New Roman" w:cs="Times New Roman"/>
          <w:bCs/>
          <w:i/>
          <w:sz w:val="24"/>
          <w:szCs w:val="24"/>
          <w:lang w:eastAsia="lv-LV"/>
        </w:rPr>
        <w:t>money</w:t>
      </w:r>
      <w:proofErr w:type="spellEnd"/>
      <w:r w:rsidR="00131C1F" w:rsidRPr="00131C1F">
        <w:rPr>
          <w:rFonts w:ascii="Times New Roman" w:eastAsia="Times New Roman" w:hAnsi="Times New Roman" w:cs="Times New Roman"/>
          <w:bCs/>
          <w:i/>
          <w:sz w:val="24"/>
          <w:szCs w:val="24"/>
          <w:lang w:eastAsia="lv-LV"/>
        </w:rPr>
        <w:t>.</w:t>
      </w:r>
      <w:r w:rsidR="00131C1F">
        <w:rPr>
          <w:rFonts w:ascii="Times New Roman" w:eastAsia="Times New Roman" w:hAnsi="Times New Roman" w:cs="Times New Roman"/>
          <w:bCs/>
          <w:i/>
          <w:sz w:val="24"/>
          <w:szCs w:val="24"/>
          <w:lang w:eastAsia="lv-LV"/>
        </w:rPr>
        <w:br/>
      </w:r>
      <w:r w:rsidR="00F25610" w:rsidRPr="00F25610">
        <w:rPr>
          <w:rFonts w:ascii="Times New Roman" w:eastAsia="Times New Roman" w:hAnsi="Times New Roman" w:cs="Times New Roman"/>
          <w:bCs/>
          <w:i/>
          <w:sz w:val="24"/>
          <w:szCs w:val="24"/>
          <w:lang w:eastAsia="lv-LV"/>
        </w:rPr>
        <w:t xml:space="preserve"> </w:t>
      </w:r>
    </w:p>
    <w:p w:rsidR="002A7400" w:rsidRDefault="002A7400"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131C1F" w:rsidRDefault="00131C1F" w:rsidP="002A7400">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7B6ADD" w:rsidRDefault="007B6ADD" w:rsidP="00FA31B8">
      <w:pPr>
        <w:pStyle w:val="ListParagraph"/>
        <w:spacing w:before="100" w:beforeAutospacing="1" w:after="100" w:afterAutospacing="1" w:line="240" w:lineRule="auto"/>
        <w:rPr>
          <w:rFonts w:ascii="Times New Roman" w:eastAsia="Times New Roman" w:hAnsi="Times New Roman" w:cs="Times New Roman"/>
          <w:sz w:val="24"/>
          <w:szCs w:val="24"/>
          <w:u w:val="single"/>
          <w:lang w:eastAsia="lv-LV"/>
        </w:rPr>
      </w:pPr>
    </w:p>
    <w:p w:rsidR="002A7400" w:rsidRDefault="00FA31B8" w:rsidP="009B1BAE">
      <w:pPr>
        <w:spacing w:before="100" w:beforeAutospacing="1" w:after="100" w:afterAutospacing="1" w:line="240" w:lineRule="auto"/>
        <w:ind w:firstLine="720"/>
        <w:rPr>
          <w:rFonts w:ascii="Times New Roman" w:eastAsia="Times New Roman" w:hAnsi="Times New Roman" w:cs="Times New Roman"/>
          <w:b/>
          <w:bCs/>
          <w:sz w:val="24"/>
          <w:szCs w:val="24"/>
          <w:lang w:eastAsia="lv-LV"/>
        </w:rPr>
      </w:pPr>
      <w:r>
        <w:rPr>
          <w:noProof/>
          <w:lang w:eastAsia="lv-LV"/>
        </w:rPr>
        <w:drawing>
          <wp:anchor distT="0" distB="0" distL="114300" distR="114300" simplePos="0" relativeHeight="251692032" behindDoc="1" locked="0" layoutInCell="1" allowOverlap="1">
            <wp:simplePos x="0" y="0"/>
            <wp:positionH relativeFrom="column">
              <wp:posOffset>4679315</wp:posOffset>
            </wp:positionH>
            <wp:positionV relativeFrom="paragraph">
              <wp:posOffset>247015</wp:posOffset>
            </wp:positionV>
            <wp:extent cx="1295093" cy="1858985"/>
            <wp:effectExtent l="0" t="0" r="635" b="8255"/>
            <wp:wrapNone/>
            <wp:docPr id="28" name="Picture 28" descr="http://data.lnb.lv/nba02/nba02_000248801-9789984833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ata.lnb.lv/nba02/nba02_000248801-9789984833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093" cy="18589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u w:val="single"/>
          <w:lang w:eastAsia="lv-LV"/>
        </w:rPr>
        <w:t>MĀRKETINGS</w:t>
      </w:r>
      <w:r w:rsidR="00EA07AF" w:rsidRPr="00EA07AF">
        <w:rPr>
          <w:rFonts w:ascii="Times New Roman" w:eastAsia="Times New Roman" w:hAnsi="Times New Roman" w:cs="Times New Roman"/>
          <w:sz w:val="24"/>
          <w:szCs w:val="24"/>
          <w:lang w:eastAsia="lv-LV"/>
        </w:rPr>
        <w:t xml:space="preserve"> - </w:t>
      </w:r>
      <w:r w:rsidR="00EA07AF" w:rsidRPr="00EA07AF">
        <w:rPr>
          <w:rFonts w:ascii="Times New Roman" w:eastAsia="Times New Roman" w:hAnsi="Times New Roman" w:cs="Times New Roman"/>
          <w:b/>
          <w:bCs/>
          <w:sz w:val="24"/>
          <w:szCs w:val="24"/>
          <w:lang w:eastAsia="lv-LV"/>
        </w:rPr>
        <w:t xml:space="preserve"> </w:t>
      </w:r>
    </w:p>
    <w:p w:rsidR="00BE5D62" w:rsidRDefault="00FA31B8" w:rsidP="00FA31B8">
      <w:pPr>
        <w:pStyle w:val="ListParagraph"/>
        <w:numPr>
          <w:ilvl w:val="0"/>
          <w:numId w:val="3"/>
        </w:numPr>
        <w:spacing w:before="100" w:beforeAutospacing="1" w:after="100" w:afterAutospacing="1" w:line="240" w:lineRule="auto"/>
        <w:rPr>
          <w:rFonts w:ascii="Times New Roman" w:eastAsia="Times New Roman" w:hAnsi="Times New Roman" w:cs="Times New Roman"/>
          <w:bCs/>
          <w:i/>
          <w:sz w:val="24"/>
          <w:szCs w:val="24"/>
          <w:lang w:eastAsia="lv-LV"/>
        </w:rPr>
      </w:pPr>
      <w:r>
        <w:rPr>
          <w:noProof/>
          <w:lang w:eastAsia="lv-LV"/>
        </w:rPr>
        <w:drawing>
          <wp:anchor distT="0" distB="0" distL="114300" distR="114300" simplePos="0" relativeHeight="251693056" behindDoc="1" locked="0" layoutInCell="1" allowOverlap="1">
            <wp:simplePos x="0" y="0"/>
            <wp:positionH relativeFrom="column">
              <wp:posOffset>5600700</wp:posOffset>
            </wp:positionH>
            <wp:positionV relativeFrom="paragraph">
              <wp:posOffset>941705</wp:posOffset>
            </wp:positionV>
            <wp:extent cx="1304925" cy="1855344"/>
            <wp:effectExtent l="0" t="0" r="0" b="0"/>
            <wp:wrapNone/>
            <wp:docPr id="29" name="Picture 29" descr="http://data.lnb.lv/nba02/nba02_000252565-978998483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ata.lnb.lv/nba02/nba02_000252565-978998483312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04925" cy="1855344"/>
                    </a:xfrm>
                    <a:prstGeom prst="rect">
                      <a:avLst/>
                    </a:prstGeom>
                    <a:noFill/>
                    <a:ln>
                      <a:noFill/>
                    </a:ln>
                  </pic:spPr>
                </pic:pic>
              </a:graphicData>
            </a:graphic>
          </wp:anchor>
        </w:drawing>
      </w:r>
      <w:r w:rsidRPr="00FA31B8">
        <w:rPr>
          <w:rFonts w:ascii="Times New Roman" w:eastAsia="Times New Roman" w:hAnsi="Times New Roman" w:cs="Times New Roman"/>
          <w:b/>
          <w:bCs/>
          <w:sz w:val="24"/>
          <w:szCs w:val="24"/>
          <w:lang w:eastAsia="lv-LV"/>
        </w:rPr>
        <w:t xml:space="preserve">Valērijs </w:t>
      </w:r>
      <w:proofErr w:type="spellStart"/>
      <w:r w:rsidRPr="00FA31B8">
        <w:rPr>
          <w:rFonts w:ascii="Times New Roman" w:eastAsia="Times New Roman" w:hAnsi="Times New Roman" w:cs="Times New Roman"/>
          <w:b/>
          <w:bCs/>
          <w:sz w:val="24"/>
          <w:szCs w:val="24"/>
          <w:lang w:eastAsia="lv-LV"/>
        </w:rPr>
        <w:t>Praude</w:t>
      </w:r>
      <w:proofErr w:type="spellEnd"/>
      <w:r w:rsidRPr="00FA31B8">
        <w:rPr>
          <w:rFonts w:ascii="Times New Roman" w:eastAsia="Times New Roman" w:hAnsi="Times New Roman" w:cs="Times New Roman"/>
          <w:b/>
          <w:bCs/>
          <w:sz w:val="24"/>
          <w:szCs w:val="24"/>
          <w:lang w:eastAsia="lv-LV"/>
        </w:rPr>
        <w:t xml:space="preserve">, Jeļena </w:t>
      </w:r>
      <w:proofErr w:type="spellStart"/>
      <w:r w:rsidRPr="00FA31B8">
        <w:rPr>
          <w:rFonts w:ascii="Times New Roman" w:eastAsia="Times New Roman" w:hAnsi="Times New Roman" w:cs="Times New Roman"/>
          <w:b/>
          <w:bCs/>
          <w:sz w:val="24"/>
          <w:szCs w:val="24"/>
          <w:lang w:eastAsia="lv-LV"/>
        </w:rPr>
        <w:t>Šalkovska</w:t>
      </w:r>
      <w:proofErr w:type="spellEnd"/>
      <w:r>
        <w:rPr>
          <w:rFonts w:ascii="Times New Roman" w:eastAsia="Times New Roman" w:hAnsi="Times New Roman" w:cs="Times New Roman"/>
          <w:b/>
          <w:bCs/>
          <w:sz w:val="24"/>
          <w:szCs w:val="24"/>
          <w:lang w:eastAsia="lv-LV"/>
        </w:rPr>
        <w:t xml:space="preserve">. </w:t>
      </w:r>
      <w:r w:rsidRPr="00FA31B8">
        <w:rPr>
          <w:rFonts w:ascii="Times New Roman" w:eastAsia="Times New Roman" w:hAnsi="Times New Roman" w:cs="Times New Roman"/>
          <w:b/>
          <w:bCs/>
          <w:sz w:val="24"/>
          <w:szCs w:val="24"/>
          <w:lang w:eastAsia="lv-LV"/>
        </w:rPr>
        <w:t>Integrētā mārketinga komunikācija : reklāma, produktu realizācijas veicināšana, tiešais mārketings, interaktīvais mārketings, sabiedriskās saskarsmes, sponsorēšana, pe</w:t>
      </w:r>
      <w:r>
        <w:rPr>
          <w:rFonts w:ascii="Times New Roman" w:eastAsia="Times New Roman" w:hAnsi="Times New Roman" w:cs="Times New Roman"/>
          <w:b/>
          <w:bCs/>
          <w:sz w:val="24"/>
          <w:szCs w:val="24"/>
          <w:lang w:eastAsia="lv-LV"/>
        </w:rPr>
        <w:t xml:space="preserve">rsoniskā apkalpošana, izstādes </w:t>
      </w:r>
      <w:r w:rsidRPr="00FA31B8">
        <w:rPr>
          <w:rFonts w:ascii="Times New Roman" w:eastAsia="Times New Roman" w:hAnsi="Times New Roman" w:cs="Times New Roman"/>
          <w:b/>
          <w:bCs/>
          <w:sz w:val="24"/>
          <w:szCs w:val="24"/>
          <w:lang w:eastAsia="lv-LV"/>
        </w:rPr>
        <w:t xml:space="preserve"> </w:t>
      </w:r>
      <w:r w:rsidR="00EA07AF" w:rsidRPr="002A7400">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5</w:t>
      </w:r>
      <w:r w:rsidR="00EA07AF" w:rsidRPr="002A7400">
        <w:rPr>
          <w:rFonts w:ascii="Times New Roman" w:eastAsia="Times New Roman" w:hAnsi="Times New Roman" w:cs="Times New Roman"/>
          <w:b/>
          <w:bCs/>
          <w:sz w:val="24"/>
          <w:szCs w:val="24"/>
          <w:lang w:eastAsia="lv-LV"/>
        </w:rPr>
        <w:t>)</w:t>
      </w:r>
      <w:r w:rsidR="003C6805" w:rsidRPr="002A7400">
        <w:rPr>
          <w:rFonts w:ascii="Times New Roman" w:eastAsia="Times New Roman" w:hAnsi="Times New Roman" w:cs="Times New Roman"/>
          <w:b/>
          <w:bCs/>
          <w:sz w:val="24"/>
          <w:szCs w:val="24"/>
          <w:lang w:eastAsia="lv-LV"/>
        </w:rPr>
        <w:br/>
      </w:r>
    </w:p>
    <w:p w:rsidR="00BE5D62" w:rsidRPr="00BE5D62" w:rsidRDefault="00BE5D62" w:rsidP="00BE5D62">
      <w:pPr>
        <w:pStyle w:val="ListParagraph"/>
        <w:spacing w:before="100" w:beforeAutospacing="1" w:after="100" w:afterAutospacing="1" w:line="240" w:lineRule="auto"/>
        <w:rPr>
          <w:rFonts w:ascii="Times New Roman" w:eastAsia="Times New Roman" w:hAnsi="Times New Roman" w:cs="Times New Roman"/>
          <w:b/>
          <w:bCs/>
          <w:sz w:val="24"/>
          <w:szCs w:val="24"/>
          <w:lang w:eastAsia="lv-LV"/>
        </w:rPr>
      </w:pPr>
    </w:p>
    <w:p w:rsidR="00612B11" w:rsidRDefault="00612B11" w:rsidP="00612B11">
      <w:pPr>
        <w:pStyle w:val="ListParagraph"/>
        <w:rPr>
          <w:rFonts w:ascii="Times New Roman" w:eastAsia="Times New Roman" w:hAnsi="Times New Roman" w:cs="Times New Roman"/>
          <w:bCs/>
          <w:i/>
          <w:sz w:val="24"/>
          <w:szCs w:val="24"/>
          <w:lang w:eastAsia="lv-LV"/>
        </w:rPr>
      </w:pPr>
    </w:p>
    <w:p w:rsidR="00FA31B8" w:rsidRDefault="00FA31B8" w:rsidP="00612B11">
      <w:pPr>
        <w:pStyle w:val="ListParagraph"/>
        <w:rPr>
          <w:rFonts w:ascii="Times New Roman" w:eastAsia="Times New Roman" w:hAnsi="Times New Roman" w:cs="Times New Roman"/>
          <w:bCs/>
          <w:i/>
          <w:sz w:val="24"/>
          <w:szCs w:val="24"/>
          <w:lang w:eastAsia="lv-LV"/>
        </w:rPr>
      </w:pPr>
    </w:p>
    <w:p w:rsidR="00FA31B8" w:rsidRDefault="00FA31B8" w:rsidP="00612B11">
      <w:pPr>
        <w:pStyle w:val="ListParagraph"/>
        <w:rPr>
          <w:rFonts w:ascii="Times New Roman" w:eastAsia="Times New Roman" w:hAnsi="Times New Roman" w:cs="Times New Roman"/>
          <w:bCs/>
          <w:i/>
          <w:sz w:val="24"/>
          <w:szCs w:val="24"/>
          <w:lang w:eastAsia="lv-LV"/>
        </w:rPr>
      </w:pPr>
    </w:p>
    <w:p w:rsidR="00FA31B8" w:rsidRDefault="00FA31B8" w:rsidP="00612B11">
      <w:pPr>
        <w:pStyle w:val="ListParagraph"/>
        <w:rPr>
          <w:rFonts w:ascii="Times New Roman" w:eastAsia="Times New Roman" w:hAnsi="Times New Roman" w:cs="Times New Roman"/>
          <w:bCs/>
          <w:i/>
          <w:sz w:val="24"/>
          <w:szCs w:val="24"/>
          <w:lang w:eastAsia="lv-LV"/>
        </w:rPr>
      </w:pPr>
    </w:p>
    <w:p w:rsidR="007B6ADD" w:rsidRDefault="007B6ADD" w:rsidP="00612B11">
      <w:pPr>
        <w:pStyle w:val="ListParagraph"/>
        <w:rPr>
          <w:rFonts w:ascii="Times New Roman" w:eastAsia="Times New Roman" w:hAnsi="Times New Roman" w:cs="Times New Roman"/>
          <w:bCs/>
          <w:i/>
          <w:sz w:val="24"/>
          <w:szCs w:val="24"/>
          <w:lang w:eastAsia="lv-LV"/>
        </w:rPr>
      </w:pPr>
    </w:p>
    <w:p w:rsidR="007B6ADD" w:rsidRPr="00612B11" w:rsidRDefault="007B6ADD" w:rsidP="00612B11">
      <w:pPr>
        <w:pStyle w:val="ListParagraph"/>
        <w:rPr>
          <w:rFonts w:ascii="Times New Roman" w:eastAsia="Times New Roman" w:hAnsi="Times New Roman" w:cs="Times New Roman"/>
          <w:bCs/>
          <w:i/>
          <w:sz w:val="24"/>
          <w:szCs w:val="24"/>
          <w:lang w:eastAsia="lv-LV"/>
        </w:rPr>
      </w:pPr>
    </w:p>
    <w:p w:rsidR="00EA32AB" w:rsidRDefault="005C0182" w:rsidP="00AF068A">
      <w:pPr>
        <w:spacing w:before="100" w:beforeAutospacing="1" w:after="100" w:afterAutospacing="1" w:line="240" w:lineRule="auto"/>
        <w:ind w:left="720"/>
        <w:rPr>
          <w:rFonts w:ascii="Times New Roman" w:eastAsia="Times New Roman" w:hAnsi="Times New Roman" w:cs="Times New Roman"/>
          <w:i/>
          <w:iCs/>
          <w:sz w:val="24"/>
          <w:szCs w:val="24"/>
          <w:lang w:eastAsia="lv-LV"/>
        </w:rPr>
      </w:pPr>
      <w:r>
        <w:rPr>
          <w:noProof/>
          <w:lang w:eastAsia="lv-LV"/>
        </w:rPr>
        <w:lastRenderedPageBreak/>
        <w:drawing>
          <wp:anchor distT="0" distB="0" distL="114300" distR="114300" simplePos="0" relativeHeight="251687936" behindDoc="1" locked="0" layoutInCell="1" allowOverlap="1">
            <wp:simplePos x="0" y="0"/>
            <wp:positionH relativeFrom="column">
              <wp:posOffset>4994275</wp:posOffset>
            </wp:positionH>
            <wp:positionV relativeFrom="paragraph">
              <wp:posOffset>172085</wp:posOffset>
            </wp:positionV>
            <wp:extent cx="1539763" cy="1990725"/>
            <wp:effectExtent l="0" t="0" r="3810" b="0"/>
            <wp:wrapNone/>
            <wp:docPr id="22" name="Picture 22" descr="http://data.lnb.lv/lnc04/pics/lnc04_000924736-9789934197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ata.lnb.lv/lnc04/pics/lnc04_000924736-97899341974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9763"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7BD6" w:rsidRDefault="00FA31B8" w:rsidP="006E7BD6">
      <w:pPr>
        <w:spacing w:before="100" w:beforeAutospacing="1" w:after="100" w:afterAutospacing="1" w:line="240" w:lineRule="auto"/>
        <w:ind w:left="720"/>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 xml:space="preserve"> MEDIJU PRODUCĒŠANA</w:t>
      </w:r>
      <w:r w:rsidR="006E7BD6" w:rsidRPr="00F44537">
        <w:rPr>
          <w:rFonts w:ascii="Times New Roman" w:eastAsia="Times New Roman" w:hAnsi="Times New Roman" w:cs="Times New Roman"/>
          <w:i/>
          <w:iCs/>
          <w:sz w:val="24"/>
          <w:szCs w:val="24"/>
          <w:lang w:eastAsia="lv-LV"/>
        </w:rPr>
        <w:t xml:space="preserve"> </w:t>
      </w:r>
      <w:r w:rsidR="006E7BD6">
        <w:rPr>
          <w:rFonts w:ascii="Times New Roman" w:eastAsia="Times New Roman" w:hAnsi="Times New Roman" w:cs="Times New Roman"/>
          <w:i/>
          <w:iCs/>
          <w:sz w:val="24"/>
          <w:szCs w:val="24"/>
          <w:lang w:eastAsia="lv-LV"/>
        </w:rPr>
        <w:t>–</w:t>
      </w:r>
    </w:p>
    <w:p w:rsidR="009318FE" w:rsidRPr="00AF068A" w:rsidRDefault="009318FE" w:rsidP="009318FE">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sidRPr="006F445F">
        <w:rPr>
          <w:rFonts w:ascii="Times New Roman" w:eastAsia="Times New Roman" w:hAnsi="Times New Roman" w:cs="Times New Roman"/>
          <w:b/>
          <w:bCs/>
          <w:sz w:val="24"/>
          <w:szCs w:val="24"/>
          <w:lang w:eastAsia="lv-LV"/>
        </w:rPr>
        <w:t xml:space="preserve">Deivids </w:t>
      </w:r>
      <w:proofErr w:type="spellStart"/>
      <w:r w:rsidRPr="006F445F">
        <w:rPr>
          <w:rFonts w:ascii="Times New Roman" w:eastAsia="Times New Roman" w:hAnsi="Times New Roman" w:cs="Times New Roman"/>
          <w:b/>
          <w:bCs/>
          <w:sz w:val="24"/>
          <w:szCs w:val="24"/>
          <w:lang w:eastAsia="lv-LV"/>
        </w:rPr>
        <w:t>Bordvels</w:t>
      </w:r>
      <w:proofErr w:type="spellEnd"/>
      <w:r w:rsidRPr="006F445F">
        <w:rPr>
          <w:rFonts w:ascii="Times New Roman" w:eastAsia="Times New Roman" w:hAnsi="Times New Roman" w:cs="Times New Roman"/>
          <w:b/>
          <w:bCs/>
          <w:sz w:val="24"/>
          <w:szCs w:val="24"/>
          <w:lang w:eastAsia="lv-LV"/>
        </w:rPr>
        <w:t xml:space="preserve">, Kristīne </w:t>
      </w:r>
      <w:proofErr w:type="spellStart"/>
      <w:r w:rsidRPr="006F445F">
        <w:rPr>
          <w:rFonts w:ascii="Times New Roman" w:eastAsia="Times New Roman" w:hAnsi="Times New Roman" w:cs="Times New Roman"/>
          <w:b/>
          <w:bCs/>
          <w:sz w:val="24"/>
          <w:szCs w:val="24"/>
          <w:lang w:eastAsia="lv-LV"/>
        </w:rPr>
        <w:t>Tompsone</w:t>
      </w:r>
      <w:proofErr w:type="spellEnd"/>
      <w:r w:rsidRPr="006F445F">
        <w:rPr>
          <w:rFonts w:ascii="Times New Roman" w:eastAsia="Times New Roman" w:hAnsi="Times New Roman" w:cs="Times New Roman"/>
          <w:b/>
          <w:bCs/>
          <w:sz w:val="24"/>
          <w:szCs w:val="24"/>
          <w:lang w:eastAsia="lv-LV"/>
        </w:rPr>
        <w:t xml:space="preserve">, </w:t>
      </w:r>
      <w:proofErr w:type="spellStart"/>
      <w:r w:rsidRPr="006F445F">
        <w:rPr>
          <w:rFonts w:ascii="Times New Roman" w:eastAsia="Times New Roman" w:hAnsi="Times New Roman" w:cs="Times New Roman"/>
          <w:b/>
          <w:bCs/>
          <w:sz w:val="24"/>
          <w:szCs w:val="24"/>
          <w:lang w:eastAsia="lv-LV"/>
        </w:rPr>
        <w:t>Džefs</w:t>
      </w:r>
      <w:proofErr w:type="spellEnd"/>
      <w:r w:rsidRPr="006F445F">
        <w:rPr>
          <w:rFonts w:ascii="Times New Roman" w:eastAsia="Times New Roman" w:hAnsi="Times New Roman" w:cs="Times New Roman"/>
          <w:b/>
          <w:bCs/>
          <w:sz w:val="24"/>
          <w:szCs w:val="24"/>
          <w:lang w:eastAsia="lv-LV"/>
        </w:rPr>
        <w:t xml:space="preserve"> Smits </w:t>
      </w:r>
      <w:r>
        <w:rPr>
          <w:rFonts w:ascii="Times New Roman" w:eastAsia="Times New Roman" w:hAnsi="Times New Roman" w:cs="Times New Roman"/>
          <w:b/>
          <w:bCs/>
          <w:sz w:val="24"/>
          <w:szCs w:val="24"/>
          <w:lang w:eastAsia="lv-LV"/>
        </w:rPr>
        <w:t>Kinomāksla. Ievads</w:t>
      </w:r>
      <w:r w:rsidRPr="006F445F">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(2018</w:t>
      </w:r>
      <w:r w:rsidRPr="00AF068A">
        <w:rPr>
          <w:rFonts w:ascii="Times New Roman" w:eastAsia="Times New Roman" w:hAnsi="Times New Roman" w:cs="Times New Roman"/>
          <w:b/>
          <w:bCs/>
          <w:sz w:val="24"/>
          <w:szCs w:val="24"/>
          <w:lang w:eastAsia="lv-LV"/>
        </w:rPr>
        <w:t>)</w:t>
      </w:r>
      <w:r w:rsidRPr="003E0D6E">
        <w:t xml:space="preserve"> </w:t>
      </w:r>
    </w:p>
    <w:p w:rsidR="009318FE" w:rsidRPr="00AF068A" w:rsidRDefault="005C0182" w:rsidP="009318FE">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Pr>
          <w:noProof/>
          <w:lang w:eastAsia="lv-LV"/>
        </w:rPr>
        <w:drawing>
          <wp:anchor distT="0" distB="0" distL="114300" distR="114300" simplePos="0" relativeHeight="251698176" behindDoc="1" locked="0" layoutInCell="1" allowOverlap="1" wp14:anchorId="7A0DA196" wp14:editId="77FCE5C9">
            <wp:simplePos x="0" y="0"/>
            <wp:positionH relativeFrom="column">
              <wp:posOffset>4991100</wp:posOffset>
            </wp:positionH>
            <wp:positionV relativeFrom="paragraph">
              <wp:posOffset>1704975</wp:posOffset>
            </wp:positionV>
            <wp:extent cx="1389945" cy="2074545"/>
            <wp:effectExtent l="114300" t="114300" r="115570" b="154305"/>
            <wp:wrapNone/>
            <wp:docPr id="18" name="Picture 18" descr="http://data.lnb.lv/lnc04/pics/lnc04_000912466-9789934079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ata.lnb.lv/lnc04/pics/lnc04_000912466-97899340790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9945" cy="20745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318FE" w:rsidRPr="006F445F">
        <w:rPr>
          <w:rFonts w:ascii="Times New Roman" w:eastAsia="Times New Roman" w:hAnsi="Times New Roman" w:cs="Times New Roman"/>
          <w:bCs/>
          <w:i/>
          <w:sz w:val="24"/>
          <w:szCs w:val="24"/>
          <w:lang w:eastAsia="lv-LV"/>
        </w:rPr>
        <w:t xml:space="preserve">Kino ir jauns medijs. Glezniecība, literatūra, deja un teātris pastāv jau tūkstošiem gadu, turpretim kino izgudrots mazliet vairāk nekā pirms simts gadiem. Šī grāmata ir fundamentāls darbs un kļuvusi par pamatu kino izpratnes un kino izglītības  veicināšanā. Grāmata adresēta ikvienam, kas vēlas izprast ietekmīgā masu medija – kino – uzbūves un darbības principus plašā </w:t>
      </w:r>
      <w:proofErr w:type="spellStart"/>
      <w:r w:rsidR="009318FE" w:rsidRPr="006F445F">
        <w:rPr>
          <w:rFonts w:ascii="Times New Roman" w:eastAsia="Times New Roman" w:hAnsi="Times New Roman" w:cs="Times New Roman"/>
          <w:bCs/>
          <w:i/>
          <w:sz w:val="24"/>
          <w:szCs w:val="24"/>
          <w:lang w:eastAsia="lv-LV"/>
        </w:rPr>
        <w:t>kinovēstures</w:t>
      </w:r>
      <w:proofErr w:type="spellEnd"/>
      <w:r w:rsidR="009318FE" w:rsidRPr="006F445F">
        <w:rPr>
          <w:rFonts w:ascii="Times New Roman" w:eastAsia="Times New Roman" w:hAnsi="Times New Roman" w:cs="Times New Roman"/>
          <w:bCs/>
          <w:i/>
          <w:sz w:val="24"/>
          <w:szCs w:val="24"/>
          <w:lang w:eastAsia="lv-LV"/>
        </w:rPr>
        <w:t xml:space="preserve"> un mūsdienu procesa kontekstā. </w:t>
      </w:r>
      <w:r w:rsidR="009318FE">
        <w:rPr>
          <w:rFonts w:ascii="Times New Roman" w:eastAsia="Times New Roman" w:hAnsi="Times New Roman" w:cs="Times New Roman"/>
          <w:bCs/>
          <w:i/>
          <w:sz w:val="24"/>
          <w:szCs w:val="24"/>
          <w:lang w:eastAsia="lv-LV"/>
        </w:rPr>
        <w:br/>
      </w:r>
      <w:r w:rsidR="009318FE" w:rsidRPr="00F25610">
        <w:rPr>
          <w:rFonts w:ascii="Times New Roman" w:eastAsia="Times New Roman" w:hAnsi="Times New Roman" w:cs="Times New Roman"/>
          <w:bCs/>
          <w:i/>
          <w:sz w:val="24"/>
          <w:szCs w:val="24"/>
          <w:lang w:eastAsia="lv-LV"/>
        </w:rPr>
        <w:t>Satura rādītājs:</w:t>
      </w:r>
      <w:r w:rsidR="009318FE">
        <w:rPr>
          <w:rFonts w:ascii="Times New Roman" w:eastAsia="Times New Roman" w:hAnsi="Times New Roman" w:cs="Times New Roman"/>
          <w:bCs/>
          <w:i/>
          <w:sz w:val="24"/>
          <w:szCs w:val="24"/>
          <w:lang w:eastAsia="lv-LV"/>
        </w:rPr>
        <w:br/>
      </w:r>
      <w:r w:rsidR="009318FE" w:rsidRPr="006F445F">
        <w:rPr>
          <w:rStyle w:val="Hyperlink"/>
          <w:rFonts w:ascii="Times New Roman" w:eastAsia="Times New Roman" w:hAnsi="Times New Roman" w:cs="Times New Roman"/>
          <w:bCs/>
          <w:sz w:val="24"/>
          <w:szCs w:val="24"/>
          <w:lang w:eastAsia="lv-LV"/>
        </w:rPr>
        <w:t>http://data.lnb.lv/lnc04/pics/lnc04_000924736-s.PDF</w:t>
      </w:r>
    </w:p>
    <w:p w:rsidR="00FA31B8" w:rsidRPr="00FA31B8" w:rsidRDefault="00FA31B8" w:rsidP="00FA31B8">
      <w:pPr>
        <w:spacing w:before="100" w:beforeAutospacing="1" w:after="100" w:afterAutospacing="1" w:line="240" w:lineRule="auto"/>
        <w:rPr>
          <w:rFonts w:ascii="Times New Roman" w:eastAsia="Times New Roman" w:hAnsi="Times New Roman" w:cs="Times New Roman"/>
          <w:bCs/>
          <w:i/>
          <w:sz w:val="24"/>
          <w:szCs w:val="24"/>
          <w:lang w:eastAsia="lv-LV"/>
        </w:rPr>
      </w:pPr>
    </w:p>
    <w:p w:rsidR="00FA31B8" w:rsidRDefault="00FA31B8" w:rsidP="00FA31B8">
      <w:pPr>
        <w:spacing w:before="100" w:beforeAutospacing="1" w:after="100" w:afterAutospacing="1" w:line="240" w:lineRule="auto"/>
        <w:ind w:left="720"/>
        <w:rPr>
          <w:rFonts w:ascii="Times New Roman" w:eastAsia="Times New Roman" w:hAnsi="Times New Roman" w:cs="Times New Roman"/>
          <w:i/>
          <w:iCs/>
          <w:sz w:val="24"/>
          <w:szCs w:val="24"/>
          <w:lang w:eastAsia="lv-LV"/>
        </w:rPr>
      </w:pPr>
      <w:r>
        <w:rPr>
          <w:rFonts w:ascii="Times New Roman" w:eastAsia="Times New Roman" w:hAnsi="Times New Roman" w:cs="Times New Roman"/>
          <w:i/>
          <w:iCs/>
          <w:sz w:val="24"/>
          <w:szCs w:val="24"/>
          <w:lang w:eastAsia="lv-LV"/>
        </w:rPr>
        <w:t>CITA NOZARU LITERATŪRA</w:t>
      </w:r>
      <w:r w:rsidRPr="00F44537">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w:t>
      </w:r>
    </w:p>
    <w:p w:rsidR="009318FE" w:rsidRPr="00AF068A" w:rsidRDefault="009318FE" w:rsidP="009318FE">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sidRPr="00561026">
        <w:rPr>
          <w:rFonts w:ascii="Times New Roman" w:eastAsia="Times New Roman" w:hAnsi="Times New Roman" w:cs="Times New Roman"/>
          <w:b/>
          <w:bCs/>
          <w:sz w:val="24"/>
          <w:szCs w:val="24"/>
          <w:lang w:eastAsia="lv-LV"/>
        </w:rPr>
        <w:t>Uldis Pīlēns</w:t>
      </w:r>
      <w:r>
        <w:rPr>
          <w:rFonts w:ascii="Times New Roman" w:eastAsia="Times New Roman" w:hAnsi="Times New Roman" w:cs="Times New Roman"/>
          <w:b/>
          <w:bCs/>
          <w:sz w:val="24"/>
          <w:szCs w:val="24"/>
          <w:lang w:eastAsia="lv-LV"/>
        </w:rPr>
        <w:t xml:space="preserve">. </w:t>
      </w:r>
      <w:r w:rsidRPr="00561026">
        <w:rPr>
          <w:rFonts w:ascii="Times New Roman" w:eastAsia="Times New Roman" w:hAnsi="Times New Roman" w:cs="Times New Roman"/>
          <w:b/>
          <w:bCs/>
          <w:sz w:val="24"/>
          <w:szCs w:val="24"/>
          <w:lang w:eastAsia="lv-LV"/>
        </w:rPr>
        <w:t xml:space="preserve">(mans) uzņēmēja kods </w:t>
      </w:r>
      <w:r>
        <w:rPr>
          <w:rFonts w:ascii="Times New Roman" w:eastAsia="Times New Roman" w:hAnsi="Times New Roman" w:cs="Times New Roman"/>
          <w:b/>
          <w:bCs/>
          <w:sz w:val="24"/>
          <w:szCs w:val="24"/>
          <w:lang w:eastAsia="lv-LV"/>
        </w:rPr>
        <w:t>(2018</w:t>
      </w:r>
      <w:r w:rsidRPr="00AF068A">
        <w:rPr>
          <w:rFonts w:ascii="Times New Roman" w:eastAsia="Times New Roman" w:hAnsi="Times New Roman" w:cs="Times New Roman"/>
          <w:b/>
          <w:bCs/>
          <w:sz w:val="24"/>
          <w:szCs w:val="24"/>
          <w:lang w:eastAsia="lv-LV"/>
        </w:rPr>
        <w:t>)</w:t>
      </w:r>
    </w:p>
    <w:p w:rsidR="009318FE" w:rsidRDefault="009318FE" w:rsidP="009318FE">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sidRPr="00561026">
        <w:rPr>
          <w:rFonts w:ascii="Times New Roman" w:eastAsia="Times New Roman" w:hAnsi="Times New Roman" w:cs="Times New Roman"/>
          <w:bCs/>
          <w:i/>
          <w:sz w:val="24"/>
          <w:szCs w:val="24"/>
          <w:lang w:eastAsia="lv-LV"/>
        </w:rPr>
        <w:t>Uldis Pīlēns – arhitekts un ilggadējs UPB holdinga dibinātājs un vadītājs</w:t>
      </w:r>
      <w:r>
        <w:rPr>
          <w:rFonts w:ascii="Times New Roman" w:eastAsia="Times New Roman" w:hAnsi="Times New Roman" w:cs="Times New Roman"/>
          <w:bCs/>
          <w:i/>
          <w:sz w:val="24"/>
          <w:szCs w:val="24"/>
          <w:lang w:eastAsia="lv-LV"/>
        </w:rPr>
        <w:t xml:space="preserve"> </w:t>
      </w:r>
      <w:r w:rsidRPr="00561026">
        <w:rPr>
          <w:rFonts w:ascii="Times New Roman" w:eastAsia="Times New Roman" w:hAnsi="Times New Roman" w:cs="Times New Roman"/>
          <w:bCs/>
          <w:i/>
          <w:sz w:val="24"/>
          <w:szCs w:val="24"/>
          <w:lang w:eastAsia="lv-LV"/>
        </w:rPr>
        <w:t xml:space="preserve">– atzīst, ka daudzkārt viņam tiek lūgta "veiksmes recepte". Uldim Pīlēnam tas primāri ir </w:t>
      </w:r>
      <w:proofErr w:type="spellStart"/>
      <w:r w:rsidRPr="00561026">
        <w:rPr>
          <w:rFonts w:ascii="Times New Roman" w:eastAsia="Times New Roman" w:hAnsi="Times New Roman" w:cs="Times New Roman"/>
          <w:bCs/>
          <w:i/>
          <w:sz w:val="24"/>
          <w:szCs w:val="24"/>
          <w:lang w:eastAsia="lv-LV"/>
        </w:rPr>
        <w:t>pašizziņas</w:t>
      </w:r>
      <w:proofErr w:type="spellEnd"/>
      <w:r w:rsidRPr="00561026">
        <w:rPr>
          <w:rFonts w:ascii="Times New Roman" w:eastAsia="Times New Roman" w:hAnsi="Times New Roman" w:cs="Times New Roman"/>
          <w:bCs/>
          <w:i/>
          <w:sz w:val="24"/>
          <w:szCs w:val="24"/>
          <w:lang w:eastAsia="lv-LV"/>
        </w:rPr>
        <w:t>, sevis pārvarēšanas un apziņas izaugsmes ceļš. Ja tu, jaunais uzņēmēj vai vadītāj, vēl tikai mēģini uztaustīt īsto virzienu dzīvē un uzņēmējdarbībā, arī tev varētu lieti noderēt grāmatas autora atziņas, kas izkristalizējušās vairāk nekā 35 gadus ilgā vadības darbā.</w:t>
      </w:r>
    </w:p>
    <w:p w:rsidR="00C52158" w:rsidRDefault="005C0182" w:rsidP="009318FE">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Pr>
          <w:noProof/>
          <w:lang w:eastAsia="lv-LV"/>
        </w:rPr>
        <w:drawing>
          <wp:anchor distT="0" distB="0" distL="114300" distR="114300" simplePos="0" relativeHeight="251696128" behindDoc="1" locked="0" layoutInCell="1" allowOverlap="1" wp14:anchorId="00BD7283" wp14:editId="7EDEC761">
            <wp:simplePos x="0" y="0"/>
            <wp:positionH relativeFrom="column">
              <wp:posOffset>4991100</wp:posOffset>
            </wp:positionH>
            <wp:positionV relativeFrom="paragraph">
              <wp:posOffset>224155</wp:posOffset>
            </wp:positionV>
            <wp:extent cx="1503323" cy="2114550"/>
            <wp:effectExtent l="0" t="0" r="1905" b="0"/>
            <wp:wrapNone/>
            <wp:docPr id="33" name="Picture 33" descr="Attēlu rezultāti vaicājumam “Muskulatūras attīstīšana delavj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tēlu rezultāti vaicājumam “Muskulatūras attīstīšana delavjē”"/>
                    <pic:cNvPicPr>
                      <a:picLocks noChangeAspect="1" noChangeArrowheads="1"/>
                    </pic:cNvPicPr>
                  </pic:nvPicPr>
                  <pic:blipFill rotWithShape="1">
                    <a:blip r:embed="rId17">
                      <a:extLst>
                        <a:ext uri="{28A0092B-C50C-407E-A947-70E740481C1C}">
                          <a14:useLocalDpi xmlns:a14="http://schemas.microsoft.com/office/drawing/2010/main" val="0"/>
                        </a:ext>
                      </a:extLst>
                    </a:blip>
                    <a:srcRect l="6664" r="3343"/>
                    <a:stretch/>
                  </pic:blipFill>
                  <pic:spPr bwMode="auto">
                    <a:xfrm>
                      <a:off x="0" y="0"/>
                      <a:ext cx="1503323" cy="2114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318FE" w:rsidRDefault="009318FE" w:rsidP="009318FE">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9318FE" w:rsidRPr="00AF068A" w:rsidRDefault="009318FE" w:rsidP="009318FE">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Frederiks </w:t>
      </w:r>
      <w:proofErr w:type="spellStart"/>
      <w:r>
        <w:rPr>
          <w:rFonts w:ascii="Times New Roman" w:eastAsia="Times New Roman" w:hAnsi="Times New Roman" w:cs="Times New Roman"/>
          <w:b/>
          <w:bCs/>
          <w:sz w:val="24"/>
          <w:szCs w:val="24"/>
          <w:lang w:eastAsia="lv-LV"/>
        </w:rPr>
        <w:t>Delavjē</w:t>
      </w:r>
      <w:proofErr w:type="spellEnd"/>
      <w:r>
        <w:rPr>
          <w:rFonts w:ascii="Times New Roman" w:eastAsia="Times New Roman" w:hAnsi="Times New Roman" w:cs="Times New Roman"/>
          <w:b/>
          <w:bCs/>
          <w:sz w:val="24"/>
          <w:szCs w:val="24"/>
          <w:lang w:eastAsia="lv-LV"/>
        </w:rPr>
        <w:t xml:space="preserve">. </w:t>
      </w:r>
      <w:r w:rsidRPr="00FA31B8">
        <w:rPr>
          <w:rFonts w:ascii="Times New Roman" w:eastAsia="Times New Roman" w:hAnsi="Times New Roman" w:cs="Times New Roman"/>
          <w:b/>
          <w:bCs/>
          <w:sz w:val="24"/>
          <w:szCs w:val="24"/>
          <w:lang w:eastAsia="lv-LV"/>
        </w:rPr>
        <w:t xml:space="preserve">Muskulatūras attīstīšana : spēka vingrinājumi anatomiskā skatījumā </w:t>
      </w:r>
      <w:r>
        <w:rPr>
          <w:rFonts w:ascii="Times New Roman" w:eastAsia="Times New Roman" w:hAnsi="Times New Roman" w:cs="Times New Roman"/>
          <w:b/>
          <w:bCs/>
          <w:sz w:val="24"/>
          <w:szCs w:val="24"/>
          <w:lang w:eastAsia="lv-LV"/>
        </w:rPr>
        <w:t>(2018</w:t>
      </w:r>
      <w:r w:rsidRPr="00AF068A">
        <w:rPr>
          <w:rFonts w:ascii="Times New Roman" w:eastAsia="Times New Roman" w:hAnsi="Times New Roman" w:cs="Times New Roman"/>
          <w:b/>
          <w:bCs/>
          <w:sz w:val="24"/>
          <w:szCs w:val="24"/>
          <w:lang w:eastAsia="lv-LV"/>
        </w:rPr>
        <w:t>)</w:t>
      </w:r>
    </w:p>
    <w:p w:rsidR="009318FE" w:rsidRDefault="009318FE" w:rsidP="009318FE">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sidRPr="00FA31B8">
        <w:rPr>
          <w:rFonts w:ascii="Times New Roman" w:eastAsia="Times New Roman" w:hAnsi="Times New Roman" w:cs="Times New Roman"/>
          <w:bCs/>
          <w:i/>
          <w:sz w:val="24"/>
          <w:szCs w:val="24"/>
          <w:lang w:eastAsia="lv-LV"/>
        </w:rPr>
        <w:t xml:space="preserve">Grāmatā ļoti skaidri un precīzi aprakstīta lielākā daļa muskulatūras attīstīšanas vingrinājumu. Katrs vingrinājums arī attēlots kvalitatīvā zīmējumā, kurā labi redzamas sasprindzinātās muskuļu grupas. Kopā ar ilustrāciju sniegtais praktiskais paskaidrojums ļauj gan iesācējam, gan pieredzējušam atlētam izstrādāt savu individuālo nodarbību programmu. Šai grāmatai  jāatrodas ikvienā </w:t>
      </w:r>
      <w:proofErr w:type="spellStart"/>
      <w:r w:rsidRPr="00FA31B8">
        <w:rPr>
          <w:rFonts w:ascii="Times New Roman" w:eastAsia="Times New Roman" w:hAnsi="Times New Roman" w:cs="Times New Roman"/>
          <w:bCs/>
          <w:i/>
          <w:sz w:val="24"/>
          <w:szCs w:val="24"/>
          <w:lang w:eastAsia="lv-LV"/>
        </w:rPr>
        <w:t>treniņpiederumu</w:t>
      </w:r>
      <w:proofErr w:type="spellEnd"/>
      <w:r w:rsidRPr="00FA31B8">
        <w:rPr>
          <w:rFonts w:ascii="Times New Roman" w:eastAsia="Times New Roman" w:hAnsi="Times New Roman" w:cs="Times New Roman"/>
          <w:bCs/>
          <w:i/>
          <w:sz w:val="24"/>
          <w:szCs w:val="24"/>
          <w:lang w:eastAsia="lv-LV"/>
        </w:rPr>
        <w:t xml:space="preserve"> somā, tai jākļūst par uzticamu un vienmēr pieejamu sportista padomdevēju.</w:t>
      </w:r>
    </w:p>
    <w:p w:rsidR="003E0D6E" w:rsidRDefault="003E0D6E" w:rsidP="006E7BD6">
      <w:pPr>
        <w:pStyle w:val="ListParagraph"/>
        <w:spacing w:before="100" w:beforeAutospacing="1" w:after="100" w:afterAutospacing="1" w:line="240" w:lineRule="auto"/>
        <w:rPr>
          <w:rFonts w:ascii="Times New Roman" w:eastAsia="Times New Roman" w:hAnsi="Times New Roman" w:cs="Times New Roman"/>
          <w:i/>
          <w:iCs/>
          <w:sz w:val="24"/>
          <w:szCs w:val="24"/>
          <w:lang w:eastAsia="lv-LV"/>
        </w:rPr>
      </w:pPr>
    </w:p>
    <w:p w:rsidR="005C0182" w:rsidRDefault="005C0182" w:rsidP="006E7BD6">
      <w:pPr>
        <w:pStyle w:val="ListParagraph"/>
        <w:spacing w:before="100" w:beforeAutospacing="1" w:after="100" w:afterAutospacing="1" w:line="240" w:lineRule="auto"/>
        <w:rPr>
          <w:rFonts w:ascii="Times New Roman" w:eastAsia="Times New Roman" w:hAnsi="Times New Roman" w:cs="Times New Roman"/>
          <w:i/>
          <w:iCs/>
          <w:sz w:val="24"/>
          <w:szCs w:val="24"/>
          <w:lang w:eastAsia="lv-LV"/>
        </w:rPr>
      </w:pPr>
    </w:p>
    <w:p w:rsidR="007B6ADD" w:rsidRDefault="005C0182" w:rsidP="006E7BD6">
      <w:pPr>
        <w:pStyle w:val="ListParagraph"/>
        <w:spacing w:before="100" w:beforeAutospacing="1" w:after="100" w:afterAutospacing="1" w:line="240" w:lineRule="auto"/>
        <w:rPr>
          <w:rFonts w:ascii="Times New Roman" w:eastAsia="Times New Roman" w:hAnsi="Times New Roman" w:cs="Times New Roman"/>
          <w:i/>
          <w:iCs/>
          <w:sz w:val="24"/>
          <w:szCs w:val="24"/>
          <w:lang w:eastAsia="lv-LV"/>
        </w:rPr>
      </w:pPr>
      <w:r>
        <w:rPr>
          <w:noProof/>
          <w:lang w:eastAsia="lv-LV"/>
        </w:rPr>
        <w:drawing>
          <wp:anchor distT="0" distB="0" distL="114300" distR="114300" simplePos="0" relativeHeight="251701248" behindDoc="1" locked="0" layoutInCell="1" allowOverlap="1">
            <wp:simplePos x="0" y="0"/>
            <wp:positionH relativeFrom="column">
              <wp:posOffset>5060950</wp:posOffset>
            </wp:positionH>
            <wp:positionV relativeFrom="paragraph">
              <wp:posOffset>160655</wp:posOffset>
            </wp:positionV>
            <wp:extent cx="1383526" cy="1985645"/>
            <wp:effectExtent l="0" t="0" r="7620" b="0"/>
            <wp:wrapNone/>
            <wp:docPr id="34" name="Picture 34" descr="http://data.lnb.lv/lnc04/pics/lnc04_000914647-978993487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ata.lnb.lv/lnc04/pics/lnc04_000914647-978993487141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83526"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0182" w:rsidRPr="00AF068A" w:rsidRDefault="005C0182" w:rsidP="005C0182">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sidRPr="005C0182">
        <w:rPr>
          <w:rFonts w:ascii="Times New Roman" w:eastAsia="Times New Roman" w:hAnsi="Times New Roman" w:cs="Times New Roman"/>
          <w:b/>
          <w:bCs/>
          <w:sz w:val="24"/>
          <w:szCs w:val="24"/>
          <w:lang w:eastAsia="lv-LV"/>
        </w:rPr>
        <w:t>Rīgas Centrālā bibliotēka</w:t>
      </w:r>
      <w:r>
        <w:rPr>
          <w:rFonts w:ascii="Times New Roman" w:eastAsia="Times New Roman" w:hAnsi="Times New Roman" w:cs="Times New Roman"/>
          <w:b/>
          <w:bCs/>
          <w:sz w:val="24"/>
          <w:szCs w:val="24"/>
          <w:lang w:eastAsia="lv-LV"/>
        </w:rPr>
        <w:t xml:space="preserve">. </w:t>
      </w:r>
      <w:r w:rsidRPr="005C0182">
        <w:rPr>
          <w:rFonts w:ascii="Times New Roman" w:eastAsia="Times New Roman" w:hAnsi="Times New Roman" w:cs="Times New Roman"/>
          <w:b/>
          <w:bCs/>
          <w:sz w:val="24"/>
          <w:szCs w:val="24"/>
          <w:lang w:eastAsia="lv-LV"/>
        </w:rPr>
        <w:t xml:space="preserve">100 grāmatas bērniem : izstādes katalogs </w:t>
      </w:r>
      <w:r>
        <w:rPr>
          <w:rFonts w:ascii="Times New Roman" w:eastAsia="Times New Roman" w:hAnsi="Times New Roman" w:cs="Times New Roman"/>
          <w:b/>
          <w:bCs/>
          <w:sz w:val="24"/>
          <w:szCs w:val="24"/>
          <w:lang w:eastAsia="lv-LV"/>
        </w:rPr>
        <w:t>(2018</w:t>
      </w:r>
      <w:r w:rsidRPr="00AF068A">
        <w:rPr>
          <w:rFonts w:ascii="Times New Roman" w:eastAsia="Times New Roman" w:hAnsi="Times New Roman" w:cs="Times New Roman"/>
          <w:b/>
          <w:bCs/>
          <w:sz w:val="24"/>
          <w:szCs w:val="24"/>
          <w:lang w:eastAsia="lv-LV"/>
        </w:rPr>
        <w:t>)</w:t>
      </w:r>
    </w:p>
    <w:p w:rsidR="005C0182" w:rsidRDefault="00976483" w:rsidP="006E7BD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sidRPr="00976483">
        <w:rPr>
          <w:rFonts w:ascii="Times New Roman" w:eastAsia="Times New Roman" w:hAnsi="Times New Roman" w:cs="Times New Roman"/>
          <w:bCs/>
          <w:i/>
          <w:sz w:val="24"/>
          <w:szCs w:val="24"/>
          <w:lang w:eastAsia="lv-LV"/>
        </w:rPr>
        <w:t>Līdz 1.decembr</w:t>
      </w:r>
      <w:r>
        <w:rPr>
          <w:rFonts w:ascii="Times New Roman" w:eastAsia="Times New Roman" w:hAnsi="Times New Roman" w:cs="Times New Roman"/>
          <w:bCs/>
          <w:i/>
          <w:sz w:val="24"/>
          <w:szCs w:val="24"/>
          <w:lang w:eastAsia="lv-LV"/>
        </w:rPr>
        <w:t xml:space="preserve">im Rīgas Centrālajā bibliotēkā </w:t>
      </w:r>
      <w:r w:rsidRPr="00976483">
        <w:rPr>
          <w:rFonts w:ascii="Times New Roman" w:eastAsia="Times New Roman" w:hAnsi="Times New Roman" w:cs="Times New Roman"/>
          <w:bCs/>
          <w:i/>
          <w:sz w:val="24"/>
          <w:szCs w:val="24"/>
          <w:lang w:eastAsia="lv-LV"/>
        </w:rPr>
        <w:t>apskatāma Latvijas valsts simtgadei veltīta ceļojoša latviešu autoru bērnu grāmatu izstāde</w:t>
      </w:r>
      <w:r w:rsidR="005C0182" w:rsidRPr="005C0182">
        <w:rPr>
          <w:rFonts w:ascii="Times New Roman" w:eastAsia="Times New Roman" w:hAnsi="Times New Roman" w:cs="Times New Roman"/>
          <w:bCs/>
          <w:i/>
          <w:sz w:val="24"/>
          <w:szCs w:val="24"/>
          <w:lang w:eastAsia="lv-LV"/>
        </w:rPr>
        <w:t xml:space="preserve">. Tās ir grāmatas, kas pieaugušajiem raisīs personiskas izjūtas un atmiņas par savu bērnību. Savukārt bērni līdzās pašu lasītajām grāmatām ieraudzīs tās, kas tapušas gadu desmitiem pirms viņu dzimšanas, grāmatas, ko lasījuši tēti, vectētiņi un </w:t>
      </w:r>
      <w:proofErr w:type="spellStart"/>
      <w:r w:rsidR="005C0182" w:rsidRPr="005C0182">
        <w:rPr>
          <w:rFonts w:ascii="Times New Roman" w:eastAsia="Times New Roman" w:hAnsi="Times New Roman" w:cs="Times New Roman"/>
          <w:bCs/>
          <w:i/>
          <w:sz w:val="24"/>
          <w:szCs w:val="24"/>
          <w:lang w:eastAsia="lv-LV"/>
        </w:rPr>
        <w:t>vecvectētiņi</w:t>
      </w:r>
      <w:proofErr w:type="spellEnd"/>
      <w:r w:rsidR="005C0182" w:rsidRPr="005C0182">
        <w:rPr>
          <w:rFonts w:ascii="Times New Roman" w:eastAsia="Times New Roman" w:hAnsi="Times New Roman" w:cs="Times New Roman"/>
          <w:bCs/>
          <w:i/>
          <w:sz w:val="24"/>
          <w:szCs w:val="24"/>
          <w:lang w:eastAsia="lv-LV"/>
        </w:rPr>
        <w:t>.</w:t>
      </w:r>
      <w:r w:rsidR="005C0182">
        <w:rPr>
          <w:rFonts w:ascii="Times New Roman" w:eastAsia="Times New Roman" w:hAnsi="Times New Roman" w:cs="Times New Roman"/>
          <w:bCs/>
          <w:i/>
          <w:sz w:val="24"/>
          <w:szCs w:val="24"/>
          <w:lang w:eastAsia="lv-LV"/>
        </w:rPr>
        <w:t xml:space="preserve"> </w:t>
      </w:r>
      <w:r>
        <w:rPr>
          <w:rFonts w:ascii="Times New Roman" w:eastAsia="Times New Roman" w:hAnsi="Times New Roman" w:cs="Times New Roman"/>
          <w:bCs/>
          <w:i/>
          <w:sz w:val="24"/>
          <w:szCs w:val="24"/>
          <w:lang w:eastAsia="lv-LV"/>
        </w:rPr>
        <w:t>Izstādi papildina eksponēto grāmatu katalogs</w:t>
      </w:r>
      <w:r w:rsidR="005C0182" w:rsidRPr="005C0182">
        <w:rPr>
          <w:rFonts w:ascii="Times New Roman" w:eastAsia="Times New Roman" w:hAnsi="Times New Roman" w:cs="Times New Roman"/>
          <w:bCs/>
          <w:i/>
          <w:sz w:val="24"/>
          <w:szCs w:val="24"/>
          <w:lang w:eastAsia="lv-LV"/>
        </w:rPr>
        <w:t xml:space="preserve"> ar īsu aprakstu par autoriem.</w:t>
      </w:r>
    </w:p>
    <w:p w:rsidR="005C0182" w:rsidRDefault="005C0182" w:rsidP="006E7BD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5C0182" w:rsidRDefault="005C0182" w:rsidP="006E7BD6">
      <w:pPr>
        <w:pStyle w:val="ListParagraph"/>
        <w:spacing w:before="100" w:beforeAutospacing="1" w:after="100" w:afterAutospacing="1" w:line="240" w:lineRule="auto"/>
        <w:rPr>
          <w:rFonts w:ascii="Times New Roman" w:eastAsia="Times New Roman" w:hAnsi="Times New Roman" w:cs="Times New Roman"/>
          <w:i/>
          <w:iCs/>
          <w:sz w:val="24"/>
          <w:szCs w:val="24"/>
          <w:lang w:eastAsia="lv-LV"/>
        </w:rPr>
      </w:pPr>
    </w:p>
    <w:p w:rsidR="00561026" w:rsidRDefault="00C52158" w:rsidP="00FA31B8">
      <w:pPr>
        <w:spacing w:before="100" w:beforeAutospacing="1" w:after="100" w:afterAutospacing="1" w:line="240" w:lineRule="auto"/>
        <w:ind w:left="720"/>
        <w:rPr>
          <w:noProof/>
          <w:lang w:eastAsia="lv-LV"/>
        </w:rPr>
      </w:pPr>
      <w:r>
        <w:rPr>
          <w:noProof/>
          <w:lang w:eastAsia="lv-LV"/>
        </w:rPr>
        <w:drawing>
          <wp:anchor distT="0" distB="0" distL="114300" distR="114300" simplePos="0" relativeHeight="251682816" behindDoc="1" locked="0" layoutInCell="1" allowOverlap="1">
            <wp:simplePos x="0" y="0"/>
            <wp:positionH relativeFrom="column">
              <wp:posOffset>5162550</wp:posOffset>
            </wp:positionH>
            <wp:positionV relativeFrom="paragraph">
              <wp:posOffset>57150</wp:posOffset>
            </wp:positionV>
            <wp:extent cx="1175576" cy="1781175"/>
            <wp:effectExtent l="0" t="0" r="5715" b="0"/>
            <wp:wrapNone/>
            <wp:docPr id="16" name="Picture 16" descr="http://data.lnb.lv/lnc04/pics/lnc04_000897578-97899345654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ata.lnb.lv/lnc04/pics/lnc04_000897578-9789934565496.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75576"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0AE" w:rsidRPr="006570AE">
        <w:rPr>
          <w:rFonts w:ascii="Times New Roman" w:hAnsi="Times New Roman" w:cs="Times New Roman"/>
          <w:i/>
          <w:noProof/>
          <w:sz w:val="24"/>
          <w:szCs w:val="24"/>
          <w:lang w:eastAsia="lv-LV"/>
        </w:rPr>
        <w:t>JAUNĀKĀ DZEJA</w:t>
      </w:r>
      <w:r w:rsidR="006570AE" w:rsidRPr="006570AE">
        <w:rPr>
          <w:rFonts w:ascii="Times New Roman" w:eastAsia="Times New Roman" w:hAnsi="Times New Roman" w:cs="Times New Roman"/>
          <w:i/>
          <w:iCs/>
          <w:sz w:val="24"/>
          <w:szCs w:val="24"/>
          <w:lang w:eastAsia="lv-LV"/>
        </w:rPr>
        <w:t xml:space="preserve"> –</w:t>
      </w:r>
    </w:p>
    <w:p w:rsidR="00561026" w:rsidRPr="00AF068A" w:rsidRDefault="00561026" w:rsidP="00561026">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sidRPr="00561026">
        <w:rPr>
          <w:rFonts w:ascii="Times New Roman" w:eastAsia="Times New Roman" w:hAnsi="Times New Roman" w:cs="Times New Roman"/>
          <w:b/>
          <w:bCs/>
          <w:sz w:val="24"/>
          <w:szCs w:val="24"/>
          <w:lang w:eastAsia="lv-LV"/>
        </w:rPr>
        <w:t xml:space="preserve">Madara </w:t>
      </w:r>
      <w:proofErr w:type="spellStart"/>
      <w:r w:rsidRPr="00561026">
        <w:rPr>
          <w:rFonts w:ascii="Times New Roman" w:eastAsia="Times New Roman" w:hAnsi="Times New Roman" w:cs="Times New Roman"/>
          <w:b/>
          <w:bCs/>
          <w:sz w:val="24"/>
          <w:szCs w:val="24"/>
          <w:lang w:eastAsia="lv-LV"/>
        </w:rPr>
        <w:t>Gruntmane</w:t>
      </w:r>
      <w:proofErr w:type="spellEnd"/>
      <w:r>
        <w:rPr>
          <w:rFonts w:ascii="Times New Roman" w:eastAsia="Times New Roman" w:hAnsi="Times New Roman" w:cs="Times New Roman"/>
          <w:b/>
          <w:bCs/>
          <w:sz w:val="24"/>
          <w:szCs w:val="24"/>
          <w:lang w:eastAsia="lv-LV"/>
        </w:rPr>
        <w:t xml:space="preserve">. </w:t>
      </w:r>
      <w:proofErr w:type="spellStart"/>
      <w:r>
        <w:rPr>
          <w:rFonts w:ascii="Times New Roman" w:eastAsia="Times New Roman" w:hAnsi="Times New Roman" w:cs="Times New Roman"/>
          <w:b/>
          <w:bCs/>
          <w:sz w:val="24"/>
          <w:szCs w:val="24"/>
          <w:lang w:eastAsia="lv-LV"/>
        </w:rPr>
        <w:t>Dzērājmeitiņa</w:t>
      </w:r>
      <w:proofErr w:type="spellEnd"/>
      <w:r>
        <w:rPr>
          <w:rFonts w:ascii="Times New Roman" w:eastAsia="Times New Roman" w:hAnsi="Times New Roman" w:cs="Times New Roman"/>
          <w:b/>
          <w:bCs/>
          <w:sz w:val="24"/>
          <w:szCs w:val="24"/>
          <w:lang w:eastAsia="lv-LV"/>
        </w:rPr>
        <w:t xml:space="preserve"> (2018</w:t>
      </w:r>
      <w:r w:rsidRPr="00AF068A">
        <w:rPr>
          <w:rFonts w:ascii="Times New Roman" w:eastAsia="Times New Roman" w:hAnsi="Times New Roman" w:cs="Times New Roman"/>
          <w:b/>
          <w:bCs/>
          <w:sz w:val="24"/>
          <w:szCs w:val="24"/>
          <w:lang w:eastAsia="lv-LV"/>
        </w:rPr>
        <w:t>)</w:t>
      </w:r>
    </w:p>
    <w:p w:rsidR="00561026" w:rsidRDefault="00561026"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sidRPr="00561026">
        <w:rPr>
          <w:rFonts w:ascii="Times New Roman" w:eastAsia="Times New Roman" w:hAnsi="Times New Roman" w:cs="Times New Roman"/>
          <w:bCs/>
          <w:i/>
          <w:sz w:val="24"/>
          <w:szCs w:val="24"/>
          <w:lang w:eastAsia="lv-LV"/>
        </w:rPr>
        <w:t xml:space="preserve">Madaras </w:t>
      </w:r>
      <w:proofErr w:type="spellStart"/>
      <w:r w:rsidRPr="00561026">
        <w:rPr>
          <w:rFonts w:ascii="Times New Roman" w:eastAsia="Times New Roman" w:hAnsi="Times New Roman" w:cs="Times New Roman"/>
          <w:bCs/>
          <w:i/>
          <w:sz w:val="24"/>
          <w:szCs w:val="24"/>
          <w:lang w:eastAsia="lv-LV"/>
        </w:rPr>
        <w:t>Gruntmanes</w:t>
      </w:r>
      <w:proofErr w:type="spellEnd"/>
      <w:r w:rsidRPr="00561026">
        <w:rPr>
          <w:rFonts w:ascii="Times New Roman" w:eastAsia="Times New Roman" w:hAnsi="Times New Roman" w:cs="Times New Roman"/>
          <w:bCs/>
          <w:i/>
          <w:sz w:val="24"/>
          <w:szCs w:val="24"/>
          <w:lang w:eastAsia="lv-LV"/>
        </w:rPr>
        <w:t xml:space="preserve"> otrais dzejoļu krājums "</w:t>
      </w:r>
      <w:proofErr w:type="spellStart"/>
      <w:r w:rsidRPr="00561026">
        <w:rPr>
          <w:rFonts w:ascii="Times New Roman" w:eastAsia="Times New Roman" w:hAnsi="Times New Roman" w:cs="Times New Roman"/>
          <w:bCs/>
          <w:i/>
          <w:sz w:val="24"/>
          <w:szCs w:val="24"/>
          <w:lang w:eastAsia="lv-LV"/>
        </w:rPr>
        <w:t>Dzērājmeitiņa</w:t>
      </w:r>
      <w:proofErr w:type="spellEnd"/>
      <w:r w:rsidRPr="00561026">
        <w:rPr>
          <w:rFonts w:ascii="Times New Roman" w:eastAsia="Times New Roman" w:hAnsi="Times New Roman" w:cs="Times New Roman"/>
          <w:bCs/>
          <w:i/>
          <w:sz w:val="24"/>
          <w:szCs w:val="24"/>
          <w:lang w:eastAsia="lv-LV"/>
        </w:rPr>
        <w:t xml:space="preserve">" uztverams kā dialogs starp iedomāto un reālo "es", zemapziņas instinktīvo apjausmu un realitātes tiešamību. Griba būt brīvai no kanoniskas, dogmatiskas domāšanas ietekmes, tradicionāliem pieņēmumiem, normām uztverē un spriedumos rada provocējošu, </w:t>
      </w:r>
      <w:r w:rsidR="00C52158">
        <w:rPr>
          <w:rFonts w:ascii="Times New Roman" w:eastAsia="Times New Roman" w:hAnsi="Times New Roman" w:cs="Times New Roman"/>
          <w:bCs/>
          <w:i/>
          <w:sz w:val="24"/>
          <w:szCs w:val="24"/>
          <w:lang w:eastAsia="lv-LV"/>
        </w:rPr>
        <w:t>r</w:t>
      </w:r>
      <w:r w:rsidRPr="00561026">
        <w:rPr>
          <w:rFonts w:ascii="Times New Roman" w:eastAsia="Times New Roman" w:hAnsi="Times New Roman" w:cs="Times New Roman"/>
          <w:bCs/>
          <w:i/>
          <w:sz w:val="24"/>
          <w:szCs w:val="24"/>
          <w:lang w:eastAsia="lv-LV"/>
        </w:rPr>
        <w:t xml:space="preserve">eizēm naivu un aizstāvību pieprasošu dzeju. </w:t>
      </w:r>
      <w:r>
        <w:rPr>
          <w:rFonts w:ascii="Times New Roman" w:eastAsia="Times New Roman" w:hAnsi="Times New Roman" w:cs="Times New Roman"/>
          <w:bCs/>
          <w:i/>
          <w:sz w:val="24"/>
          <w:szCs w:val="24"/>
          <w:lang w:eastAsia="lv-LV"/>
        </w:rPr>
        <w:br/>
      </w:r>
    </w:p>
    <w:p w:rsidR="00976483" w:rsidRDefault="00976483"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561026" w:rsidRDefault="00976483" w:rsidP="007C19B0">
      <w:pPr>
        <w:spacing w:before="100" w:beforeAutospacing="1" w:after="100" w:afterAutospacing="1" w:line="240" w:lineRule="auto"/>
        <w:jc w:val="center"/>
        <w:rPr>
          <w:noProof/>
          <w:lang w:eastAsia="lv-LV"/>
        </w:rPr>
      </w:pPr>
      <w:r>
        <w:rPr>
          <w:noProof/>
          <w:lang w:eastAsia="lv-LV"/>
        </w:rPr>
        <w:drawing>
          <wp:anchor distT="0" distB="0" distL="114300" distR="114300" simplePos="0" relativeHeight="251683840" behindDoc="1" locked="0" layoutInCell="1" allowOverlap="1">
            <wp:simplePos x="0" y="0"/>
            <wp:positionH relativeFrom="column">
              <wp:posOffset>4878070</wp:posOffset>
            </wp:positionH>
            <wp:positionV relativeFrom="paragraph">
              <wp:posOffset>302895</wp:posOffset>
            </wp:positionV>
            <wp:extent cx="1634639" cy="1628775"/>
            <wp:effectExtent l="0" t="0" r="3810" b="0"/>
            <wp:wrapNone/>
            <wp:docPr id="17" name="Picture 17" descr="http://data.lnb.lv/nba02/nba02_000268706-9789934069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ata.lnb.lv/nba02/nba02_000268706-978993406915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4639"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1026" w:rsidRPr="00AF068A" w:rsidRDefault="00561026" w:rsidP="00561026">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sidRPr="00561026">
        <w:rPr>
          <w:rFonts w:ascii="Times New Roman" w:eastAsia="Times New Roman" w:hAnsi="Times New Roman" w:cs="Times New Roman"/>
          <w:b/>
          <w:bCs/>
          <w:sz w:val="24"/>
          <w:szCs w:val="24"/>
          <w:lang w:eastAsia="lv-LV"/>
        </w:rPr>
        <w:t>Krista Anna Belševica</w:t>
      </w:r>
      <w:r>
        <w:rPr>
          <w:rFonts w:ascii="Times New Roman" w:eastAsia="Times New Roman" w:hAnsi="Times New Roman" w:cs="Times New Roman"/>
          <w:b/>
          <w:bCs/>
          <w:sz w:val="24"/>
          <w:szCs w:val="24"/>
          <w:lang w:eastAsia="lv-LV"/>
        </w:rPr>
        <w:t>. Medījot dzīvi (2017</w:t>
      </w:r>
      <w:r w:rsidRPr="00AF068A">
        <w:rPr>
          <w:rFonts w:ascii="Times New Roman" w:eastAsia="Times New Roman" w:hAnsi="Times New Roman" w:cs="Times New Roman"/>
          <w:b/>
          <w:bCs/>
          <w:sz w:val="24"/>
          <w:szCs w:val="24"/>
          <w:lang w:eastAsia="lv-LV"/>
        </w:rPr>
        <w:t>)</w:t>
      </w:r>
    </w:p>
    <w:p w:rsidR="00FA31B8" w:rsidRDefault="008603E0"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sidRPr="008603E0">
        <w:rPr>
          <w:rFonts w:ascii="Times New Roman" w:eastAsia="Times New Roman" w:hAnsi="Times New Roman" w:cs="Times New Roman"/>
          <w:bCs/>
          <w:i/>
          <w:sz w:val="24"/>
          <w:szCs w:val="24"/>
          <w:lang w:eastAsia="lv-LV"/>
        </w:rPr>
        <w:t>Kristas Annas Belševicas pirmais dzejoļu krājums ir nopietns pieteikums profesionālajā literatūrā. Tam raksturīgs patiess domas dziļums un emocionālais spēks, tomēr šī ir visnotaļ moderna dzeja ar savu oriģinālu māksliniecisko izteiksmi un interesantiem formas meklējumiem.</w:t>
      </w:r>
      <w:bookmarkStart w:id="0" w:name="_GoBack"/>
      <w:bookmarkEnd w:id="0"/>
      <w:r w:rsidR="00561026" w:rsidRPr="00561026">
        <w:rPr>
          <w:rFonts w:ascii="Times New Roman" w:eastAsia="Times New Roman" w:hAnsi="Times New Roman" w:cs="Times New Roman"/>
          <w:bCs/>
          <w:i/>
          <w:sz w:val="24"/>
          <w:szCs w:val="24"/>
          <w:lang w:eastAsia="lv-LV"/>
        </w:rPr>
        <w:t xml:space="preserve"> </w:t>
      </w:r>
    </w:p>
    <w:p w:rsidR="00FA31B8" w:rsidRDefault="00FA31B8"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FA31B8" w:rsidRDefault="00FA31B8"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9318FE" w:rsidRDefault="009318FE"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C52158" w:rsidRDefault="00C52158"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p>
    <w:p w:rsidR="00561026" w:rsidRPr="00AF068A" w:rsidRDefault="00C52158" w:rsidP="00561026">
      <w:pPr>
        <w:pStyle w:val="ListParagraph"/>
        <w:spacing w:before="100" w:beforeAutospacing="1" w:after="100" w:afterAutospacing="1" w:line="240" w:lineRule="auto"/>
        <w:rPr>
          <w:rFonts w:ascii="Times New Roman" w:eastAsia="Times New Roman" w:hAnsi="Times New Roman" w:cs="Times New Roman"/>
          <w:bCs/>
          <w:i/>
          <w:sz w:val="24"/>
          <w:szCs w:val="24"/>
          <w:lang w:eastAsia="lv-LV"/>
        </w:rPr>
      </w:pPr>
      <w:r>
        <w:rPr>
          <w:noProof/>
          <w:lang w:eastAsia="lv-LV"/>
        </w:rPr>
        <w:drawing>
          <wp:anchor distT="0" distB="0" distL="114300" distR="114300" simplePos="0" relativeHeight="251691008" behindDoc="1" locked="0" layoutInCell="1" allowOverlap="1">
            <wp:simplePos x="0" y="0"/>
            <wp:positionH relativeFrom="column">
              <wp:posOffset>5048250</wp:posOffset>
            </wp:positionH>
            <wp:positionV relativeFrom="paragraph">
              <wp:posOffset>179070</wp:posOffset>
            </wp:positionV>
            <wp:extent cx="1238250" cy="1857375"/>
            <wp:effectExtent l="0" t="0" r="0" b="9525"/>
            <wp:wrapNone/>
            <wp:docPr id="27" name="Picture 27" descr="http://data.lnb.lv/nba02/NBA02_000245685-9789934120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ata.lnb.lv/nba02/NBA02_000245685-978993412015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38250"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1026">
        <w:rPr>
          <w:rFonts w:ascii="Times New Roman" w:eastAsia="Times New Roman" w:hAnsi="Times New Roman" w:cs="Times New Roman"/>
          <w:bCs/>
          <w:i/>
          <w:sz w:val="24"/>
          <w:szCs w:val="24"/>
          <w:lang w:eastAsia="lv-LV"/>
        </w:rPr>
        <w:br/>
      </w:r>
    </w:p>
    <w:p w:rsidR="009D6789" w:rsidRPr="00AF068A" w:rsidRDefault="009D6789" w:rsidP="009D6789">
      <w:pPr>
        <w:pStyle w:val="ListParagraph"/>
        <w:numPr>
          <w:ilvl w:val="0"/>
          <w:numId w:val="3"/>
        </w:numPr>
        <w:spacing w:before="100" w:beforeAutospacing="1" w:after="100" w:afterAutospacing="1"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Artis </w:t>
      </w:r>
      <w:proofErr w:type="spellStart"/>
      <w:r>
        <w:rPr>
          <w:rFonts w:ascii="Times New Roman" w:eastAsia="Times New Roman" w:hAnsi="Times New Roman" w:cs="Times New Roman"/>
          <w:b/>
          <w:bCs/>
          <w:sz w:val="24"/>
          <w:szCs w:val="24"/>
          <w:lang w:eastAsia="lv-LV"/>
        </w:rPr>
        <w:t>Ostups</w:t>
      </w:r>
      <w:proofErr w:type="spellEnd"/>
      <w:r>
        <w:rPr>
          <w:rFonts w:ascii="Times New Roman" w:eastAsia="Times New Roman" w:hAnsi="Times New Roman" w:cs="Times New Roman"/>
          <w:b/>
          <w:bCs/>
          <w:sz w:val="24"/>
          <w:szCs w:val="24"/>
          <w:lang w:eastAsia="lv-LV"/>
        </w:rPr>
        <w:t>. Fotogrāfija un šķēres (2013</w:t>
      </w:r>
      <w:r w:rsidRPr="00AF068A">
        <w:rPr>
          <w:rFonts w:ascii="Times New Roman" w:eastAsia="Times New Roman" w:hAnsi="Times New Roman" w:cs="Times New Roman"/>
          <w:b/>
          <w:bCs/>
          <w:sz w:val="24"/>
          <w:szCs w:val="24"/>
          <w:lang w:eastAsia="lv-LV"/>
        </w:rPr>
        <w:t>)</w:t>
      </w:r>
    </w:p>
    <w:p w:rsidR="007C19B0" w:rsidRDefault="009D6789" w:rsidP="009D6789">
      <w:pPr>
        <w:spacing w:before="100" w:beforeAutospacing="1" w:after="100" w:afterAutospacing="1" w:line="240" w:lineRule="auto"/>
        <w:ind w:left="709"/>
        <w:rPr>
          <w:noProof/>
          <w:lang w:eastAsia="lv-LV"/>
        </w:rPr>
      </w:pPr>
      <w:r w:rsidRPr="009D6789">
        <w:t xml:space="preserve"> </w:t>
      </w:r>
      <w:r w:rsidRPr="009D6789">
        <w:rPr>
          <w:rFonts w:ascii="Times New Roman" w:eastAsia="Times New Roman" w:hAnsi="Times New Roman" w:cs="Times New Roman"/>
          <w:bCs/>
          <w:i/>
          <w:sz w:val="24"/>
          <w:szCs w:val="24"/>
          <w:lang w:eastAsia="lv-LV"/>
        </w:rPr>
        <w:t xml:space="preserve">Grāmatā ievietotie dzejoļi piesaka nobriedušu, nopietnu un ar savu nesajaucamu balsi un tēlainību apveltītu personību, kura vēlas reflektēt dzejas valodā gan autora personīgo laiku, tagadni estētiskā pastarpinājumā, skaudru pagātni un nervus kutinošu nākotni, gan citu, iepriekšējo literatūras balsu veidoto Latvijas un pasaules dzejas telpu. </w:t>
      </w:r>
    </w:p>
    <w:p w:rsidR="009D6789" w:rsidRDefault="009D6789" w:rsidP="009D6789">
      <w:pPr>
        <w:spacing w:before="100" w:beforeAutospacing="1" w:after="100" w:afterAutospacing="1" w:line="240" w:lineRule="auto"/>
        <w:ind w:left="709"/>
        <w:rPr>
          <w:rFonts w:ascii="Times New Roman" w:eastAsia="Times New Roman" w:hAnsi="Times New Roman" w:cs="Times New Roman"/>
          <w:i/>
          <w:iCs/>
          <w:sz w:val="24"/>
          <w:szCs w:val="24"/>
          <w:lang w:eastAsia="lv-LV"/>
        </w:rPr>
      </w:pPr>
    </w:p>
    <w:sectPr w:rsidR="009D6789" w:rsidSect="00F66E87">
      <w:pgSz w:w="11906" w:h="16838"/>
      <w:pgMar w:top="720" w:right="4109"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17E28"/>
    <w:multiLevelType w:val="hybridMultilevel"/>
    <w:tmpl w:val="F724AF3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070048"/>
    <w:multiLevelType w:val="hybridMultilevel"/>
    <w:tmpl w:val="E9D678DC"/>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2" w15:restartNumberingAfterBreak="0">
    <w:nsid w:val="36B50C7C"/>
    <w:multiLevelType w:val="hybridMultilevel"/>
    <w:tmpl w:val="5F1ABC2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9011EAE"/>
    <w:multiLevelType w:val="hybridMultilevel"/>
    <w:tmpl w:val="601479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932773E"/>
    <w:multiLevelType w:val="hybridMultilevel"/>
    <w:tmpl w:val="D23248C4"/>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A5C5103"/>
    <w:multiLevelType w:val="hybridMultilevel"/>
    <w:tmpl w:val="3926D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975"/>
    <w:rsid w:val="00002ACA"/>
    <w:rsid w:val="00055A9C"/>
    <w:rsid w:val="000D4976"/>
    <w:rsid w:val="000F3969"/>
    <w:rsid w:val="00131C1F"/>
    <w:rsid w:val="00151DBA"/>
    <w:rsid w:val="00186254"/>
    <w:rsid w:val="001932EC"/>
    <w:rsid w:val="001C719F"/>
    <w:rsid w:val="00247F73"/>
    <w:rsid w:val="00252C24"/>
    <w:rsid w:val="00255749"/>
    <w:rsid w:val="002677E8"/>
    <w:rsid w:val="002A7400"/>
    <w:rsid w:val="002B2A48"/>
    <w:rsid w:val="002D0A6E"/>
    <w:rsid w:val="002E013F"/>
    <w:rsid w:val="00313013"/>
    <w:rsid w:val="003C6805"/>
    <w:rsid w:val="003C7311"/>
    <w:rsid w:val="003D7BA7"/>
    <w:rsid w:val="003E03EC"/>
    <w:rsid w:val="003E0D6E"/>
    <w:rsid w:val="00406FC0"/>
    <w:rsid w:val="004A5A78"/>
    <w:rsid w:val="004B7110"/>
    <w:rsid w:val="004C5735"/>
    <w:rsid w:val="00561026"/>
    <w:rsid w:val="005A2028"/>
    <w:rsid w:val="005A6AE3"/>
    <w:rsid w:val="005C0182"/>
    <w:rsid w:val="005C42CD"/>
    <w:rsid w:val="00612B11"/>
    <w:rsid w:val="0064442E"/>
    <w:rsid w:val="006570AE"/>
    <w:rsid w:val="00692135"/>
    <w:rsid w:val="006D02C3"/>
    <w:rsid w:val="006D31C1"/>
    <w:rsid w:val="006E7BD6"/>
    <w:rsid w:val="006F445F"/>
    <w:rsid w:val="007352F2"/>
    <w:rsid w:val="007359C9"/>
    <w:rsid w:val="007B6ADD"/>
    <w:rsid w:val="007C19B0"/>
    <w:rsid w:val="00833C6D"/>
    <w:rsid w:val="00834F50"/>
    <w:rsid w:val="00842A39"/>
    <w:rsid w:val="008603E0"/>
    <w:rsid w:val="00882ABF"/>
    <w:rsid w:val="008B4B34"/>
    <w:rsid w:val="008C5BEB"/>
    <w:rsid w:val="008D34C5"/>
    <w:rsid w:val="00903A39"/>
    <w:rsid w:val="009318FE"/>
    <w:rsid w:val="009471A4"/>
    <w:rsid w:val="00976483"/>
    <w:rsid w:val="00991AAC"/>
    <w:rsid w:val="009B1BAE"/>
    <w:rsid w:val="009D6789"/>
    <w:rsid w:val="00A219B5"/>
    <w:rsid w:val="00A417EA"/>
    <w:rsid w:val="00AA6B8E"/>
    <w:rsid w:val="00AB0DB3"/>
    <w:rsid w:val="00AB595F"/>
    <w:rsid w:val="00AF068A"/>
    <w:rsid w:val="00B004AE"/>
    <w:rsid w:val="00B12D5B"/>
    <w:rsid w:val="00B654D0"/>
    <w:rsid w:val="00B81975"/>
    <w:rsid w:val="00B849EB"/>
    <w:rsid w:val="00BA1611"/>
    <w:rsid w:val="00BB362F"/>
    <w:rsid w:val="00BE10D1"/>
    <w:rsid w:val="00BE5D62"/>
    <w:rsid w:val="00BE676A"/>
    <w:rsid w:val="00C50539"/>
    <w:rsid w:val="00C52158"/>
    <w:rsid w:val="00C70EB0"/>
    <w:rsid w:val="00D12197"/>
    <w:rsid w:val="00D22A78"/>
    <w:rsid w:val="00D34DCF"/>
    <w:rsid w:val="00D44CCB"/>
    <w:rsid w:val="00DA3262"/>
    <w:rsid w:val="00DD0F81"/>
    <w:rsid w:val="00E02F73"/>
    <w:rsid w:val="00E33A5E"/>
    <w:rsid w:val="00EA07AF"/>
    <w:rsid w:val="00EA32AB"/>
    <w:rsid w:val="00EB3CD0"/>
    <w:rsid w:val="00EE3E0A"/>
    <w:rsid w:val="00EF0FC9"/>
    <w:rsid w:val="00F25610"/>
    <w:rsid w:val="00F44537"/>
    <w:rsid w:val="00F447F8"/>
    <w:rsid w:val="00F54843"/>
    <w:rsid w:val="00F66E87"/>
    <w:rsid w:val="00FA31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5215B-84B1-4C16-858D-57BB1607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975"/>
    <w:rPr>
      <w:color w:val="0563C1" w:themeColor="hyperlink"/>
      <w:u w:val="single"/>
    </w:rPr>
  </w:style>
  <w:style w:type="paragraph" w:styleId="NormalWeb">
    <w:name w:val="Normal (Web)"/>
    <w:basedOn w:val="Normal"/>
    <w:uiPriority w:val="99"/>
    <w:semiHidden/>
    <w:unhideWhenUsed/>
    <w:rsid w:val="00B849E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3">
    <w:name w:val="text3"/>
    <w:basedOn w:val="DefaultParagraphFont"/>
    <w:rsid w:val="00B849EB"/>
  </w:style>
  <w:style w:type="paragraph" w:styleId="ListParagraph">
    <w:name w:val="List Paragraph"/>
    <w:basedOn w:val="Normal"/>
    <w:uiPriority w:val="34"/>
    <w:qFormat/>
    <w:rsid w:val="002A7400"/>
    <w:pPr>
      <w:ind w:left="720"/>
      <w:contextualSpacing/>
    </w:pPr>
  </w:style>
  <w:style w:type="character" w:customStyle="1" w:styleId="hascaption">
    <w:name w:val="hascaption"/>
    <w:basedOn w:val="DefaultParagraphFont"/>
    <w:rsid w:val="00D22A78"/>
  </w:style>
  <w:style w:type="character" w:styleId="FollowedHyperlink">
    <w:name w:val="FollowedHyperlink"/>
    <w:basedOn w:val="DefaultParagraphFont"/>
    <w:uiPriority w:val="99"/>
    <w:semiHidden/>
    <w:unhideWhenUsed/>
    <w:rsid w:val="00AA6B8E"/>
    <w:rPr>
      <w:color w:val="954F72" w:themeColor="followedHyperlink"/>
      <w:u w:val="single"/>
    </w:rPr>
  </w:style>
  <w:style w:type="paragraph" w:styleId="BalloonText">
    <w:name w:val="Balloon Text"/>
    <w:basedOn w:val="Normal"/>
    <w:link w:val="BalloonTextChar"/>
    <w:uiPriority w:val="99"/>
    <w:semiHidden/>
    <w:unhideWhenUsed/>
    <w:rsid w:val="002E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1139149593">
      <w:bodyDiv w:val="1"/>
      <w:marLeft w:val="0"/>
      <w:marRight w:val="0"/>
      <w:marTop w:val="0"/>
      <w:marBottom w:val="0"/>
      <w:divBdr>
        <w:top w:val="none" w:sz="0" w:space="0" w:color="auto"/>
        <w:left w:val="none" w:sz="0" w:space="0" w:color="auto"/>
        <w:bottom w:val="none" w:sz="0" w:space="0" w:color="auto"/>
        <w:right w:val="none" w:sz="0" w:space="0" w:color="auto"/>
      </w:divBdr>
    </w:div>
    <w:div w:id="146068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ata.lnb.lv/lnc04/pics/lnc04_000909596-s.PDF" TargetMode="Externa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D234-EE06-4B62-9E7A-4737146D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3994</Words>
  <Characters>2277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LKA LKK</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Valeine</dc:creator>
  <cp:keywords/>
  <dc:description/>
  <cp:lastModifiedBy>Daina Valeine</cp:lastModifiedBy>
  <cp:revision>15</cp:revision>
  <cp:lastPrinted>2018-10-16T08:13:00Z</cp:lastPrinted>
  <dcterms:created xsi:type="dcterms:W3CDTF">2019-06-13T10:32:00Z</dcterms:created>
  <dcterms:modified xsi:type="dcterms:W3CDTF">2019-06-14T05:59:00Z</dcterms:modified>
</cp:coreProperties>
</file>