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1C8" w:rsidRPr="007041C8" w:rsidRDefault="007041C8" w:rsidP="007041C8">
      <w:pPr>
        <w:spacing w:after="0" w:line="240" w:lineRule="auto"/>
        <w:ind w:left="-180" w:right="-874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28"/>
          <w:szCs w:val="28"/>
          <w:lang w:eastAsia="lv-LV"/>
        </w:rPr>
        <w:t>Informatīvais paziņojums par iepirkumiem,</w:t>
      </w:r>
    </w:p>
    <w:p w:rsidR="007041C8" w:rsidRPr="007041C8" w:rsidRDefault="007041C8" w:rsidP="007041C8">
      <w:pPr>
        <w:spacing w:after="0" w:line="240" w:lineRule="auto"/>
        <w:ind w:left="-180" w:right="-874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28"/>
          <w:szCs w:val="28"/>
          <w:lang w:eastAsia="lv-LV"/>
        </w:rPr>
        <w:t>kuru līgumcena ir no 3000,00 līdz 19999,00 Ls</w:t>
      </w:r>
    </w:p>
    <w:p w:rsidR="007041C8" w:rsidRPr="007041C8" w:rsidRDefault="007041C8" w:rsidP="007041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28"/>
          <w:szCs w:val="28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326"/>
      </w:tblGrid>
      <w:tr w:rsidR="007041C8" w:rsidRPr="007041C8" w:rsidTr="007041C8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1C8">
              <w:rPr>
                <w:rFonts w:ascii="Arial Narrow" w:eastAsia="Times New Roman" w:hAnsi="Arial Narrow" w:cs="Times New Roman"/>
                <w:sz w:val="20"/>
                <w:szCs w:val="20"/>
                <w:lang w:eastAsia="lv-LV"/>
              </w:rPr>
              <w:t>Būvdarbi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1C8">
              <w:rPr>
                <w:rFonts w:ascii="Arial Narrow" w:eastAsia="Times New Roman" w:hAnsi="Arial Narrow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7041C8" w:rsidRPr="007041C8" w:rsidTr="007041C8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1C8">
              <w:rPr>
                <w:rFonts w:ascii="Arial Narrow" w:eastAsia="Times New Roman" w:hAnsi="Arial Narrow" w:cs="Times New Roman"/>
                <w:sz w:val="20"/>
                <w:szCs w:val="20"/>
                <w:lang w:eastAsia="lv-LV"/>
              </w:rPr>
              <w:t>Piegāde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1C8">
              <w:rPr>
                <w:rFonts w:ascii="Arial Narrow" w:eastAsia="Times New Roman" w:hAnsi="Arial Narrow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7041C8" w:rsidRPr="007041C8" w:rsidTr="007041C8">
        <w:tc>
          <w:tcPr>
            <w:tcW w:w="11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1C8">
              <w:rPr>
                <w:rFonts w:ascii="Arial Narrow" w:eastAsia="Times New Roman" w:hAnsi="Arial Narrow" w:cs="Times New Roman"/>
                <w:sz w:val="20"/>
                <w:szCs w:val="20"/>
                <w:lang w:eastAsia="lv-LV"/>
              </w:rPr>
              <w:t>Pakalpojumi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041C8">
              <w:rPr>
                <w:rFonts w:ascii="Arial Narrow" w:eastAsia="Times New Roman" w:hAnsi="Arial Narrow" w:cs="Times New Roman"/>
                <w:sz w:val="20"/>
                <w:szCs w:val="20"/>
                <w:lang w:eastAsia="lv-LV"/>
              </w:rPr>
              <w:t>X</w:t>
            </w:r>
          </w:p>
        </w:tc>
      </w:tr>
    </w:tbl>
    <w:p w:rsidR="007041C8" w:rsidRPr="007041C8" w:rsidRDefault="007041C8" w:rsidP="007041C8">
      <w:pPr>
        <w:spacing w:before="100" w:beforeAutospacing="1" w:after="100" w:afterAutospacing="1" w:line="240" w:lineRule="auto"/>
        <w:ind w:right="-694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8"/>
          <w:szCs w:val="18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6"/>
        <w:gridCol w:w="4560"/>
      </w:tblGrid>
      <w:tr w:rsidR="007041C8" w:rsidRPr="007041C8" w:rsidTr="007041C8">
        <w:trPr>
          <w:cantSplit/>
        </w:trPr>
        <w:tc>
          <w:tcPr>
            <w:tcW w:w="421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jc w:val="both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b/>
                <w:bCs/>
                <w:sz w:val="17"/>
                <w:szCs w:val="17"/>
                <w:lang w:eastAsia="lv-LV"/>
              </w:rPr>
              <w:t>1. Pasūtītājs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b/>
                <w:bCs/>
                <w:sz w:val="17"/>
                <w:szCs w:val="17"/>
                <w:lang w:eastAsia="lv-LV"/>
              </w:rPr>
              <w:t>Latvijas Kultūras akadēmijas aģentūra</w:t>
            </w:r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b/>
                <w:bCs/>
                <w:sz w:val="17"/>
                <w:szCs w:val="17"/>
                <w:lang w:eastAsia="lv-LV"/>
              </w:rPr>
              <w:t>„Latvijas Kultūras akadēmijas Latvijas Kultūras koledža”</w:t>
            </w:r>
          </w:p>
        </w:tc>
      </w:tr>
      <w:tr w:rsidR="007041C8" w:rsidRPr="007041C8" w:rsidTr="007041C8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41C8" w:rsidRPr="007041C8" w:rsidRDefault="007041C8" w:rsidP="007041C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Bruņinieku ielā 57, Rīga, LV-1011</w:t>
            </w:r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Tālrunis 67846237, fakss 67846237</w:t>
            </w:r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Reģistrācijas nr. 90000039982</w:t>
            </w:r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e-pasts </w:t>
            </w:r>
            <w:hyperlink r:id="rId4" w:history="1">
              <w:r w:rsidRPr="007041C8">
                <w:rPr>
                  <w:rFonts w:ascii="Arial Narrow" w:eastAsia="Times New Roman" w:hAnsi="Arial Narrow" w:cs="Tahoma"/>
                  <w:sz w:val="17"/>
                  <w:szCs w:val="17"/>
                  <w:lang w:eastAsia="lv-LV"/>
                </w:rPr>
                <w:t>lkk@lkk.gov.lv</w:t>
              </w:r>
            </w:hyperlink>
          </w:p>
        </w:tc>
      </w:tr>
    </w:tbl>
    <w:p w:rsidR="007041C8" w:rsidRDefault="007041C8" w:rsidP="007041C8">
      <w:pPr>
        <w:spacing w:before="100" w:beforeAutospacing="1" w:after="100" w:afterAutospacing="1" w:line="240" w:lineRule="auto"/>
        <w:ind w:right="-694"/>
        <w:rPr>
          <w:rFonts w:ascii="Arial Narrow" w:eastAsia="Times New Roman" w:hAnsi="Arial Narrow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 </w:t>
      </w:r>
    </w:p>
    <w:p w:rsidR="007041C8" w:rsidRPr="007041C8" w:rsidRDefault="007041C8" w:rsidP="007041C8">
      <w:pPr>
        <w:spacing w:before="100" w:beforeAutospacing="1" w:after="100" w:afterAutospacing="1" w:line="240" w:lineRule="auto"/>
        <w:ind w:right="-694"/>
        <w:rPr>
          <w:rFonts w:ascii="Tahoma" w:eastAsia="Times New Roman" w:hAnsi="Tahoma" w:cs="Tahoma"/>
          <w:sz w:val="17"/>
          <w:szCs w:val="17"/>
          <w:lang w:eastAsia="lv-LV"/>
        </w:rPr>
      </w:pPr>
    </w:p>
    <w:tbl>
      <w:tblPr>
        <w:tblW w:w="92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5068"/>
      </w:tblGrid>
      <w:tr w:rsidR="007041C8" w:rsidRPr="007041C8" w:rsidTr="007041C8">
        <w:trPr>
          <w:cantSplit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b/>
                <w:bCs/>
                <w:sz w:val="17"/>
                <w:szCs w:val="17"/>
                <w:lang w:eastAsia="lv-LV"/>
              </w:rPr>
              <w:t>2. Pasūtītāja brokeris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IIZI brokers, SIA</w:t>
            </w:r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Reģistrācijas Nr. 40003349492</w:t>
            </w:r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projektu vadītājs Marts Ešenvalds</w:t>
            </w:r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tālr. 67500063, mob. 29226464</w:t>
            </w:r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e-pasts </w:t>
            </w:r>
            <w:hyperlink r:id="rId5" w:history="1">
              <w:r w:rsidRPr="007041C8">
                <w:rPr>
                  <w:rFonts w:ascii="Arial Narrow" w:eastAsia="Times New Roman" w:hAnsi="Arial Narrow" w:cs="Tahoma"/>
                  <w:sz w:val="17"/>
                  <w:szCs w:val="17"/>
                  <w:lang w:eastAsia="lv-LV"/>
                </w:rPr>
                <w:t>Marts.Esenvalds@iizibrokers.lv</w:t>
              </w:r>
            </w:hyperlink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 </w:t>
            </w:r>
          </w:p>
        </w:tc>
      </w:tr>
      <w:tr w:rsidR="007041C8" w:rsidRPr="007041C8" w:rsidTr="007041C8">
        <w:trPr>
          <w:cantSplit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b/>
                <w:bCs/>
                <w:sz w:val="17"/>
                <w:szCs w:val="17"/>
                <w:lang w:eastAsia="lv-LV"/>
              </w:rPr>
              <w:t>3. Paredzamā iepirkuma priekšmets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Latvijas Kultūras akadēmijas aģentūras „Latvijas Kultūras akadēmijas Latvijas Kultūras koledža” darbinieku veselības apdrošināšana</w:t>
            </w:r>
          </w:p>
        </w:tc>
      </w:tr>
    </w:tbl>
    <w:p w:rsidR="007041C8" w:rsidRPr="007041C8" w:rsidRDefault="007041C8" w:rsidP="007041C8">
      <w:pPr>
        <w:spacing w:before="100" w:beforeAutospacing="1" w:after="100" w:afterAutospacing="1" w:line="240" w:lineRule="auto"/>
        <w:ind w:right="-694"/>
        <w:jc w:val="right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 </w:t>
      </w:r>
    </w:p>
    <w:p w:rsidR="007041C8" w:rsidRPr="007041C8" w:rsidRDefault="007041C8" w:rsidP="007041C8">
      <w:pPr>
        <w:spacing w:before="100" w:beforeAutospacing="1" w:after="100" w:afterAutospacing="1" w:line="240" w:lineRule="auto"/>
        <w:ind w:right="-694"/>
        <w:jc w:val="right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4486"/>
      </w:tblGrid>
      <w:tr w:rsidR="007041C8" w:rsidRPr="007041C8" w:rsidTr="007041C8">
        <w:trPr>
          <w:cantSplit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b/>
                <w:bCs/>
                <w:sz w:val="17"/>
                <w:szCs w:val="17"/>
                <w:lang w:eastAsia="lv-LV"/>
              </w:rPr>
              <w:t>4. Identifikācijas numurs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LKK-2012-4</w:t>
            </w:r>
          </w:p>
        </w:tc>
      </w:tr>
    </w:tbl>
    <w:p w:rsidR="007041C8" w:rsidRPr="007041C8" w:rsidRDefault="007041C8" w:rsidP="007041C8">
      <w:pPr>
        <w:spacing w:before="100" w:beforeAutospacing="1" w:after="100" w:afterAutospacing="1" w:line="240" w:lineRule="auto"/>
        <w:ind w:right="-6"/>
        <w:jc w:val="both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 </w:t>
      </w:r>
    </w:p>
    <w:p w:rsidR="007041C8" w:rsidRPr="007041C8" w:rsidRDefault="007041C8" w:rsidP="007041C8">
      <w:pPr>
        <w:spacing w:before="100" w:beforeAutospacing="1" w:after="100" w:afterAutospacing="1" w:line="240" w:lineRule="auto"/>
        <w:ind w:right="-6"/>
        <w:jc w:val="both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 </w:t>
      </w:r>
    </w:p>
    <w:tbl>
      <w:tblPr>
        <w:tblW w:w="9285" w:type="dxa"/>
        <w:shd w:val="clear" w:color="auto" w:fill="F6F0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8"/>
        <w:gridCol w:w="5067"/>
      </w:tblGrid>
      <w:tr w:rsidR="007041C8" w:rsidRPr="007041C8" w:rsidTr="007041C8">
        <w:trPr>
          <w:cantSplit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b/>
                <w:bCs/>
                <w:sz w:val="17"/>
                <w:szCs w:val="17"/>
                <w:lang w:eastAsia="lv-LV"/>
              </w:rPr>
              <w:t>5. Paredzamā līgumcena (LVL)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līdz 19999,00 (deviņpadsmit tūkstoši deviņi simti deviņdesmit deviņi lati 00 santīmi)</w:t>
            </w:r>
          </w:p>
        </w:tc>
      </w:tr>
      <w:tr w:rsidR="007041C8" w:rsidRPr="007041C8" w:rsidTr="007041C8">
        <w:trPr>
          <w:cantSplit/>
        </w:trPr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b/>
                <w:bCs/>
                <w:sz w:val="17"/>
                <w:szCs w:val="17"/>
                <w:lang w:eastAsia="lv-LV"/>
              </w:rPr>
              <w:t> </w:t>
            </w:r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b/>
                <w:bCs/>
                <w:sz w:val="17"/>
                <w:szCs w:val="17"/>
                <w:lang w:eastAsia="lv-LV"/>
              </w:rPr>
              <w:t>6. Brokera atlīdzība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 </w:t>
            </w:r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Brokera komisija iekļaujama apdrošināšanas prēmijā tādā apmērā kā noteikts savstarpējā sadarbības līgumā ar apdrošināšanas sabiedrību. Aktuālie brokera komisijas apmēri norādīti </w:t>
            </w:r>
            <w:hyperlink r:id="rId6" w:history="1">
              <w:r w:rsidRPr="007041C8">
                <w:rPr>
                  <w:rFonts w:ascii="Arial Narrow" w:eastAsia="Times New Roman" w:hAnsi="Arial Narrow" w:cs="Tahoma"/>
                  <w:sz w:val="17"/>
                  <w:szCs w:val="17"/>
                  <w:lang w:eastAsia="lv-LV"/>
                </w:rPr>
                <w:t>www.iizibrokers.lv</w:t>
              </w:r>
            </w:hyperlink>
          </w:p>
        </w:tc>
      </w:tr>
    </w:tbl>
    <w:p w:rsidR="007041C8" w:rsidRPr="007041C8" w:rsidRDefault="007041C8" w:rsidP="007041C8">
      <w:pPr>
        <w:spacing w:before="100" w:beforeAutospacing="1" w:after="100" w:afterAutospacing="1" w:line="240" w:lineRule="auto"/>
        <w:ind w:right="-6"/>
        <w:jc w:val="both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lastRenderedPageBreak/>
        <w:t> </w:t>
      </w:r>
    </w:p>
    <w:p w:rsidR="007041C8" w:rsidRPr="007041C8" w:rsidRDefault="007041C8" w:rsidP="007041C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4602"/>
      </w:tblGrid>
      <w:tr w:rsidR="007041C8" w:rsidRPr="007041C8" w:rsidTr="007041C8">
        <w:trPr>
          <w:cantSplit/>
        </w:trPr>
        <w:tc>
          <w:tcPr>
            <w:tcW w:w="421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jc w:val="both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b/>
                <w:bCs/>
                <w:sz w:val="17"/>
                <w:szCs w:val="17"/>
                <w:lang w:eastAsia="lv-LV"/>
              </w:rPr>
              <w:t>7. Kontaktpersona informācijas</w:t>
            </w:r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jc w:val="both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b/>
                <w:bCs/>
                <w:sz w:val="17"/>
                <w:szCs w:val="17"/>
                <w:lang w:eastAsia="lv-LV"/>
              </w:rPr>
              <w:t>saņemšanai par iepirkumu</w:t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7"/>
                <w:szCs w:val="17"/>
                <w:lang w:eastAsia="lv-LV"/>
              </w:rPr>
              <w:t>Anita Lazda, tel.nr. 67846244, 20229970 e-pasts </w:t>
            </w:r>
            <w:hyperlink r:id="rId7" w:history="1">
              <w:r w:rsidRPr="007041C8">
                <w:rPr>
                  <w:rFonts w:ascii="Arial Narrow" w:eastAsia="Times New Roman" w:hAnsi="Arial Narrow" w:cs="Tahoma"/>
                  <w:sz w:val="17"/>
                  <w:szCs w:val="17"/>
                  <w:lang w:eastAsia="lv-LV"/>
                </w:rPr>
                <w:t>This email address is being protected from spambots. You need JavaScript enabled to view it.</w:t>
              </w:r>
            </w:hyperlink>
            <w:hyperlink r:id="rId8" w:history="1">
              <w:r w:rsidRPr="007041C8">
                <w:rPr>
                  <w:rFonts w:ascii="Tahoma" w:eastAsia="Times New Roman" w:hAnsi="Tahoma" w:cs="Tahoma"/>
                  <w:sz w:val="17"/>
                  <w:szCs w:val="17"/>
                  <w:lang w:eastAsia="lv-LV"/>
                </w:rPr>
                <w:t>"&gt; </w:t>
              </w:r>
            </w:hyperlink>
            <w:hyperlink r:id="rId9" w:history="1">
              <w:r w:rsidRPr="007041C8">
                <w:rPr>
                  <w:rFonts w:ascii="Tahoma" w:eastAsia="Times New Roman" w:hAnsi="Tahoma" w:cs="Tahoma"/>
                  <w:sz w:val="17"/>
                  <w:szCs w:val="17"/>
                  <w:lang w:eastAsia="lv-LV"/>
                </w:rPr>
                <w:t>anita.lazda@lkk.gov.lv</w:t>
              </w:r>
            </w:hyperlink>
          </w:p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108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  <w:t> </w:t>
            </w:r>
          </w:p>
        </w:tc>
      </w:tr>
      <w:tr w:rsidR="007041C8" w:rsidRPr="007041C8" w:rsidTr="007041C8">
        <w:trPr>
          <w:cantSplit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7041C8" w:rsidRPr="007041C8" w:rsidRDefault="007041C8" w:rsidP="007041C8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1C8" w:rsidRPr="007041C8" w:rsidRDefault="007041C8" w:rsidP="007041C8">
            <w:pPr>
              <w:spacing w:before="100" w:beforeAutospacing="1" w:after="100" w:afterAutospacing="1" w:line="240" w:lineRule="auto"/>
              <w:ind w:right="-694"/>
              <w:rPr>
                <w:rFonts w:ascii="Tahoma" w:eastAsia="Times New Roman" w:hAnsi="Tahoma" w:cs="Tahoma"/>
                <w:sz w:val="17"/>
                <w:szCs w:val="17"/>
                <w:lang w:eastAsia="lv-LV"/>
              </w:rPr>
            </w:pPr>
            <w:r w:rsidRPr="007041C8">
              <w:rPr>
                <w:rFonts w:ascii="Arial Narrow" w:eastAsia="Times New Roman" w:hAnsi="Arial Narrow" w:cs="Tahoma"/>
                <w:sz w:val="18"/>
                <w:szCs w:val="18"/>
                <w:lang w:eastAsia="lv-LV"/>
              </w:rPr>
              <w:t> </w:t>
            </w:r>
          </w:p>
        </w:tc>
      </w:tr>
    </w:tbl>
    <w:p w:rsidR="007041C8" w:rsidRPr="007041C8" w:rsidRDefault="007041C8" w:rsidP="007041C8">
      <w:pPr>
        <w:spacing w:before="100" w:beforeAutospacing="1" w:after="100" w:afterAutospacing="1" w:line="240" w:lineRule="auto"/>
        <w:ind w:left="2127" w:hanging="2127"/>
        <w:jc w:val="both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20"/>
          <w:szCs w:val="20"/>
          <w:lang w:eastAsia="lv-LV"/>
        </w:rPr>
        <w:t> </w:t>
      </w:r>
    </w:p>
    <w:p w:rsidR="007041C8" w:rsidRPr="007041C8" w:rsidRDefault="007041C8" w:rsidP="007041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 </w:t>
      </w:r>
    </w:p>
    <w:p w:rsidR="007041C8" w:rsidRPr="007041C8" w:rsidRDefault="007041C8" w:rsidP="007041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 </w:t>
      </w:r>
    </w:p>
    <w:p w:rsidR="007041C8" w:rsidRPr="007041C8" w:rsidRDefault="007041C8" w:rsidP="007041C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b/>
          <w:bCs/>
          <w:sz w:val="17"/>
          <w:szCs w:val="17"/>
          <w:lang w:eastAsia="lv-LV"/>
        </w:rPr>
        <w:t>Pielikumā:</w:t>
      </w:r>
      <w:bookmarkStart w:id="0" w:name="_GoBack"/>
      <w:bookmarkEnd w:id="0"/>
    </w:p>
    <w:p w:rsidR="007041C8" w:rsidRPr="007041C8" w:rsidRDefault="007041C8" w:rsidP="007041C8">
      <w:pPr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1)</w:t>
      </w:r>
      <w:r w:rsidRPr="007041C8">
        <w:rPr>
          <w:rFonts w:ascii="Times New Roman" w:eastAsia="Times New Roman" w:hAnsi="Times New Roman" w:cs="Times New Roman"/>
          <w:sz w:val="14"/>
          <w:szCs w:val="14"/>
          <w:lang w:eastAsia="lv-LV"/>
        </w:rPr>
        <w:t>       </w:t>
      </w: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Instrukcija Pretendentiem uz 3.lpp.;</w:t>
      </w:r>
    </w:p>
    <w:p w:rsidR="007041C8" w:rsidRPr="007041C8" w:rsidRDefault="007041C8" w:rsidP="007041C8">
      <w:pPr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2)</w:t>
      </w:r>
      <w:r w:rsidRPr="007041C8">
        <w:rPr>
          <w:rFonts w:ascii="Times New Roman" w:eastAsia="Times New Roman" w:hAnsi="Times New Roman" w:cs="Times New Roman"/>
          <w:sz w:val="14"/>
          <w:szCs w:val="14"/>
          <w:lang w:eastAsia="lv-LV"/>
        </w:rPr>
        <w:t>       </w:t>
      </w: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Tehniskā specifikācija uz 2.lpp.;</w:t>
      </w:r>
    </w:p>
    <w:p w:rsidR="007041C8" w:rsidRPr="007041C8" w:rsidRDefault="007041C8" w:rsidP="007041C8">
      <w:pPr>
        <w:spacing w:before="100" w:beforeAutospacing="1" w:after="100" w:afterAutospacing="1" w:line="240" w:lineRule="auto"/>
        <w:ind w:left="720" w:hanging="360"/>
        <w:rPr>
          <w:rFonts w:ascii="Tahoma" w:eastAsia="Times New Roman" w:hAnsi="Tahoma" w:cs="Tahoma"/>
          <w:sz w:val="17"/>
          <w:szCs w:val="17"/>
          <w:lang w:eastAsia="lv-LV"/>
        </w:rPr>
      </w:pP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3)</w:t>
      </w:r>
      <w:r w:rsidRPr="007041C8">
        <w:rPr>
          <w:rFonts w:ascii="Times New Roman" w:eastAsia="Times New Roman" w:hAnsi="Times New Roman" w:cs="Times New Roman"/>
          <w:sz w:val="14"/>
          <w:szCs w:val="14"/>
          <w:lang w:eastAsia="lv-LV"/>
        </w:rPr>
        <w:t>       </w:t>
      </w:r>
      <w:r w:rsidRPr="007041C8">
        <w:rPr>
          <w:rFonts w:ascii="Arial Narrow" w:eastAsia="Times New Roman" w:hAnsi="Arial Narrow" w:cs="Tahoma"/>
          <w:sz w:val="17"/>
          <w:szCs w:val="17"/>
          <w:lang w:eastAsia="lv-LV"/>
        </w:rPr>
        <w:t>Ieteicamā piedāvājuma forma uz 2.lpp.</w:t>
      </w:r>
    </w:p>
    <w:p w:rsidR="00AB1D08" w:rsidRPr="007041C8" w:rsidRDefault="00AB1D08" w:rsidP="007041C8"/>
    <w:sectPr w:rsidR="00AB1D08" w:rsidRPr="007041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8"/>
    <w:rsid w:val="007041C8"/>
    <w:rsid w:val="00AB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775A4-FF01-4E04-9B00-9390AB19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10"/>
    <w:qFormat/>
    <w:rsid w:val="0070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itleChar">
    <w:name w:val="Title Char"/>
    <w:basedOn w:val="DefaultParagraphFont"/>
    <w:link w:val="Title"/>
    <w:uiPriority w:val="10"/>
    <w:rsid w:val="007041C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link w:val="SubtitleChar"/>
    <w:uiPriority w:val="11"/>
    <w:qFormat/>
    <w:rsid w:val="00704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ubtitleChar">
    <w:name w:val="Subtitle Char"/>
    <w:basedOn w:val="DefaultParagraphFont"/>
    <w:link w:val="Subtitle"/>
    <w:uiPriority w:val="11"/>
    <w:rsid w:val="007041C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041C8"/>
    <w:rPr>
      <w:b/>
      <w:bCs/>
    </w:rPr>
  </w:style>
  <w:style w:type="character" w:customStyle="1" w:styleId="apple-converted-space">
    <w:name w:val="apple-converted-space"/>
    <w:basedOn w:val="DefaultParagraphFont"/>
    <w:rsid w:val="007041C8"/>
  </w:style>
  <w:style w:type="character" w:styleId="Hyperlink">
    <w:name w:val="Hyperlink"/>
    <w:basedOn w:val="DefaultParagraphFont"/>
    <w:uiPriority w:val="99"/>
    <w:unhideWhenUsed/>
    <w:rsid w:val="00704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5%3cspan%20id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5%3cspan%20id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zibrokers.lv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rts.Esenvalds@iizibrokers.lv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kk@lkk.gov.lv" TargetMode="External"/><Relationship Id="rId9" Type="http://schemas.openxmlformats.org/officeDocument/2006/relationships/hyperlink" Target="mailto:anita.lazda@lkk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1109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Kristerz</dc:creator>
  <cp:keywords/>
  <dc:description/>
  <cp:lastModifiedBy>Kristerz</cp:lastModifiedBy>
  <cp:revision>1</cp:revision>
  <dcterms:created xsi:type="dcterms:W3CDTF">2015-03-04T07:10:00Z</dcterms:created>
  <dcterms:modified xsi:type="dcterms:W3CDTF">2015-03-04T07:15:00Z</dcterms:modified>
</cp:coreProperties>
</file>