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B3CA" w14:textId="77777777" w:rsidR="00850C5C" w:rsidRDefault="00850C5C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Sakarā ar COVID-19 radīto situāciju pasaulē, studenti tiek aicināti izvēlēties studiju vietu, bet 100% apstiprinājums studijām sekos pēc pieteikuma saņemšanas, jo sakarā ar neskaidro situāciju augstskolas patur tiesības mainīt savu nostāju uz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+ studentu uzņemšanu 2021. gada pavasarī. </w:t>
      </w:r>
    </w:p>
    <w:p w14:paraId="7F62835D" w14:textId="46D81BDC" w:rsidR="00851C40" w:rsidRPr="002319B5" w:rsidRDefault="00851C40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Šogad </w:t>
      </w:r>
      <w:proofErr w:type="spellStart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Erasmus</w:t>
      </w:r>
      <w:proofErr w:type="spellEnd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+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STUDIJU mobilitātes ietvaros var doties</w:t>
      </w:r>
      <w:r w:rsidR="002B28E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uz sekojošām augstskolām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(izvēloties kursus, kredītpunktu kopsummai ir jābūt 30 ECTS):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51C40" w:rsidRPr="00B41EA6" w14:paraId="71069853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569108" w14:textId="77777777" w:rsidR="00851C40" w:rsidRPr="00B41EA6" w:rsidRDefault="00851C40" w:rsidP="0048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1C40" w:rsidRPr="00B41EA6" w14:paraId="6F3C25D5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7E33288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1810895" w14:textId="77777777" w:rsidR="00E57FD6" w:rsidRDefault="00E57FD6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250E9FBE" w14:textId="4205BF19" w:rsidR="00851C40" w:rsidRPr="00894468" w:rsidRDefault="00894468" w:rsidP="0048166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POLIJA - </w:t>
            </w:r>
            <w:r w:rsidR="00851C40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THE STATE SCHOOL OF HIGHER PROFESSIONAL EDUCATION IN KONIN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</w:t>
            </w:r>
          </w:p>
          <w:p w14:paraId="3D12F724" w14:textId="070BACA3" w:rsidR="00851C40" w:rsidRPr="00B41EA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1BA005FC" w14:textId="77777777" w:rsidR="00851C40" w:rsidRDefault="00851C40" w:rsidP="00481666">
            <w:pPr>
              <w:spacing w:before="100" w:beforeAutospacing="1" w:after="100" w:afterAutospacing="1" w:line="240" w:lineRule="auto"/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Mājas lapa: </w:t>
            </w:r>
            <w:hyperlink r:id="rId5" w:history="1">
              <w:r w:rsidRPr="0035419E">
                <w:rPr>
                  <w:rStyle w:val="Hipersaite"/>
                  <w:rFonts w:ascii="Times New Roman" w:hAnsi="Times New Roman" w:cs="Times New Roman"/>
                  <w:sz w:val="24"/>
                </w:rPr>
                <w:t>http://www.konin.edu.pl/en</w:t>
              </w:r>
            </w:hyperlink>
          </w:p>
          <w:p w14:paraId="60113433" w14:textId="77777777" w:rsidR="00850C5C" w:rsidRDefault="00BA2451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Informācija par studiju</w:t>
            </w:r>
            <w:r w:rsidR="00850C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kursiem:</w:t>
            </w:r>
          </w:p>
          <w:p w14:paraId="78E6D574" w14:textId="77777777" w:rsidR="00850C5C" w:rsidRDefault="00850C5C" w:rsidP="00850C5C">
            <w:pPr>
              <w:spacing w:after="0" w:line="240" w:lineRule="auto"/>
            </w:pPr>
            <w:hyperlink r:id="rId6" w:history="1">
              <w:r>
                <w:rPr>
                  <w:rStyle w:val="Hipersaite"/>
                </w:rPr>
                <w:t>https://www.pwsz.konin.edu.pl/courses/design-thinking</w:t>
              </w:r>
            </w:hyperlink>
          </w:p>
          <w:p w14:paraId="4A97B674" w14:textId="77777777" w:rsidR="00850C5C" w:rsidRDefault="00850C5C" w:rsidP="00850C5C">
            <w:pPr>
              <w:spacing w:after="0" w:line="240" w:lineRule="auto"/>
            </w:pPr>
          </w:p>
          <w:p w14:paraId="393F6EF6" w14:textId="77777777" w:rsidR="00850C5C" w:rsidRDefault="00850C5C" w:rsidP="00850C5C">
            <w:pPr>
              <w:spacing w:after="0" w:line="240" w:lineRule="auto"/>
            </w:pPr>
            <w:hyperlink r:id="rId7" w:history="1">
              <w:r>
                <w:rPr>
                  <w:rStyle w:val="Hipersaite"/>
                </w:rPr>
                <w:t>https://www.pwsz.konin.edu.pl/courses/internationalisation-module</w:t>
              </w:r>
            </w:hyperlink>
          </w:p>
          <w:p w14:paraId="51909FA5" w14:textId="77777777" w:rsidR="00850C5C" w:rsidRDefault="00850C5C" w:rsidP="00850C5C">
            <w:pPr>
              <w:spacing w:after="0" w:line="240" w:lineRule="auto"/>
            </w:pPr>
          </w:p>
          <w:p w14:paraId="34495356" w14:textId="77777777" w:rsidR="00850C5C" w:rsidRDefault="00850C5C" w:rsidP="00850C5C">
            <w:pPr>
              <w:spacing w:after="0" w:line="240" w:lineRule="auto"/>
            </w:pPr>
            <w:hyperlink r:id="rId8" w:history="1">
              <w:r>
                <w:rPr>
                  <w:rStyle w:val="Hipersaite"/>
                </w:rPr>
                <w:t>https://www.pwsz.konin.edu.pl/courses/faculty-of-philology</w:t>
              </w:r>
            </w:hyperlink>
          </w:p>
          <w:p w14:paraId="7C0ECE46" w14:textId="77777777" w:rsidR="00850C5C" w:rsidRDefault="00850C5C" w:rsidP="00850C5C">
            <w:pPr>
              <w:spacing w:after="0" w:line="240" w:lineRule="auto"/>
            </w:pPr>
          </w:p>
          <w:p w14:paraId="5F0C50EF" w14:textId="77777777" w:rsidR="00850C5C" w:rsidRDefault="00850C5C" w:rsidP="00850C5C">
            <w:pPr>
              <w:spacing w:after="0" w:line="240" w:lineRule="auto"/>
            </w:pPr>
            <w:hyperlink r:id="rId9" w:history="1">
              <w:r>
                <w:rPr>
                  <w:rStyle w:val="Hipersaite"/>
                </w:rPr>
                <w:t>https://www.pwsz.konin.edu.pl/courses/faculty-of-health-sciences</w:t>
              </w:r>
            </w:hyperlink>
          </w:p>
          <w:p w14:paraId="7689C440" w14:textId="77777777" w:rsidR="00850C5C" w:rsidRDefault="00850C5C" w:rsidP="00850C5C">
            <w:pPr>
              <w:spacing w:after="0" w:line="240" w:lineRule="auto"/>
            </w:pPr>
          </w:p>
          <w:p w14:paraId="1E3ACCE1" w14:textId="77777777" w:rsidR="00850C5C" w:rsidRDefault="00850C5C" w:rsidP="00850C5C">
            <w:pPr>
              <w:spacing w:after="0" w:line="240" w:lineRule="auto"/>
            </w:pPr>
            <w:hyperlink r:id="rId10" w:history="1">
              <w:r>
                <w:rPr>
                  <w:rStyle w:val="Hipersaite"/>
                </w:rPr>
                <w:t>https://www.pwsz.konin.edu.pl/courses/faculty-of-social-and-technical-sciences</w:t>
              </w:r>
            </w:hyperlink>
          </w:p>
          <w:p w14:paraId="50D29081" w14:textId="77777777" w:rsidR="00850C5C" w:rsidRDefault="00850C5C" w:rsidP="00850C5C"/>
          <w:p w14:paraId="098FDDC9" w14:textId="62187A1A" w:rsidR="00851C40" w:rsidRPr="007617C6" w:rsidRDefault="00BA2451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t xml:space="preserve"> </w:t>
            </w:r>
          </w:p>
        </w:tc>
      </w:tr>
      <w:tr w:rsidR="00851C40" w:rsidRPr="00B41EA6" w14:paraId="1D3AFEC9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26C6370F" w14:textId="614F09BF" w:rsidR="00BF105E" w:rsidRPr="001459E8" w:rsidRDefault="00BF105E" w:rsidP="002319B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36"/>
                <w:u w:val="single"/>
                <w:lang w:eastAsia="lv-LV"/>
              </w:rPr>
            </w:pPr>
          </w:p>
        </w:tc>
      </w:tr>
      <w:tr w:rsidR="002C3488" w:rsidRPr="00B41EA6" w14:paraId="5A434BCF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0004FBFA" w14:textId="16FEBF13" w:rsidR="002C3488" w:rsidRPr="007617C6" w:rsidRDefault="001459E8" w:rsidP="007617C6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Hipersaite"/>
              </w:rPr>
              <w:t xml:space="preserve"> </w:t>
            </w:r>
          </w:p>
        </w:tc>
      </w:tr>
      <w:tr w:rsidR="00612376" w:rsidRPr="00B41EA6" w14:paraId="222061F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0B1AE719" w14:textId="49F710D2" w:rsidR="00371D24" w:rsidRPr="00193A04" w:rsidRDefault="00371D24" w:rsidP="00850C5C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</w:tc>
      </w:tr>
      <w:tr w:rsidR="00851C40" w:rsidRPr="00B41EA6" w14:paraId="42D013AC" w14:textId="77777777" w:rsidTr="00E57FD6">
        <w:trPr>
          <w:tblCellSpacing w:w="15" w:type="dxa"/>
        </w:trPr>
        <w:tc>
          <w:tcPr>
            <w:tcW w:w="9438" w:type="dxa"/>
            <w:vAlign w:val="center"/>
          </w:tcPr>
          <w:p w14:paraId="7885DF2F" w14:textId="7389FEF5" w:rsidR="00EE23D2" w:rsidRPr="00F92CF8" w:rsidRDefault="00EE23D2" w:rsidP="00F92C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535" w:rsidRPr="00D719D0" w14:paraId="3D5F8365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40B97FDF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7142E39" w14:textId="77777777" w:rsidR="008C1E85" w:rsidRPr="00D719D0" w:rsidRDefault="008C1E85" w:rsidP="008C1E85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12A18EF0" w14:textId="6361552B" w:rsidR="008C1E85" w:rsidRPr="00D719D0" w:rsidRDefault="00894468" w:rsidP="008C1E85">
            <w:pPr>
              <w:pStyle w:val="Virsraksts3"/>
              <w:rPr>
                <w:sz w:val="24"/>
                <w:szCs w:val="24"/>
              </w:rPr>
            </w:pPr>
            <w:r w:rsidRPr="00D719D0">
              <w:rPr>
                <w:rStyle w:val="Izteiksmgs"/>
                <w:b/>
                <w:bCs/>
                <w:sz w:val="24"/>
                <w:szCs w:val="24"/>
              </w:rPr>
              <w:t xml:space="preserve">ČEHIJA - </w:t>
            </w:r>
            <w:r w:rsidR="008C1E85" w:rsidRPr="00D719D0">
              <w:rPr>
                <w:b w:val="0"/>
                <w:sz w:val="24"/>
                <w:szCs w:val="24"/>
              </w:rPr>
              <w:t xml:space="preserve">ART AND DESIGN INSTITUT </w:t>
            </w:r>
          </w:p>
          <w:p w14:paraId="55E70E5C" w14:textId="6C6CCCFE" w:rsidR="008C1E85" w:rsidRPr="00D719D0" w:rsidRDefault="008C1E85" w:rsidP="008C1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[var pieteikties 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kultūras menedžeri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specializāciju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radošajā fotogrāfijā</w:t>
            </w: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</w:t>
            </w:r>
            <w:r w:rsidR="005D6A20"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dizaina menedžmentā, mediju producēšanā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08A3CCA3" w14:textId="760454F8" w:rsidR="00D6353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lapa: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http://www.artdesigninstitut.cz/en</w:t>
              </w:r>
            </w:hyperlink>
          </w:p>
          <w:p w14:paraId="535D9BD3" w14:textId="1E65E71C" w:rsidR="008C1E8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7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Studiju kursu piedāvājums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0C2202" w:rsidRPr="00D719D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http://www.artdesigninstitut.cz/public/img/erasmus_study__plan.pdf</w:t>
              </w:r>
            </w:hyperlink>
            <w:r w:rsidR="000C2202"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618F0C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4185BB79" w14:textId="7D24FE00" w:rsidR="000F2B84" w:rsidRDefault="000F2B8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0F313499" w14:textId="77777777" w:rsidR="002803D4" w:rsidRDefault="002803D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D63EFA2" w14:textId="1D0AB58F" w:rsidR="00B75F71" w:rsidRPr="00D719D0" w:rsidRDefault="00300E2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KIPRA –</w:t>
            </w:r>
            <w:r w:rsidR="00E57F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5F71"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AMERICAN COLLEGE</w:t>
            </w:r>
          </w:p>
          <w:p w14:paraId="602EF098" w14:textId="64357849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25BD0A9D" w14:textId="77777777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Mājas lapa: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3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http://www.ac.ac.cy/en/home</w:t>
              </w:r>
            </w:hyperlink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CCA710B" w14:textId="005DB388" w:rsidR="00B75F71" w:rsidRPr="00D719D0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80FE9F7" w14:textId="64BD1744" w:rsidR="00891A38" w:rsidRDefault="00B75F71">
      <w:pPr>
        <w:rPr>
          <w:rFonts w:ascii="Times New Roman" w:hAnsi="Times New Roman" w:cs="Times New Roman"/>
          <w:sz w:val="24"/>
          <w:szCs w:val="24"/>
        </w:rPr>
      </w:pPr>
      <w:r w:rsidRPr="00D719D0">
        <w:rPr>
          <w:rFonts w:ascii="Times New Roman" w:hAnsi="Times New Roman" w:cs="Times New Roman"/>
          <w:sz w:val="24"/>
          <w:szCs w:val="24"/>
          <w:u w:val="single"/>
        </w:rPr>
        <w:lastRenderedPageBreak/>
        <w:t>Studiju kurus piedāvājums:</w:t>
      </w:r>
      <w:r w:rsidRPr="00D71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zem -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9D0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719D0">
        <w:rPr>
          <w:rFonts w:ascii="Times New Roman" w:hAnsi="Times New Roman" w:cs="Times New Roman"/>
          <w:sz w:val="24"/>
          <w:szCs w:val="24"/>
        </w:rPr>
        <w:t xml:space="preserve">): </w:t>
      </w:r>
      <w:hyperlink r:id="rId14" w:history="1">
        <w:r w:rsidRPr="00D719D0">
          <w:rPr>
            <w:rStyle w:val="Hipersaite"/>
            <w:rFonts w:ascii="Times New Roman" w:hAnsi="Times New Roman" w:cs="Times New Roman"/>
            <w:sz w:val="24"/>
            <w:szCs w:val="24"/>
          </w:rPr>
          <w:t>http://www.ac.ac.cy/en/erasmus/incoming-students</w:t>
        </w:r>
      </w:hyperlink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0A6F2" w14:textId="77777777" w:rsidR="00E57FD6" w:rsidRDefault="00E57FD6" w:rsidP="00E57F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__________________________________________________________________</w:t>
      </w:r>
    </w:p>
    <w:p w14:paraId="3D4CF565" w14:textId="77777777" w:rsidR="000F2B84" w:rsidRDefault="000F2B84">
      <w:pPr>
        <w:rPr>
          <w:rFonts w:ascii="Times New Roman" w:hAnsi="Times New Roman" w:cs="Times New Roman"/>
          <w:b/>
          <w:sz w:val="24"/>
          <w:szCs w:val="24"/>
        </w:rPr>
      </w:pPr>
    </w:p>
    <w:p w14:paraId="4532883C" w14:textId="558711BB" w:rsidR="007E6817" w:rsidRDefault="007E6817">
      <w:pPr>
        <w:rPr>
          <w:rFonts w:ascii="Times New Roman" w:hAnsi="Times New Roman" w:cs="Times New Roman"/>
          <w:b/>
          <w:sz w:val="24"/>
          <w:szCs w:val="24"/>
        </w:rPr>
      </w:pPr>
      <w:r w:rsidRPr="007E6817">
        <w:rPr>
          <w:rFonts w:ascii="Times New Roman" w:hAnsi="Times New Roman" w:cs="Times New Roman"/>
          <w:b/>
          <w:sz w:val="24"/>
          <w:szCs w:val="24"/>
        </w:rPr>
        <w:t xml:space="preserve">UNGĀRIJA </w:t>
      </w:r>
      <w:r w:rsidR="000F2B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57FD6" w:rsidRPr="00E57FD6">
        <w:rPr>
          <w:rFonts w:ascii="Times New Roman" w:hAnsi="Times New Roman" w:cs="Times New Roman"/>
          <w:sz w:val="24"/>
          <w:szCs w:val="24"/>
        </w:rPr>
        <w:t>KAPOSVAR UNIVERSITY</w:t>
      </w:r>
    </w:p>
    <w:p w14:paraId="7950F6B6" w14:textId="2915B0FA" w:rsidR="000F2B84" w:rsidRPr="000F2B84" w:rsidRDefault="000F2B84">
      <w:pPr>
        <w:rPr>
          <w:rFonts w:ascii="Times New Roman" w:hAnsi="Times New Roman" w:cs="Times New Roman"/>
          <w:sz w:val="24"/>
          <w:szCs w:val="24"/>
        </w:rPr>
      </w:pPr>
      <w:r w:rsidRPr="000F2B84"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15" w:history="1">
        <w:r w:rsidRPr="000F2B84">
          <w:rPr>
            <w:rStyle w:val="Hipersaite"/>
            <w:rFonts w:ascii="Times New Roman" w:hAnsi="Times New Roman" w:cs="Times New Roman"/>
            <w:sz w:val="24"/>
            <w:szCs w:val="24"/>
          </w:rPr>
          <w:t>http://www.english.ke.hu/</w:t>
        </w:r>
      </w:hyperlink>
      <w:r w:rsidRPr="000F2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C2D08" w14:textId="1C88E2DE" w:rsidR="000F2B84" w:rsidRDefault="000F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var </w:t>
      </w:r>
      <w:r w:rsidR="00630FC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visu kultūras menedžmenta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 specializācij</w:t>
      </w:r>
      <w:r w:rsidR="00630FC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30FCD"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</w:t>
      </w:r>
      <w:r w:rsidR="00E57FD6">
        <w:rPr>
          <w:rFonts w:ascii="Times New Roman" w:hAnsi="Times New Roman" w:cs="Times New Roman"/>
          <w:sz w:val="24"/>
          <w:szCs w:val="24"/>
        </w:rPr>
        <w:t xml:space="preserve">] 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7FD6" w:rsidRPr="00BC321B" w14:paraId="70D04BC9" w14:textId="77777777" w:rsidTr="00F3620B">
        <w:trPr>
          <w:tblCellSpacing w:w="15" w:type="dxa"/>
        </w:trPr>
        <w:tc>
          <w:tcPr>
            <w:tcW w:w="9438" w:type="dxa"/>
            <w:vAlign w:val="center"/>
          </w:tcPr>
          <w:p w14:paraId="3E0400A3" w14:textId="741CC1B5" w:rsidR="00074BB4" w:rsidRDefault="000A2CE9" w:rsidP="00E57FD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Studiju kursu piedāvājums: tiek sūtīts individuāli no skolas. </w:t>
            </w:r>
          </w:p>
          <w:p w14:paraId="0CC7B9FA" w14:textId="77777777" w:rsidR="00781B17" w:rsidRDefault="00781B17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bookmarkStart w:id="0" w:name="_GoBack"/>
            <w:bookmarkEnd w:id="0"/>
          </w:p>
          <w:p w14:paraId="6C2211E9" w14:textId="32491151" w:rsidR="00E57FD6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LIETUVA - </w:t>
            </w:r>
            <w:r w:rsidR="00781B17" w:rsidRPr="00781B17">
              <w:rPr>
                <w:rFonts w:ascii="Times New Roman" w:hAnsi="Times New Roman" w:cs="Times New Roman"/>
                <w:sz w:val="24"/>
                <w:szCs w:val="24"/>
              </w:rPr>
              <w:t>UNIVERSITY OF APPLIED SOCIAL SCIENCES</w:t>
            </w:r>
          </w:p>
          <w:p w14:paraId="7215F707" w14:textId="780B3BF2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pieteikties var </w:t>
            </w:r>
            <w:r w:rsidR="0063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visu kultūras menedžmenta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specializācij</w:t>
            </w:r>
            <w:r w:rsidR="00630FC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630FCD"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14392F17" w14:textId="1BDBE40D" w:rsidR="00E57FD6" w:rsidRPr="00781B17" w:rsidRDefault="00E57FD6" w:rsidP="0078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16" w:history="1">
              <w:r w:rsidR="00781B17" w:rsidRPr="000725E5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https://www.smk.lt/en/erasmus/</w:t>
              </w:r>
            </w:hyperlink>
            <w:r w:rsidR="00781B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(kursu saraksts ir pieejams lapas lejas daļā)</w:t>
            </w:r>
          </w:p>
        </w:tc>
      </w:tr>
      <w:tr w:rsidR="00E57FD6" w:rsidRPr="00EE23D2" w14:paraId="7660168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E0BD110" w14:textId="126D013E" w:rsidR="00E57FD6" w:rsidRPr="00781B17" w:rsidRDefault="00E57FD6" w:rsidP="00781B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t xml:space="preserve"> </w:t>
            </w:r>
          </w:p>
        </w:tc>
      </w:tr>
    </w:tbl>
    <w:p w14:paraId="20E45D56" w14:textId="13CD2040" w:rsidR="00F92CF8" w:rsidRDefault="00F92CF8">
      <w:pPr>
        <w:rPr>
          <w:rFonts w:ascii="Times New Roman" w:hAnsi="Times New Roman" w:cs="Times New Roman"/>
          <w:sz w:val="24"/>
          <w:szCs w:val="24"/>
        </w:rPr>
      </w:pPr>
    </w:p>
    <w:p w14:paraId="1FB79E8D" w14:textId="77777777" w:rsidR="00074BB4" w:rsidRDefault="00074BB4" w:rsidP="00074B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</w:t>
      </w:r>
    </w:p>
    <w:p w14:paraId="3F5AF6B7" w14:textId="4CFE4DF2" w:rsidR="00074BB4" w:rsidRDefault="00074BB4">
      <w:pPr>
        <w:rPr>
          <w:rFonts w:ascii="Times New Roman" w:hAnsi="Times New Roman" w:cs="Times New Roman"/>
          <w:sz w:val="24"/>
          <w:szCs w:val="24"/>
        </w:rPr>
      </w:pPr>
      <w:r w:rsidRPr="005D6696">
        <w:rPr>
          <w:rFonts w:ascii="Times New Roman" w:hAnsi="Times New Roman" w:cs="Times New Roman"/>
          <w:b/>
          <w:sz w:val="24"/>
          <w:szCs w:val="24"/>
        </w:rPr>
        <w:t>MAĶEDONIJA</w:t>
      </w:r>
      <w:r w:rsidR="005D6696">
        <w:rPr>
          <w:rFonts w:ascii="Times New Roman" w:hAnsi="Times New Roman" w:cs="Times New Roman"/>
          <w:sz w:val="24"/>
          <w:szCs w:val="24"/>
        </w:rPr>
        <w:t xml:space="preserve"> – </w:t>
      </w:r>
      <w:r w:rsidR="005D6696" w:rsidRPr="005D6696">
        <w:rPr>
          <w:rFonts w:ascii="Times New Roman" w:hAnsi="Times New Roman" w:cs="Times New Roman"/>
          <w:sz w:val="24"/>
          <w:szCs w:val="24"/>
        </w:rPr>
        <w:t>EUROPEAN UNIVERSITY OF MACEDONIA</w:t>
      </w:r>
      <w:r w:rsidR="005D6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F8164" w14:textId="28044678" w:rsidR="00074BB4" w:rsidRPr="00074BB4" w:rsidRDefault="00074BB4" w:rsidP="00074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[var pieteikties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kultūras menedžmenta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studenti ar specializāciju </w:t>
      </w:r>
      <w:r w:rsidRPr="00074B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mode un dizains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praktiskās lekcijas modē un dizainā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]</w:t>
      </w:r>
    </w:p>
    <w:p w14:paraId="7036244D" w14:textId="4710278F" w:rsidR="00074BB4" w:rsidRDefault="00074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17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https://www.eu.edu.mk/en/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A7B1B" w14:textId="1557CFC5" w:rsidR="00074BB4" w:rsidRDefault="00074BB4">
      <w:pPr>
        <w:rPr>
          <w:rFonts w:ascii="Times New Roman" w:hAnsi="Times New Roman" w:cs="Times New Roman"/>
          <w:sz w:val="24"/>
          <w:szCs w:val="24"/>
        </w:rPr>
      </w:pPr>
      <w:r w:rsidRPr="00EE23D2">
        <w:rPr>
          <w:rFonts w:ascii="Times New Roman" w:hAnsi="Times New Roman" w:cs="Times New Roman"/>
          <w:sz w:val="24"/>
          <w:u w:val="single"/>
        </w:rPr>
        <w:t>Studiju kursu piedāvājums</w:t>
      </w:r>
      <w:r>
        <w:rPr>
          <w:rFonts w:ascii="Times New Roman" w:hAnsi="Times New Roman" w:cs="Times New Roman"/>
          <w:sz w:val="24"/>
          <w:u w:val="single"/>
        </w:rPr>
        <w:t>:</w:t>
      </w:r>
      <w:r w:rsidRPr="00074BB4">
        <w:rPr>
          <w:rFonts w:ascii="Times New Roman" w:hAnsi="Times New Roman" w:cs="Times New Roman"/>
          <w:sz w:val="24"/>
        </w:rPr>
        <w:t xml:space="preserve"> Individuāli pārrunājot ar </w:t>
      </w:r>
      <w:proofErr w:type="spellStart"/>
      <w:r w:rsidRPr="00074BB4">
        <w:rPr>
          <w:rFonts w:ascii="Times New Roman" w:hAnsi="Times New Roman" w:cs="Times New Roman"/>
          <w:sz w:val="24"/>
        </w:rPr>
        <w:t>Erasmus</w:t>
      </w:r>
      <w:proofErr w:type="spellEnd"/>
      <w:r w:rsidRPr="00074BB4">
        <w:rPr>
          <w:rFonts w:ascii="Times New Roman" w:hAnsi="Times New Roman" w:cs="Times New Roman"/>
          <w:sz w:val="24"/>
        </w:rPr>
        <w:t>+ koordinatoru</w:t>
      </w:r>
    </w:p>
    <w:p w14:paraId="6B965C74" w14:textId="77777777" w:rsidR="00407187" w:rsidRDefault="00407187" w:rsidP="00407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_________________________________________________________________</w:t>
      </w:r>
    </w:p>
    <w:p w14:paraId="4DB21FE4" w14:textId="363F21D3" w:rsidR="00074BB4" w:rsidRDefault="00407187">
      <w:pPr>
        <w:rPr>
          <w:rFonts w:ascii="Times New Roman" w:hAnsi="Times New Roman" w:cs="Times New Roman"/>
          <w:sz w:val="24"/>
          <w:szCs w:val="24"/>
        </w:rPr>
      </w:pPr>
      <w:r w:rsidRPr="00407187">
        <w:rPr>
          <w:rFonts w:ascii="Times New Roman" w:hAnsi="Times New Roman" w:cs="Times New Roman"/>
          <w:b/>
          <w:sz w:val="24"/>
          <w:szCs w:val="24"/>
        </w:rPr>
        <w:t>TURCIJA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07187">
        <w:rPr>
          <w:rFonts w:ascii="Times New Roman" w:hAnsi="Times New Roman" w:cs="Times New Roman"/>
          <w:sz w:val="24"/>
          <w:szCs w:val="24"/>
        </w:rPr>
        <w:t>ALANYA ALAADDIN KEYKUBAT UNIVERSITY</w:t>
      </w:r>
    </w:p>
    <w:p w14:paraId="0B26B9E2" w14:textId="28CC09DC" w:rsidR="00407187" w:rsidRPr="00407187" w:rsidRDefault="00407187" w:rsidP="00407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[pieteikties var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visu kultūras menedžmenta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 specializācij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studenti]</w:t>
      </w:r>
    </w:p>
    <w:p w14:paraId="1D3098AD" w14:textId="0AA8DCAE" w:rsidR="00407187" w:rsidRDefault="00407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18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https://www.alanya.edu.tr/about-alku/university-in-brief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9927" w14:textId="3FB40B73" w:rsidR="00407187" w:rsidRDefault="00407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kursu piedāvājums (Ieskatam, precīzi kursi pēc pieteikšanās): </w:t>
      </w:r>
      <w:hyperlink r:id="rId19" w:history="1">
        <w:r w:rsidRPr="00006D35">
          <w:rPr>
            <w:rStyle w:val="Hipersaite"/>
            <w:rFonts w:ascii="Times New Roman" w:hAnsi="Times New Roman" w:cs="Times New Roman"/>
            <w:sz w:val="24"/>
            <w:szCs w:val="24"/>
          </w:rPr>
          <w:t>https://uio.alanya.edu.tr/en/courses/faculty-of-business/business-administration-1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81271" w14:textId="77777777" w:rsidR="00407187" w:rsidRPr="00D719D0" w:rsidRDefault="00407187">
      <w:pPr>
        <w:rPr>
          <w:rFonts w:ascii="Times New Roman" w:hAnsi="Times New Roman" w:cs="Times New Roman"/>
          <w:sz w:val="24"/>
          <w:szCs w:val="24"/>
        </w:rPr>
      </w:pPr>
    </w:p>
    <w:sectPr w:rsidR="00407187" w:rsidRPr="00D719D0" w:rsidSect="002C348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74BB4"/>
    <w:rsid w:val="000A2CE9"/>
    <w:rsid w:val="000C2202"/>
    <w:rsid w:val="000C7E5E"/>
    <w:rsid w:val="000F2B84"/>
    <w:rsid w:val="001459E8"/>
    <w:rsid w:val="00193A04"/>
    <w:rsid w:val="002319B5"/>
    <w:rsid w:val="002803D4"/>
    <w:rsid w:val="002B28EC"/>
    <w:rsid w:val="002C3488"/>
    <w:rsid w:val="00300E25"/>
    <w:rsid w:val="00320E81"/>
    <w:rsid w:val="00360064"/>
    <w:rsid w:val="003605EC"/>
    <w:rsid w:val="00371D24"/>
    <w:rsid w:val="00407187"/>
    <w:rsid w:val="0044054D"/>
    <w:rsid w:val="004856BA"/>
    <w:rsid w:val="004E02F3"/>
    <w:rsid w:val="005161B2"/>
    <w:rsid w:val="005D23C7"/>
    <w:rsid w:val="005D6696"/>
    <w:rsid w:val="005D6A20"/>
    <w:rsid w:val="00612376"/>
    <w:rsid w:val="00630FCD"/>
    <w:rsid w:val="00680623"/>
    <w:rsid w:val="006A0D17"/>
    <w:rsid w:val="0070218D"/>
    <w:rsid w:val="007363BB"/>
    <w:rsid w:val="007617C6"/>
    <w:rsid w:val="00781B17"/>
    <w:rsid w:val="007E6817"/>
    <w:rsid w:val="00804E59"/>
    <w:rsid w:val="00824133"/>
    <w:rsid w:val="00847017"/>
    <w:rsid w:val="00850C5C"/>
    <w:rsid w:val="00851C40"/>
    <w:rsid w:val="00894468"/>
    <w:rsid w:val="008C1E85"/>
    <w:rsid w:val="009E58D7"/>
    <w:rsid w:val="00A75DBF"/>
    <w:rsid w:val="00B75F71"/>
    <w:rsid w:val="00BA2451"/>
    <w:rsid w:val="00BA7442"/>
    <w:rsid w:val="00BC321B"/>
    <w:rsid w:val="00BF105E"/>
    <w:rsid w:val="00CC1F4D"/>
    <w:rsid w:val="00D27B40"/>
    <w:rsid w:val="00D63535"/>
    <w:rsid w:val="00D719D0"/>
    <w:rsid w:val="00DA5D98"/>
    <w:rsid w:val="00E57FD6"/>
    <w:rsid w:val="00EE23D2"/>
    <w:rsid w:val="00F92CF8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sz.konin.edu.pl/courses/faculty-of-philology" TargetMode="External"/><Relationship Id="rId13" Type="http://schemas.openxmlformats.org/officeDocument/2006/relationships/hyperlink" Target="http://www.ac.ac.cy/en/home" TargetMode="External"/><Relationship Id="rId18" Type="http://schemas.openxmlformats.org/officeDocument/2006/relationships/hyperlink" Target="https://www.alanya.edu.tr/about-alku/university-in-bri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wsz.konin.edu.pl/courses/internationalisation-module" TargetMode="External"/><Relationship Id="rId12" Type="http://schemas.openxmlformats.org/officeDocument/2006/relationships/hyperlink" Target="http://www.artdesigninstitut.cz/public/img/erasmus_study__plan.pdf" TargetMode="External"/><Relationship Id="rId17" Type="http://schemas.openxmlformats.org/officeDocument/2006/relationships/hyperlink" Target="https://www.eu.edu.mk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mk.lt/en/erasmu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wsz.konin.edu.pl/courses/design-thinking" TargetMode="External"/><Relationship Id="rId11" Type="http://schemas.openxmlformats.org/officeDocument/2006/relationships/hyperlink" Target="http://www.artdesigninstitut.cz/en" TargetMode="External"/><Relationship Id="rId5" Type="http://schemas.openxmlformats.org/officeDocument/2006/relationships/hyperlink" Target="http://www.konin.edu.pl/en" TargetMode="External"/><Relationship Id="rId15" Type="http://schemas.openxmlformats.org/officeDocument/2006/relationships/hyperlink" Target="http://www.english.ke.hu/" TargetMode="External"/><Relationship Id="rId10" Type="http://schemas.openxmlformats.org/officeDocument/2006/relationships/hyperlink" Target="https://www.pwsz.konin.edu.pl/courses/faculty-of-social-and-technical-sciences" TargetMode="External"/><Relationship Id="rId19" Type="http://schemas.openxmlformats.org/officeDocument/2006/relationships/hyperlink" Target="https://uio.alanya.edu.tr/en/courses/faculty-of-business/business-administration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wsz.konin.edu.pl/courses/faculty-of-health-sciences" TargetMode="External"/><Relationship Id="rId14" Type="http://schemas.openxmlformats.org/officeDocument/2006/relationships/hyperlink" Target="http://www.ac.ac.cy/en/erasmus/incoming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Kristiāna Tumena</cp:lastModifiedBy>
  <cp:revision>32</cp:revision>
  <dcterms:created xsi:type="dcterms:W3CDTF">2016-04-19T13:22:00Z</dcterms:created>
  <dcterms:modified xsi:type="dcterms:W3CDTF">2020-11-11T11:35:00Z</dcterms:modified>
</cp:coreProperties>
</file>