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E6D97" w:rsidRDefault="00BE40E3">
      <w:pPr>
        <w:pStyle w:val="BodyA"/>
        <w:tabs>
          <w:tab w:val="left" w:pos="5027"/>
        </w:tabs>
        <w:suppressAutoHyphens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u w:color="FF0000"/>
        </w:rPr>
      </w:pPr>
      <w:r>
        <w:rPr>
          <w:rFonts w:ascii="Times New Roman" w:hAnsi="Times New Roman"/>
          <w:sz w:val="24"/>
          <w:szCs w:val="24"/>
          <w:u w:color="FF0000"/>
        </w:rPr>
        <w:t>APSTIPRIN</w:t>
      </w:r>
      <w:r>
        <w:rPr>
          <w:rFonts w:ascii="Times New Roman" w:hAnsi="Times New Roman"/>
          <w:sz w:val="24"/>
          <w:szCs w:val="24"/>
          <w:u w:color="FF0000"/>
        </w:rPr>
        <w:t>Ā</w:t>
      </w:r>
      <w:r>
        <w:rPr>
          <w:rFonts w:ascii="Times New Roman" w:hAnsi="Times New Roman"/>
          <w:sz w:val="24"/>
          <w:szCs w:val="24"/>
          <w:u w:color="FF0000"/>
        </w:rPr>
        <w:t>TS</w:t>
      </w:r>
    </w:p>
    <w:p w:rsidR="00BE6D97" w:rsidRDefault="00BE40E3">
      <w:pPr>
        <w:pStyle w:val="BodyA"/>
        <w:tabs>
          <w:tab w:val="left" w:pos="5027"/>
        </w:tabs>
        <w:suppressAutoHyphens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u w:color="FF0000"/>
        </w:rPr>
      </w:pPr>
      <w:r>
        <w:rPr>
          <w:rFonts w:ascii="Times New Roman" w:hAnsi="Times New Roman"/>
          <w:sz w:val="24"/>
          <w:szCs w:val="24"/>
          <w:u w:color="FF0000"/>
        </w:rPr>
        <w:t>ar Latvijas Kult</w:t>
      </w:r>
      <w:r>
        <w:rPr>
          <w:rFonts w:ascii="Times New Roman" w:hAnsi="Times New Roman"/>
          <w:sz w:val="24"/>
          <w:szCs w:val="24"/>
          <w:u w:color="FF0000"/>
        </w:rPr>
        <w:t>ū</w:t>
      </w:r>
      <w:r>
        <w:rPr>
          <w:rFonts w:ascii="Times New Roman" w:hAnsi="Times New Roman"/>
          <w:sz w:val="24"/>
          <w:szCs w:val="24"/>
          <w:u w:color="FF0000"/>
          <w:lang w:val="sv-SE"/>
        </w:rPr>
        <w:t>ras akad</w:t>
      </w:r>
      <w:r>
        <w:rPr>
          <w:rFonts w:ascii="Times New Roman" w:hAnsi="Times New Roman"/>
          <w:sz w:val="24"/>
          <w:szCs w:val="24"/>
          <w:u w:color="FF0000"/>
        </w:rPr>
        <w:t>ē</w:t>
      </w:r>
      <w:r>
        <w:rPr>
          <w:rFonts w:ascii="Times New Roman" w:hAnsi="Times New Roman"/>
          <w:sz w:val="24"/>
          <w:szCs w:val="24"/>
          <w:u w:color="FF0000"/>
        </w:rPr>
        <w:t xml:space="preserve">mijas  </w:t>
      </w:r>
    </w:p>
    <w:p w:rsidR="00BE6D97" w:rsidRDefault="00BE40E3">
      <w:pPr>
        <w:pStyle w:val="BodyA"/>
        <w:tabs>
          <w:tab w:val="left" w:pos="5027"/>
        </w:tabs>
        <w:suppressAutoHyphens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u w:color="FF0000"/>
        </w:rPr>
      </w:pPr>
      <w:r>
        <w:rPr>
          <w:rFonts w:ascii="Times New Roman" w:hAnsi="Times New Roman"/>
          <w:sz w:val="24"/>
          <w:szCs w:val="24"/>
          <w:u w:color="FF0000"/>
        </w:rPr>
        <w:t>Latvijas Kult</w:t>
      </w:r>
      <w:r>
        <w:rPr>
          <w:rFonts w:ascii="Times New Roman" w:hAnsi="Times New Roman"/>
          <w:sz w:val="24"/>
          <w:szCs w:val="24"/>
          <w:u w:color="FF0000"/>
        </w:rPr>
        <w:t>ū</w:t>
      </w:r>
      <w:r>
        <w:rPr>
          <w:rFonts w:ascii="Times New Roman" w:hAnsi="Times New Roman"/>
          <w:sz w:val="24"/>
          <w:szCs w:val="24"/>
          <w:u w:color="FF0000"/>
        </w:rPr>
        <w:t>ras koled</w:t>
      </w:r>
      <w:r>
        <w:rPr>
          <w:rFonts w:ascii="Times New Roman" w:hAnsi="Times New Roman"/>
          <w:sz w:val="24"/>
          <w:szCs w:val="24"/>
          <w:u w:color="FF0000"/>
        </w:rPr>
        <w:t>ž</w:t>
      </w:r>
      <w:r>
        <w:rPr>
          <w:rFonts w:ascii="Times New Roman" w:hAnsi="Times New Roman"/>
          <w:sz w:val="24"/>
          <w:szCs w:val="24"/>
          <w:u w:color="FF0000"/>
        </w:rPr>
        <w:t>as</w:t>
      </w:r>
    </w:p>
    <w:p w:rsidR="00BE6D97" w:rsidRDefault="00BE40E3">
      <w:pPr>
        <w:pStyle w:val="BodyA"/>
        <w:tabs>
          <w:tab w:val="left" w:pos="5027"/>
        </w:tabs>
        <w:suppressAutoHyphens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u w:color="FF0000"/>
        </w:rPr>
      </w:pPr>
      <w:r>
        <w:rPr>
          <w:rFonts w:ascii="Times New Roman" w:hAnsi="Times New Roman"/>
          <w:sz w:val="24"/>
          <w:szCs w:val="24"/>
          <w:u w:color="FF0000"/>
        </w:rPr>
        <w:t>Iepirkumu komisijas</w:t>
      </w:r>
      <w:r>
        <w:rPr>
          <w:rFonts w:ascii="Arial Unicode MS" w:eastAsia="Arial Unicode MS" w:hAnsi="Arial Unicode MS" w:cs="Arial Unicode MS"/>
          <w:sz w:val="24"/>
          <w:szCs w:val="24"/>
          <w:u w:color="FF0000"/>
        </w:rPr>
        <w:br/>
      </w:r>
    </w:p>
    <w:p w:rsidR="00BE6D97" w:rsidRDefault="00BE40E3">
      <w:pPr>
        <w:pStyle w:val="BodyA"/>
        <w:tabs>
          <w:tab w:val="left" w:pos="5027"/>
        </w:tabs>
        <w:suppressAutoHyphens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u w:color="FF0000"/>
        </w:rPr>
      </w:pPr>
      <w:r>
        <w:rPr>
          <w:rFonts w:ascii="Times New Roman" w:hAnsi="Times New Roman"/>
          <w:sz w:val="24"/>
          <w:szCs w:val="24"/>
          <w:u w:color="FF0000"/>
          <w:lang w:val="pt-PT"/>
        </w:rPr>
        <w:t xml:space="preserve">2018. gada </w:t>
      </w:r>
      <w:r>
        <w:rPr>
          <w:rFonts w:ascii="Times New Roman" w:hAnsi="Times New Roman"/>
          <w:sz w:val="24"/>
          <w:szCs w:val="24"/>
          <w:u w:color="FF0000"/>
        </w:rPr>
        <w:t>30.j</w:t>
      </w:r>
      <w:r>
        <w:rPr>
          <w:rFonts w:ascii="Times New Roman" w:hAnsi="Times New Roman"/>
          <w:sz w:val="24"/>
          <w:szCs w:val="24"/>
          <w:u w:color="FF0000"/>
        </w:rPr>
        <w:t>ū</w:t>
      </w:r>
      <w:r>
        <w:rPr>
          <w:rFonts w:ascii="Times New Roman" w:hAnsi="Times New Roman"/>
          <w:sz w:val="24"/>
          <w:szCs w:val="24"/>
          <w:u w:color="FF0000"/>
        </w:rPr>
        <w:t>lija  l</w:t>
      </w:r>
      <w:r>
        <w:rPr>
          <w:rFonts w:ascii="Times New Roman" w:hAnsi="Times New Roman"/>
          <w:sz w:val="24"/>
          <w:szCs w:val="24"/>
          <w:u w:color="FF0000"/>
        </w:rPr>
        <w:t>ē</w:t>
      </w:r>
      <w:r>
        <w:rPr>
          <w:rFonts w:ascii="Times New Roman" w:hAnsi="Times New Roman"/>
          <w:sz w:val="24"/>
          <w:szCs w:val="24"/>
          <w:u w:color="FF0000"/>
        </w:rPr>
        <w:t xml:space="preserve">mumu </w:t>
      </w:r>
      <w:r>
        <w:rPr>
          <w:rFonts w:ascii="Arial Unicode MS" w:eastAsia="Arial Unicode MS" w:hAnsi="Arial Unicode MS" w:cs="Arial Unicode MS"/>
          <w:sz w:val="24"/>
          <w:szCs w:val="24"/>
          <w:u w:color="FF0000"/>
        </w:rPr>
        <w:br/>
      </w:r>
    </w:p>
    <w:p w:rsidR="00BE6D97" w:rsidRDefault="00BE40E3">
      <w:pPr>
        <w:pStyle w:val="BodyA"/>
        <w:tabs>
          <w:tab w:val="left" w:pos="5027"/>
        </w:tabs>
        <w:suppressAutoHyphens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u w:color="FF0000"/>
        </w:rPr>
      </w:pPr>
      <w:r>
        <w:rPr>
          <w:rFonts w:ascii="Times New Roman" w:hAnsi="Times New Roman"/>
          <w:sz w:val="24"/>
          <w:szCs w:val="24"/>
          <w:u w:color="FF0000"/>
        </w:rPr>
        <w:t>Komisijas s</w:t>
      </w:r>
      <w:r>
        <w:rPr>
          <w:rFonts w:ascii="Times New Roman" w:hAnsi="Times New Roman"/>
          <w:sz w:val="24"/>
          <w:szCs w:val="24"/>
          <w:u w:color="FF0000"/>
        </w:rPr>
        <w:t>ē</w:t>
      </w:r>
      <w:r>
        <w:rPr>
          <w:rFonts w:ascii="Times New Roman" w:hAnsi="Times New Roman"/>
          <w:sz w:val="24"/>
          <w:szCs w:val="24"/>
          <w:u w:color="FF0000"/>
          <w:lang w:val="fr-FR"/>
        </w:rPr>
        <w:t>des protokols</w:t>
      </w:r>
      <w:r>
        <w:rPr>
          <w:rFonts w:ascii="Times New Roman" w:hAnsi="Times New Roman"/>
          <w:sz w:val="24"/>
          <w:szCs w:val="24"/>
          <w:u w:color="FF0000"/>
        </w:rPr>
        <w:t xml:space="preserve"> Nr. 07-11-8-1/ 6</w:t>
      </w:r>
    </w:p>
    <w:p w:rsidR="00BE6D97" w:rsidRDefault="00BE6D97">
      <w:pPr>
        <w:pStyle w:val="BodyA"/>
        <w:suppressAutoHyphens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E6D97" w:rsidRDefault="00BE6D97">
      <w:pPr>
        <w:pStyle w:val="BodyA"/>
        <w:suppressAutoHyphens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E6D97" w:rsidRDefault="00BE6D97">
      <w:pPr>
        <w:pStyle w:val="BodyA"/>
        <w:suppressAutoHyphens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E6D97" w:rsidRDefault="00BE6D97">
      <w:pPr>
        <w:pStyle w:val="BodyA"/>
        <w:suppressAutoHyphens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E6D97" w:rsidRDefault="00BE6D97">
      <w:pPr>
        <w:pStyle w:val="BodyA"/>
        <w:suppressAutoHyphens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E6D97" w:rsidRDefault="00BE6D97">
      <w:pPr>
        <w:pStyle w:val="BodyA"/>
        <w:suppressAutoHyphens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E6D97" w:rsidRDefault="00BE6D97">
      <w:pPr>
        <w:pStyle w:val="BodyA"/>
        <w:suppressAutoHyphens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E6D97" w:rsidRDefault="00BE40E3">
      <w:pPr>
        <w:pStyle w:val="BodyA"/>
        <w:suppressAutoHyphens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/>
          <w:sz w:val="36"/>
          <w:szCs w:val="36"/>
        </w:rPr>
        <w:t>Iepirkuma</w:t>
      </w:r>
    </w:p>
    <w:p w:rsidR="00BE6D97" w:rsidRDefault="00BE40E3">
      <w:pPr>
        <w:pStyle w:val="BodyA"/>
        <w:suppressAutoHyphens/>
        <w:jc w:val="center"/>
        <w:rPr>
          <w:rFonts w:ascii="Times New Roman" w:eastAsia="Times New Roman" w:hAnsi="Times New Roman" w:cs="Times New Roman"/>
          <w:b/>
          <w:bCs/>
          <w:kern w:val="16"/>
          <w:sz w:val="36"/>
          <w:szCs w:val="36"/>
        </w:rPr>
      </w:pPr>
      <w:r>
        <w:rPr>
          <w:rFonts w:ascii="Times New Roman" w:hAnsi="Times New Roman"/>
          <w:b/>
          <w:bCs/>
          <w:kern w:val="16"/>
          <w:sz w:val="36"/>
          <w:szCs w:val="36"/>
        </w:rPr>
        <w:t>„</w:t>
      </w:r>
      <w:r>
        <w:rPr>
          <w:rFonts w:ascii="Times New Roman" w:hAnsi="Times New Roman"/>
          <w:b/>
          <w:bCs/>
          <w:sz w:val="36"/>
          <w:szCs w:val="36"/>
          <w:lang w:val="es-ES_tradnl"/>
        </w:rPr>
        <w:t>Profesion</w:t>
      </w:r>
      <w:r>
        <w:rPr>
          <w:rFonts w:ascii="Times New Roman" w:hAnsi="Times New Roman"/>
          <w:b/>
          <w:bCs/>
          <w:sz w:val="36"/>
          <w:szCs w:val="36"/>
        </w:rPr>
        <w:t>ā</w:t>
      </w:r>
      <w:r>
        <w:rPr>
          <w:rFonts w:ascii="Times New Roman" w:hAnsi="Times New Roman"/>
          <w:b/>
          <w:bCs/>
          <w:sz w:val="36"/>
          <w:szCs w:val="36"/>
        </w:rPr>
        <w:t>l</w:t>
      </w:r>
      <w:r>
        <w:rPr>
          <w:rFonts w:ascii="Times New Roman" w:hAnsi="Times New Roman"/>
          <w:b/>
          <w:bCs/>
          <w:sz w:val="36"/>
          <w:szCs w:val="36"/>
        </w:rPr>
        <w:t>ā</w:t>
      </w:r>
      <w:r>
        <w:rPr>
          <w:rFonts w:ascii="Times New Roman" w:hAnsi="Times New Roman"/>
          <w:b/>
          <w:bCs/>
          <w:sz w:val="36"/>
          <w:szCs w:val="36"/>
        </w:rPr>
        <w:t>s apgaismojuma tehnikas ieg</w:t>
      </w:r>
      <w:r>
        <w:rPr>
          <w:rFonts w:ascii="Times New Roman" w:hAnsi="Times New Roman"/>
          <w:b/>
          <w:bCs/>
          <w:sz w:val="36"/>
          <w:szCs w:val="36"/>
        </w:rPr>
        <w:t>ā</w:t>
      </w:r>
      <w:r>
        <w:rPr>
          <w:rFonts w:ascii="Times New Roman" w:hAnsi="Times New Roman"/>
          <w:b/>
          <w:bCs/>
          <w:sz w:val="36"/>
          <w:szCs w:val="36"/>
          <w:lang w:val="pt-PT"/>
        </w:rPr>
        <w:t>de L</w:t>
      </w:r>
      <w:r>
        <w:rPr>
          <w:rFonts w:ascii="Times New Roman" w:hAnsi="Times New Roman"/>
          <w:b/>
          <w:bCs/>
          <w:sz w:val="36"/>
          <w:szCs w:val="36"/>
        </w:rPr>
        <w:t>KA Latvijas Kult</w:t>
      </w:r>
      <w:r>
        <w:rPr>
          <w:rFonts w:ascii="Times New Roman" w:hAnsi="Times New Roman"/>
          <w:b/>
          <w:bCs/>
          <w:sz w:val="36"/>
          <w:szCs w:val="36"/>
        </w:rPr>
        <w:t>ū</w:t>
      </w:r>
      <w:r>
        <w:rPr>
          <w:rFonts w:ascii="Times New Roman" w:hAnsi="Times New Roman"/>
          <w:b/>
          <w:bCs/>
          <w:sz w:val="36"/>
          <w:szCs w:val="36"/>
        </w:rPr>
        <w:t xml:space="preserve">ras </w:t>
      </w:r>
      <w:r>
        <w:rPr>
          <w:rFonts w:ascii="Times New Roman" w:hAnsi="Times New Roman"/>
          <w:b/>
          <w:bCs/>
          <w:sz w:val="36"/>
          <w:szCs w:val="36"/>
        </w:rPr>
        <w:t>koled</w:t>
      </w:r>
      <w:r>
        <w:rPr>
          <w:rFonts w:ascii="Times New Roman" w:hAnsi="Times New Roman"/>
          <w:b/>
          <w:bCs/>
          <w:sz w:val="36"/>
          <w:szCs w:val="36"/>
        </w:rPr>
        <w:t>ž</w:t>
      </w:r>
      <w:r>
        <w:rPr>
          <w:rFonts w:ascii="Times New Roman" w:hAnsi="Times New Roman"/>
          <w:b/>
          <w:bCs/>
          <w:sz w:val="36"/>
          <w:szCs w:val="36"/>
        </w:rPr>
        <w:t>as vajadz</w:t>
      </w:r>
      <w:r>
        <w:rPr>
          <w:rFonts w:ascii="Times New Roman" w:hAnsi="Times New Roman"/>
          <w:b/>
          <w:bCs/>
          <w:sz w:val="36"/>
          <w:szCs w:val="36"/>
        </w:rPr>
        <w:t>ī</w:t>
      </w:r>
      <w:r>
        <w:rPr>
          <w:rFonts w:ascii="Times New Roman" w:hAnsi="Times New Roman"/>
          <w:b/>
          <w:bCs/>
          <w:sz w:val="36"/>
          <w:szCs w:val="36"/>
        </w:rPr>
        <w:t>b</w:t>
      </w:r>
      <w:r>
        <w:rPr>
          <w:rFonts w:ascii="Times New Roman" w:hAnsi="Times New Roman"/>
          <w:b/>
          <w:bCs/>
          <w:sz w:val="36"/>
          <w:szCs w:val="36"/>
        </w:rPr>
        <w:t>ā</w:t>
      </w:r>
      <w:r>
        <w:rPr>
          <w:rFonts w:ascii="Times New Roman" w:hAnsi="Times New Roman"/>
          <w:b/>
          <w:bCs/>
          <w:sz w:val="36"/>
          <w:szCs w:val="36"/>
        </w:rPr>
        <w:t>m</w:t>
      </w:r>
      <w:r>
        <w:rPr>
          <w:rFonts w:ascii="Times New Roman" w:hAnsi="Times New Roman"/>
          <w:b/>
          <w:bCs/>
          <w:kern w:val="16"/>
          <w:sz w:val="36"/>
          <w:szCs w:val="36"/>
        </w:rPr>
        <w:t>”</w:t>
      </w:r>
    </w:p>
    <w:p w:rsidR="00BE6D97" w:rsidRDefault="00BE40E3">
      <w:pPr>
        <w:pStyle w:val="BodyA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color="FF0000"/>
        </w:rPr>
      </w:pPr>
      <w:r>
        <w:rPr>
          <w:rFonts w:ascii="Times New Roman" w:hAnsi="Times New Roman"/>
          <w:b/>
          <w:bCs/>
          <w:sz w:val="24"/>
          <w:szCs w:val="24"/>
          <w:u w:color="FF0000"/>
        </w:rPr>
        <w:t>Iepirkuma Nr.</w:t>
      </w:r>
      <w:r>
        <w:rPr>
          <w:rFonts w:ascii="Times New Roman" w:hAnsi="Times New Roman"/>
          <w:b/>
          <w:bCs/>
          <w:sz w:val="24"/>
          <w:szCs w:val="24"/>
          <w:u w:color="FF0000"/>
        </w:rPr>
        <w:t> </w:t>
      </w:r>
      <w:r>
        <w:rPr>
          <w:rFonts w:ascii="Times New Roman" w:hAnsi="Times New Roman"/>
          <w:b/>
          <w:bCs/>
          <w:sz w:val="24"/>
          <w:szCs w:val="24"/>
          <w:u w:color="FF0000"/>
        </w:rPr>
        <w:t>07-11-8-1</w:t>
      </w:r>
      <w:r>
        <w:rPr>
          <w:rFonts w:ascii="Times New Roman" w:hAnsi="Times New Roman"/>
          <w:b/>
          <w:bCs/>
          <w:sz w:val="24"/>
          <w:szCs w:val="24"/>
          <w:u w:color="FF0000"/>
        </w:rPr>
        <w:t> </w:t>
      </w:r>
    </w:p>
    <w:p w:rsidR="00BE6D97" w:rsidRDefault="00BE40E3">
      <w:pPr>
        <w:pStyle w:val="BodyA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color="FF0000"/>
        </w:rPr>
      </w:pPr>
      <w:r>
        <w:rPr>
          <w:rFonts w:ascii="Times New Roman" w:hAnsi="Times New Roman"/>
          <w:b/>
          <w:bCs/>
          <w:sz w:val="24"/>
          <w:szCs w:val="24"/>
          <w:u w:color="FF0000"/>
        </w:rPr>
        <w:t>"LKK STEM studiju programmu moderniz</w:t>
      </w:r>
      <w:r>
        <w:rPr>
          <w:rFonts w:ascii="Times New Roman" w:hAnsi="Times New Roman"/>
          <w:b/>
          <w:bCs/>
          <w:sz w:val="24"/>
          <w:szCs w:val="24"/>
          <w:u w:color="FF0000"/>
        </w:rPr>
        <w:t>ēš</w:t>
      </w:r>
      <w:r>
        <w:rPr>
          <w:rFonts w:ascii="Times New Roman" w:hAnsi="Times New Roman"/>
          <w:b/>
          <w:bCs/>
          <w:sz w:val="24"/>
          <w:szCs w:val="24"/>
          <w:u w:color="FF0000"/>
        </w:rPr>
        <w:t>ana"</w:t>
      </w:r>
    </w:p>
    <w:p w:rsidR="00BE6D97" w:rsidRDefault="00BE6D97">
      <w:pPr>
        <w:pStyle w:val="BodyA"/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kern w:val="16"/>
          <w:sz w:val="32"/>
          <w:szCs w:val="32"/>
        </w:rPr>
      </w:pPr>
    </w:p>
    <w:p w:rsidR="00BE6D97" w:rsidRDefault="00BE40E3">
      <w:pPr>
        <w:pStyle w:val="BodyA"/>
        <w:suppressAutoHyphens/>
        <w:jc w:val="center"/>
        <w:rPr>
          <w:rFonts w:ascii="Times New Roman" w:eastAsia="Times New Roman" w:hAnsi="Times New Roman" w:cs="Times New Roman"/>
          <w:kern w:val="16"/>
          <w:sz w:val="40"/>
          <w:szCs w:val="40"/>
        </w:rPr>
      </w:pPr>
      <w:r>
        <w:rPr>
          <w:rFonts w:ascii="Times New Roman" w:hAnsi="Times New Roman"/>
          <w:kern w:val="16"/>
          <w:sz w:val="40"/>
          <w:szCs w:val="40"/>
        </w:rPr>
        <w:t>NOLIKUMS</w:t>
      </w:r>
    </w:p>
    <w:p w:rsidR="00BE6D97" w:rsidRDefault="00BE6D97">
      <w:pPr>
        <w:pStyle w:val="BodyA"/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E6D97" w:rsidRDefault="00BE6D97">
      <w:pPr>
        <w:pStyle w:val="BodyA"/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E6D97" w:rsidRDefault="00BE6D97">
      <w:pPr>
        <w:pStyle w:val="BodyA"/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E6D97" w:rsidRDefault="00BE6D97">
      <w:pPr>
        <w:pStyle w:val="BodyA"/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E6D97" w:rsidRDefault="00BE6D97">
      <w:pPr>
        <w:pStyle w:val="BodyA"/>
        <w:suppressAutoHyphens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E6D97" w:rsidRDefault="00BE6D97">
      <w:pPr>
        <w:pStyle w:val="BodyA"/>
        <w:suppressAutoHyphens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E6D97" w:rsidRDefault="00BE6D97">
      <w:pPr>
        <w:pStyle w:val="BodyA"/>
        <w:suppressAutoHyphens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E6D97" w:rsidRDefault="00BE6D97">
      <w:pPr>
        <w:pStyle w:val="BodyA"/>
        <w:suppressAutoHyphens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E6D97" w:rsidRDefault="00BE6D97">
      <w:pPr>
        <w:pStyle w:val="BodyA"/>
        <w:suppressAutoHyphens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E6D97" w:rsidRDefault="00BE6D97">
      <w:pPr>
        <w:pStyle w:val="BodyA"/>
        <w:suppressAutoHyphens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E6D97" w:rsidRDefault="00BE6D97">
      <w:pPr>
        <w:pStyle w:val="BodyA"/>
        <w:suppressAutoHyphens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E6D97" w:rsidRDefault="00BE6D97">
      <w:pPr>
        <w:pStyle w:val="BodyA"/>
        <w:suppressAutoHyphens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E6D97" w:rsidRDefault="00BE6D97">
      <w:pPr>
        <w:pStyle w:val="BodyA"/>
        <w:suppressAutoHyphens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E6D97" w:rsidRDefault="00BE6D97">
      <w:pPr>
        <w:pStyle w:val="BodyA"/>
        <w:suppressAutoHyphens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E6D97" w:rsidRDefault="00BE6D97">
      <w:pPr>
        <w:pStyle w:val="BodyA"/>
        <w:suppressAutoHyphens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E6D97" w:rsidRDefault="00BE6D97">
      <w:pPr>
        <w:pStyle w:val="BodyA"/>
        <w:suppressAutoHyphens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E6D97" w:rsidRDefault="00BE40E3">
      <w:pPr>
        <w:pStyle w:val="BodyA"/>
        <w:tabs>
          <w:tab w:val="left" w:pos="5820"/>
        </w:tabs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ī</w:t>
      </w:r>
      <w:r>
        <w:rPr>
          <w:rFonts w:ascii="Times New Roman" w:hAnsi="Times New Roman"/>
          <w:sz w:val="24"/>
          <w:szCs w:val="24"/>
        </w:rPr>
        <w:t>ga 2018</w:t>
      </w:r>
    </w:p>
    <w:p w:rsidR="00BE6D97" w:rsidRDefault="00BE40E3">
      <w:pPr>
        <w:pStyle w:val="BodyA"/>
        <w:tabs>
          <w:tab w:val="left" w:pos="5820"/>
        </w:tabs>
        <w:suppressAutoHyphens/>
        <w:spacing w:after="0"/>
        <w:jc w:val="center"/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b/>
          <w:bCs/>
          <w:lang w:val="it-IT"/>
        </w:rPr>
        <w:t>Visp</w:t>
      </w:r>
      <w:r>
        <w:rPr>
          <w:rFonts w:ascii="Times New Roman" w:hAnsi="Times New Roman"/>
          <w:b/>
          <w:bCs/>
        </w:rPr>
        <w:t>ā</w:t>
      </w:r>
      <w:r>
        <w:rPr>
          <w:rFonts w:ascii="Times New Roman" w:hAnsi="Times New Roman"/>
          <w:b/>
          <w:bCs/>
        </w:rPr>
        <w:t>r</w:t>
      </w:r>
      <w:r>
        <w:rPr>
          <w:rFonts w:ascii="Times New Roman" w:hAnsi="Times New Roman"/>
          <w:b/>
          <w:bCs/>
        </w:rPr>
        <w:t>ī</w:t>
      </w:r>
      <w:r>
        <w:rPr>
          <w:rFonts w:ascii="Times New Roman" w:hAnsi="Times New Roman"/>
          <w:b/>
          <w:bCs/>
          <w:lang w:val="sv-SE"/>
        </w:rPr>
        <w:t>ga inform</w:t>
      </w:r>
      <w:r>
        <w:rPr>
          <w:rFonts w:ascii="Times New Roman" w:hAnsi="Times New Roman"/>
          <w:b/>
          <w:bCs/>
        </w:rPr>
        <w:t>ā</w:t>
      </w:r>
      <w:r>
        <w:rPr>
          <w:rFonts w:ascii="Times New Roman" w:hAnsi="Times New Roman"/>
          <w:b/>
          <w:bCs/>
        </w:rPr>
        <w:t>cija</w:t>
      </w:r>
    </w:p>
    <w:p w:rsidR="00BE6D97" w:rsidRDefault="00BE6D97">
      <w:pPr>
        <w:pStyle w:val="BodyA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E6D97" w:rsidRDefault="00BE40E3">
      <w:pPr>
        <w:pStyle w:val="ListParagraph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1.1.</w:t>
      </w:r>
      <w:r>
        <w:rPr>
          <w:rFonts w:ascii="Times New Roman" w:hAnsi="Times New Roman"/>
          <w:b/>
          <w:bCs/>
          <w:sz w:val="24"/>
          <w:szCs w:val="24"/>
        </w:rPr>
        <w:t>Pas</w:t>
      </w:r>
      <w:r>
        <w:rPr>
          <w:rFonts w:ascii="Times New Roman" w:hAnsi="Times New Roman"/>
          <w:b/>
          <w:bCs/>
          <w:sz w:val="24"/>
          <w:szCs w:val="24"/>
        </w:rPr>
        <w:t>ū</w:t>
      </w:r>
      <w:r>
        <w:rPr>
          <w:rFonts w:ascii="Times New Roman" w:hAnsi="Times New Roman"/>
          <w:b/>
          <w:bCs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ī</w:t>
      </w:r>
      <w:r>
        <w:rPr>
          <w:rFonts w:ascii="Times New Roman" w:hAnsi="Times New Roman"/>
          <w:b/>
          <w:bCs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ā</w:t>
      </w:r>
      <w:r>
        <w:rPr>
          <w:rFonts w:ascii="Times New Roman" w:hAnsi="Times New Roman"/>
          <w:b/>
          <w:bCs/>
          <w:sz w:val="24"/>
          <w:szCs w:val="24"/>
        </w:rPr>
        <w:t>js:</w:t>
      </w:r>
    </w:p>
    <w:p w:rsidR="00BE6D97" w:rsidRDefault="00BE6D97">
      <w:pPr>
        <w:pStyle w:val="ListParagraph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E6D97" w:rsidRDefault="00BE40E3">
      <w:pPr>
        <w:pStyle w:val="BodyA"/>
        <w:tabs>
          <w:tab w:val="left" w:pos="2940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Nosaukums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Latvijas Kult</w:t>
      </w:r>
      <w:r>
        <w:rPr>
          <w:rFonts w:ascii="Times New Roman" w:hAnsi="Times New Roman"/>
          <w:b/>
          <w:bCs/>
          <w:sz w:val="24"/>
          <w:szCs w:val="24"/>
        </w:rPr>
        <w:t>ū</w:t>
      </w:r>
      <w:r>
        <w:rPr>
          <w:rFonts w:ascii="Times New Roman" w:hAnsi="Times New Roman"/>
          <w:b/>
          <w:bCs/>
          <w:sz w:val="24"/>
          <w:szCs w:val="24"/>
          <w:lang w:val="sv-SE"/>
        </w:rPr>
        <w:t>ras akad</w:t>
      </w:r>
      <w:r>
        <w:rPr>
          <w:rFonts w:ascii="Times New Roman" w:hAnsi="Times New Roman"/>
          <w:b/>
          <w:bCs/>
          <w:sz w:val="24"/>
          <w:szCs w:val="24"/>
        </w:rPr>
        <w:t>ē</w:t>
      </w:r>
      <w:r>
        <w:rPr>
          <w:rFonts w:ascii="Times New Roman" w:hAnsi="Times New Roman"/>
          <w:b/>
          <w:bCs/>
          <w:sz w:val="24"/>
          <w:szCs w:val="24"/>
        </w:rPr>
        <w:t>mija Latvijas Kult</w:t>
      </w:r>
      <w:r>
        <w:rPr>
          <w:rFonts w:ascii="Times New Roman" w:hAnsi="Times New Roman"/>
          <w:b/>
          <w:bCs/>
          <w:sz w:val="24"/>
          <w:szCs w:val="24"/>
        </w:rPr>
        <w:t>ū</w:t>
      </w:r>
      <w:r>
        <w:rPr>
          <w:rFonts w:ascii="Times New Roman" w:hAnsi="Times New Roman"/>
          <w:b/>
          <w:bCs/>
          <w:sz w:val="24"/>
          <w:szCs w:val="24"/>
        </w:rPr>
        <w:t>ras koled</w:t>
      </w:r>
      <w:r>
        <w:rPr>
          <w:rFonts w:ascii="Times New Roman" w:hAnsi="Times New Roman"/>
          <w:b/>
          <w:bCs/>
          <w:sz w:val="24"/>
          <w:szCs w:val="24"/>
        </w:rPr>
        <w:t>ž</w:t>
      </w:r>
      <w:r>
        <w:rPr>
          <w:rFonts w:ascii="Times New Roman" w:hAnsi="Times New Roman"/>
          <w:b/>
          <w:bCs/>
          <w:sz w:val="24"/>
          <w:szCs w:val="24"/>
        </w:rPr>
        <w:t>a</w:t>
      </w:r>
    </w:p>
    <w:p w:rsidR="00BE6D97" w:rsidRDefault="00BE40E3">
      <w:pPr>
        <w:pStyle w:val="BodyA"/>
        <w:tabs>
          <w:tab w:val="left" w:pos="2940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Adrese</w:t>
      </w:r>
      <w:r>
        <w:rPr>
          <w:rFonts w:ascii="Times New Roman" w:hAnsi="Times New Roman"/>
          <w:sz w:val="24"/>
          <w:szCs w:val="24"/>
        </w:rPr>
        <w:tab/>
        <w:t>Bru</w:t>
      </w:r>
      <w:r>
        <w:rPr>
          <w:rFonts w:ascii="Times New Roman" w:hAnsi="Times New Roman"/>
          <w:sz w:val="24"/>
          <w:szCs w:val="24"/>
        </w:rPr>
        <w:t>ņ</w:t>
      </w:r>
      <w:r>
        <w:rPr>
          <w:rFonts w:ascii="Times New Roman" w:hAnsi="Times New Roman"/>
          <w:sz w:val="24"/>
          <w:szCs w:val="24"/>
        </w:rPr>
        <w:t>inieku iel</w:t>
      </w:r>
      <w:r>
        <w:rPr>
          <w:rFonts w:ascii="Times New Roman" w:hAnsi="Times New Roman"/>
          <w:sz w:val="24"/>
          <w:szCs w:val="24"/>
        </w:rPr>
        <w:t xml:space="preserve">ā </w:t>
      </w:r>
      <w:r>
        <w:rPr>
          <w:rFonts w:ascii="Times New Roman" w:hAnsi="Times New Roman"/>
          <w:sz w:val="24"/>
          <w:szCs w:val="24"/>
          <w:lang w:val="nl-NL"/>
        </w:rPr>
        <w:t>57, R</w:t>
      </w:r>
      <w:r>
        <w:rPr>
          <w:rFonts w:ascii="Times New Roman" w:hAnsi="Times New Roman"/>
          <w:sz w:val="24"/>
          <w:szCs w:val="24"/>
        </w:rPr>
        <w:t>ī</w:t>
      </w:r>
      <w:r>
        <w:rPr>
          <w:rFonts w:ascii="Times New Roman" w:hAnsi="Times New Roman"/>
          <w:sz w:val="24"/>
          <w:szCs w:val="24"/>
        </w:rPr>
        <w:t>ga, LV-1011</w:t>
      </w:r>
    </w:p>
    <w:p w:rsidR="00BE6D97" w:rsidRDefault="00BE40E3">
      <w:pPr>
        <w:pStyle w:val="BodyA"/>
        <w:tabs>
          <w:tab w:val="left" w:pos="2940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ģ</w:t>
      </w:r>
      <w:r>
        <w:rPr>
          <w:rFonts w:ascii="Times New Roman" w:hAnsi="Times New Roman"/>
          <w:sz w:val="24"/>
          <w:szCs w:val="24"/>
        </w:rPr>
        <w:t>istr</w:t>
      </w:r>
      <w:r>
        <w:rPr>
          <w:rFonts w:ascii="Times New Roman" w:hAnsi="Times New Roman"/>
          <w:sz w:val="24"/>
          <w:szCs w:val="24"/>
        </w:rPr>
        <w:t>ā</w:t>
      </w:r>
      <w:r>
        <w:rPr>
          <w:rFonts w:ascii="Times New Roman" w:hAnsi="Times New Roman"/>
          <w:sz w:val="24"/>
          <w:szCs w:val="24"/>
        </w:rPr>
        <w:t>cijas numurs</w:t>
      </w:r>
      <w:r>
        <w:rPr>
          <w:rFonts w:ascii="Times New Roman" w:hAnsi="Times New Roman"/>
          <w:sz w:val="24"/>
          <w:szCs w:val="24"/>
        </w:rPr>
        <w:tab/>
        <w:t>90000039982</w:t>
      </w:r>
    </w:p>
    <w:p w:rsidR="00BE6D97" w:rsidRDefault="00BE40E3">
      <w:pPr>
        <w:pStyle w:val="BodyA"/>
        <w:tabs>
          <w:tab w:val="left" w:pos="2940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E-pasta adrese</w:t>
      </w:r>
      <w:r>
        <w:rPr>
          <w:rFonts w:ascii="Times New Roman" w:hAnsi="Times New Roman"/>
          <w:sz w:val="24"/>
          <w:szCs w:val="24"/>
        </w:rPr>
        <w:tab/>
        <w:t>lkk@lkk.gov.lv</w:t>
      </w:r>
    </w:p>
    <w:p w:rsidR="00BE6D97" w:rsidRDefault="00BE40E3">
      <w:pPr>
        <w:pStyle w:val="BodyA"/>
        <w:tabs>
          <w:tab w:val="left" w:pos="2940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de-DE"/>
        </w:rPr>
        <w:t>Darba laiks</w:t>
      </w:r>
      <w:r>
        <w:rPr>
          <w:rFonts w:ascii="Times New Roman" w:hAnsi="Times New Roman"/>
          <w:sz w:val="24"/>
          <w:szCs w:val="24"/>
          <w:lang w:val="de-DE"/>
        </w:rPr>
        <w:tab/>
        <w:t>Darbdien</w:t>
      </w:r>
      <w:r>
        <w:rPr>
          <w:rFonts w:ascii="Times New Roman" w:hAnsi="Times New Roman"/>
          <w:sz w:val="24"/>
          <w:szCs w:val="24"/>
        </w:rPr>
        <w:t>ā</w:t>
      </w:r>
      <w:r>
        <w:rPr>
          <w:rFonts w:ascii="Times New Roman" w:hAnsi="Times New Roman"/>
          <w:sz w:val="24"/>
          <w:szCs w:val="24"/>
          <w:lang w:val="pt-PT"/>
        </w:rPr>
        <w:t>s no plkst. 9:00 l</w:t>
      </w:r>
      <w:r>
        <w:rPr>
          <w:rFonts w:ascii="Times New Roman" w:hAnsi="Times New Roman"/>
          <w:sz w:val="24"/>
          <w:szCs w:val="24"/>
        </w:rPr>
        <w:t>ī</w:t>
      </w:r>
      <w:r>
        <w:rPr>
          <w:rFonts w:ascii="Times New Roman" w:hAnsi="Times New Roman"/>
          <w:sz w:val="24"/>
          <w:szCs w:val="24"/>
        </w:rPr>
        <w:t>dz 17:00</w:t>
      </w:r>
    </w:p>
    <w:p w:rsidR="00BE6D97" w:rsidRDefault="00BE40E3">
      <w:pPr>
        <w:pStyle w:val="BodyA"/>
        <w:tabs>
          <w:tab w:val="left" w:pos="2940"/>
        </w:tabs>
        <w:suppressAutoHyphens/>
        <w:spacing w:after="0"/>
        <w:ind w:left="2977" w:hanging="297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Kontaktpersona</w:t>
      </w:r>
      <w:r>
        <w:rPr>
          <w:rFonts w:ascii="Times New Roman" w:hAnsi="Times New Roman"/>
          <w:sz w:val="24"/>
          <w:szCs w:val="24"/>
        </w:rPr>
        <w:tab/>
        <w:t>J</w:t>
      </w:r>
      <w:r>
        <w:rPr>
          <w:rFonts w:ascii="Times New Roman" w:hAnsi="Times New Roman"/>
          <w:sz w:val="24"/>
          <w:szCs w:val="24"/>
        </w:rPr>
        <w:t>ā</w:t>
      </w:r>
      <w:r>
        <w:rPr>
          <w:rFonts w:ascii="Times New Roman" w:hAnsi="Times New Roman"/>
          <w:sz w:val="24"/>
          <w:szCs w:val="24"/>
          <w:lang w:val="de-DE"/>
        </w:rPr>
        <w:t>nis Luters, Tehnisk</w:t>
      </w:r>
      <w:r>
        <w:rPr>
          <w:rFonts w:ascii="Times New Roman" w:hAnsi="Times New Roman"/>
          <w:sz w:val="24"/>
          <w:szCs w:val="24"/>
        </w:rPr>
        <w:t>ā</w:t>
      </w:r>
      <w:r>
        <w:rPr>
          <w:rFonts w:ascii="Times New Roman" w:hAnsi="Times New Roman"/>
          <w:sz w:val="24"/>
          <w:szCs w:val="24"/>
          <w:lang w:val="nl-NL"/>
        </w:rPr>
        <w:t>s noda</w:t>
      </w:r>
      <w:r>
        <w:rPr>
          <w:rFonts w:ascii="Times New Roman" w:hAnsi="Times New Roman"/>
          <w:sz w:val="24"/>
          <w:szCs w:val="24"/>
        </w:rPr>
        <w:t>ļ</w:t>
      </w:r>
      <w:r>
        <w:rPr>
          <w:rFonts w:ascii="Times New Roman" w:hAnsi="Times New Roman"/>
          <w:sz w:val="24"/>
          <w:szCs w:val="24"/>
          <w:lang w:val="nl-NL"/>
        </w:rPr>
        <w:t>as vad</w:t>
      </w:r>
      <w:r>
        <w:rPr>
          <w:rFonts w:ascii="Times New Roman" w:hAnsi="Times New Roman"/>
          <w:sz w:val="24"/>
          <w:szCs w:val="24"/>
        </w:rPr>
        <w:t>ī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ā</w:t>
      </w:r>
      <w:r>
        <w:rPr>
          <w:rFonts w:ascii="Times New Roman" w:hAnsi="Times New Roman"/>
          <w:sz w:val="24"/>
          <w:szCs w:val="24"/>
        </w:rPr>
        <w:t>js / Iepirkumu komisijas priek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ē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ē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ā</w:t>
      </w:r>
      <w:r>
        <w:rPr>
          <w:rFonts w:ascii="Times New Roman" w:hAnsi="Times New Roman"/>
          <w:sz w:val="24"/>
          <w:szCs w:val="24"/>
          <w:lang w:val="nl-NL"/>
        </w:rPr>
        <w:t xml:space="preserve">js, </w:t>
      </w:r>
    </w:p>
    <w:p w:rsidR="00BE6D97" w:rsidRDefault="00BE40E3">
      <w:pPr>
        <w:pStyle w:val="ListParagraph"/>
        <w:tabs>
          <w:tab w:val="left" w:pos="2940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E-pasts: janis.luters@lkk.gov.lv </w:t>
      </w:r>
    </w:p>
    <w:p w:rsidR="00BE6D97" w:rsidRDefault="00BE40E3">
      <w:pPr>
        <w:pStyle w:val="ListParagraph"/>
        <w:tabs>
          <w:tab w:val="left" w:pos="2940"/>
        </w:tabs>
        <w:suppressAutoHyphens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T</w:t>
      </w:r>
      <w:r>
        <w:rPr>
          <w:rFonts w:ascii="Times New Roman" w:hAnsi="Times New Roman"/>
          <w:sz w:val="24"/>
          <w:szCs w:val="24"/>
        </w:rPr>
        <w:t>ā</w:t>
      </w:r>
      <w:r>
        <w:rPr>
          <w:rFonts w:ascii="Times New Roman" w:hAnsi="Times New Roman"/>
          <w:sz w:val="24"/>
          <w:szCs w:val="24"/>
        </w:rPr>
        <w:t xml:space="preserve">lr. +371 </w:t>
      </w:r>
      <w:r>
        <w:t>20229972</w:t>
      </w:r>
    </w:p>
    <w:p w:rsidR="00BE6D97" w:rsidRDefault="00BE6D97">
      <w:pPr>
        <w:pStyle w:val="BodyA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6D97" w:rsidRDefault="00BE40E3">
      <w:pPr>
        <w:pStyle w:val="BodyA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Iepirkums: </w:t>
      </w:r>
      <w:r>
        <w:rPr>
          <w:rFonts w:ascii="Times New Roman" w:hAnsi="Times New Roman"/>
          <w:spacing w:val="-1"/>
          <w:sz w:val="24"/>
          <w:szCs w:val="24"/>
        </w:rPr>
        <w:t>Publisko iepirkumu likuma 9.</w:t>
      </w:r>
      <w:r>
        <w:rPr>
          <w:rFonts w:ascii="Times New Roman" w:hAnsi="Times New Roman"/>
          <w:spacing w:val="-1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panta k</w:t>
      </w:r>
      <w:r>
        <w:rPr>
          <w:rFonts w:ascii="Times New Roman" w:hAnsi="Times New Roman"/>
          <w:spacing w:val="-1"/>
          <w:sz w:val="24"/>
          <w:szCs w:val="24"/>
        </w:rPr>
        <w:t>ā</w:t>
      </w:r>
      <w:r>
        <w:rPr>
          <w:rFonts w:ascii="Times New Roman" w:hAnsi="Times New Roman"/>
          <w:spacing w:val="-1"/>
          <w:sz w:val="24"/>
          <w:szCs w:val="24"/>
        </w:rPr>
        <w:t>rt</w:t>
      </w:r>
      <w:r>
        <w:rPr>
          <w:rFonts w:ascii="Times New Roman" w:hAnsi="Times New Roman"/>
          <w:spacing w:val="-1"/>
          <w:sz w:val="24"/>
          <w:szCs w:val="24"/>
        </w:rPr>
        <w:t>ī</w:t>
      </w:r>
      <w:r>
        <w:rPr>
          <w:rFonts w:ascii="Times New Roman" w:hAnsi="Times New Roman"/>
          <w:spacing w:val="-1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ā</w:t>
      </w:r>
      <w:r>
        <w:rPr>
          <w:rFonts w:ascii="Times New Roman" w:hAnsi="Times New Roman"/>
          <w:spacing w:val="-1"/>
          <w:sz w:val="24"/>
          <w:szCs w:val="24"/>
        </w:rPr>
        <w:t>.</w:t>
      </w:r>
    </w:p>
    <w:p w:rsidR="00BE6D97" w:rsidRDefault="00BE40E3">
      <w:pPr>
        <w:pStyle w:val="ListParagraph"/>
        <w:suppressAutoHyphens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Iepirkuma priek</w:t>
      </w:r>
      <w:r>
        <w:rPr>
          <w:rFonts w:ascii="Times New Roman" w:hAnsi="Times New Roman"/>
          <w:b/>
          <w:bCs/>
          <w:sz w:val="24"/>
          <w:szCs w:val="24"/>
        </w:rPr>
        <w:t>š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mets: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es-ES_tradnl"/>
        </w:rPr>
        <w:t>Profesion</w:t>
      </w:r>
      <w:r>
        <w:rPr>
          <w:rFonts w:ascii="Times New Roman" w:hAnsi="Times New Roman"/>
          <w:b/>
          <w:bCs/>
          <w:sz w:val="24"/>
          <w:szCs w:val="24"/>
        </w:rPr>
        <w:t>ā</w:t>
      </w:r>
      <w:r>
        <w:rPr>
          <w:rFonts w:ascii="Times New Roman" w:hAnsi="Times New Roman"/>
          <w:b/>
          <w:bCs/>
          <w:sz w:val="24"/>
          <w:szCs w:val="24"/>
        </w:rPr>
        <w:t>l</w:t>
      </w:r>
      <w:r>
        <w:rPr>
          <w:rFonts w:ascii="Times New Roman" w:hAnsi="Times New Roman"/>
          <w:b/>
          <w:bCs/>
          <w:sz w:val="24"/>
          <w:szCs w:val="24"/>
        </w:rPr>
        <w:t>ā</w:t>
      </w:r>
      <w:r>
        <w:rPr>
          <w:rFonts w:ascii="Times New Roman" w:hAnsi="Times New Roman"/>
          <w:b/>
          <w:bCs/>
          <w:sz w:val="24"/>
          <w:szCs w:val="24"/>
        </w:rPr>
        <w:t>s gaismas tehnikas ieg</w:t>
      </w:r>
      <w:r>
        <w:rPr>
          <w:rFonts w:ascii="Times New Roman" w:hAnsi="Times New Roman"/>
          <w:b/>
          <w:bCs/>
          <w:sz w:val="24"/>
          <w:szCs w:val="24"/>
        </w:rPr>
        <w:t>ā</w:t>
      </w:r>
      <w:r>
        <w:rPr>
          <w:rFonts w:ascii="Times New Roman" w:hAnsi="Times New Roman"/>
          <w:b/>
          <w:bCs/>
          <w:sz w:val="24"/>
          <w:szCs w:val="24"/>
        </w:rPr>
        <w:t>de Latvijas Kult</w:t>
      </w:r>
      <w:r>
        <w:rPr>
          <w:rFonts w:ascii="Times New Roman" w:hAnsi="Times New Roman"/>
          <w:b/>
          <w:bCs/>
          <w:sz w:val="24"/>
          <w:szCs w:val="24"/>
        </w:rPr>
        <w:t>ū</w:t>
      </w:r>
      <w:r>
        <w:rPr>
          <w:rFonts w:ascii="Times New Roman" w:hAnsi="Times New Roman"/>
          <w:b/>
          <w:bCs/>
          <w:sz w:val="24"/>
          <w:szCs w:val="24"/>
          <w:lang w:val="sv-SE"/>
        </w:rPr>
        <w:t>ras akad</w:t>
      </w:r>
      <w:r>
        <w:rPr>
          <w:rFonts w:ascii="Times New Roman" w:hAnsi="Times New Roman"/>
          <w:b/>
          <w:bCs/>
          <w:sz w:val="24"/>
          <w:szCs w:val="24"/>
        </w:rPr>
        <w:t>ē</w:t>
      </w:r>
      <w:r>
        <w:rPr>
          <w:rFonts w:ascii="Times New Roman" w:hAnsi="Times New Roman"/>
          <w:b/>
          <w:bCs/>
          <w:sz w:val="24"/>
          <w:szCs w:val="24"/>
        </w:rPr>
        <w:t>mijas Latvijas Kult</w:t>
      </w:r>
      <w:r>
        <w:rPr>
          <w:rFonts w:ascii="Times New Roman" w:hAnsi="Times New Roman"/>
          <w:b/>
          <w:bCs/>
          <w:sz w:val="24"/>
          <w:szCs w:val="24"/>
        </w:rPr>
        <w:t>ū</w:t>
      </w:r>
      <w:r>
        <w:rPr>
          <w:rFonts w:ascii="Times New Roman" w:hAnsi="Times New Roman"/>
          <w:b/>
          <w:bCs/>
          <w:sz w:val="24"/>
          <w:szCs w:val="24"/>
        </w:rPr>
        <w:t>ras koled</w:t>
      </w:r>
      <w:r>
        <w:rPr>
          <w:rFonts w:ascii="Times New Roman" w:hAnsi="Times New Roman"/>
          <w:b/>
          <w:bCs/>
          <w:sz w:val="24"/>
          <w:szCs w:val="24"/>
        </w:rPr>
        <w:t>ž</w:t>
      </w:r>
      <w:r>
        <w:rPr>
          <w:rFonts w:ascii="Times New Roman" w:hAnsi="Times New Roman"/>
          <w:b/>
          <w:bCs/>
          <w:sz w:val="24"/>
          <w:szCs w:val="24"/>
        </w:rPr>
        <w:t>as vajadz</w:t>
      </w:r>
      <w:r>
        <w:rPr>
          <w:rFonts w:ascii="Times New Roman" w:hAnsi="Times New Roman"/>
          <w:b/>
          <w:bCs/>
          <w:sz w:val="24"/>
          <w:szCs w:val="24"/>
        </w:rPr>
        <w:t>ī</w:t>
      </w:r>
      <w:r>
        <w:rPr>
          <w:rFonts w:ascii="Times New Roman" w:hAnsi="Times New Roman"/>
          <w:b/>
          <w:bCs/>
          <w:sz w:val="24"/>
          <w:szCs w:val="24"/>
        </w:rPr>
        <w:t>b</w:t>
      </w:r>
      <w:r>
        <w:rPr>
          <w:rFonts w:ascii="Times New Roman" w:hAnsi="Times New Roman"/>
          <w:b/>
          <w:bCs/>
          <w:sz w:val="24"/>
          <w:szCs w:val="24"/>
        </w:rPr>
        <w:t>ā</w:t>
      </w:r>
      <w:r>
        <w:rPr>
          <w:rFonts w:ascii="Times New Roman" w:hAnsi="Times New Roman"/>
          <w:b/>
          <w:bCs/>
          <w:sz w:val="24"/>
          <w:szCs w:val="24"/>
        </w:rPr>
        <w:t>m.</w:t>
      </w:r>
    </w:p>
    <w:p w:rsidR="00BE6D97" w:rsidRDefault="00BE40E3">
      <w:pPr>
        <w:pStyle w:val="BodyA"/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 </w:t>
      </w:r>
      <w:r>
        <w:rPr>
          <w:rFonts w:ascii="Times New Roman" w:hAnsi="Times New Roman"/>
          <w:b/>
          <w:bCs/>
          <w:sz w:val="24"/>
          <w:szCs w:val="24"/>
        </w:rPr>
        <w:t>CPV klasifikators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pt-PT"/>
        </w:rPr>
        <w:t>CPV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 xml:space="preserve">Common Procurement Vocabulary </w:t>
      </w:r>
      <w:r>
        <w:rPr>
          <w:rFonts w:ascii="Times New Roman" w:hAnsi="Times New Roman"/>
          <w:i/>
          <w:iCs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kop</w:t>
      </w:r>
      <w:r>
        <w:rPr>
          <w:rFonts w:ascii="Times New Roman" w:hAnsi="Times New Roman"/>
          <w:sz w:val="24"/>
          <w:szCs w:val="24"/>
        </w:rPr>
        <w:t>ē</w:t>
      </w:r>
      <w:r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 xml:space="preserve">ā </w:t>
      </w:r>
      <w:r>
        <w:rPr>
          <w:rFonts w:ascii="Times New Roman" w:hAnsi="Times New Roman"/>
          <w:sz w:val="24"/>
          <w:szCs w:val="24"/>
        </w:rPr>
        <w:t>iepirkuma v</w:t>
      </w:r>
      <w:r>
        <w:rPr>
          <w:rFonts w:ascii="Times New Roman" w:hAnsi="Times New Roman"/>
          <w:sz w:val="24"/>
          <w:szCs w:val="24"/>
        </w:rPr>
        <w:t>ā</w:t>
      </w:r>
      <w:r>
        <w:rPr>
          <w:rFonts w:ascii="Times New Roman" w:hAnsi="Times New Roman"/>
          <w:sz w:val="24"/>
          <w:szCs w:val="24"/>
        </w:rPr>
        <w:t>rdn</w:t>
      </w:r>
      <w:r>
        <w:rPr>
          <w:rFonts w:ascii="Times New Roman" w:hAnsi="Times New Roman"/>
          <w:sz w:val="24"/>
          <w:szCs w:val="24"/>
        </w:rPr>
        <w:t>ī</w:t>
      </w:r>
      <w:r>
        <w:rPr>
          <w:rFonts w:ascii="Times New Roman" w:hAnsi="Times New Roman"/>
          <w:sz w:val="24"/>
          <w:szCs w:val="24"/>
        </w:rPr>
        <w:t>ca) nomenklat</w:t>
      </w:r>
      <w:r>
        <w:rPr>
          <w:rFonts w:ascii="Times New Roman" w:hAnsi="Times New Roman"/>
          <w:sz w:val="24"/>
          <w:szCs w:val="24"/>
        </w:rPr>
        <w:t>ū</w:t>
      </w:r>
      <w:r>
        <w:rPr>
          <w:rFonts w:ascii="Times New Roman" w:hAnsi="Times New Roman"/>
          <w:sz w:val="24"/>
          <w:szCs w:val="24"/>
        </w:rPr>
        <w:t xml:space="preserve">ras kods: </w:t>
      </w:r>
      <w:r w:rsidR="00193F1E" w:rsidRPr="00193F1E">
        <w:rPr>
          <w:rFonts w:ascii="Times New Roman" w:hAnsi="Times New Roman"/>
          <w:sz w:val="24"/>
          <w:szCs w:val="24"/>
        </w:rPr>
        <w:t>31500000-1</w:t>
      </w:r>
      <w:r w:rsidR="005B574F">
        <w:rPr>
          <w:rFonts w:ascii="Times New Roman" w:hAnsi="Times New Roman"/>
          <w:sz w:val="24"/>
          <w:szCs w:val="24"/>
        </w:rPr>
        <w:t xml:space="preserve"> un </w:t>
      </w:r>
      <w:r w:rsidR="005B574F">
        <w:t>31600000-2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.</w:t>
      </w:r>
    </w:p>
    <w:p w:rsidR="00BE6D97" w:rsidRDefault="00BE40E3">
      <w:pPr>
        <w:pStyle w:val="BodyA"/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1.5. </w:t>
      </w:r>
      <w:r>
        <w:rPr>
          <w:rFonts w:ascii="Times New Roman" w:hAnsi="Times New Roman"/>
          <w:b/>
          <w:bCs/>
          <w:sz w:val="24"/>
          <w:szCs w:val="24"/>
          <w:lang w:val="nl-NL"/>
        </w:rPr>
        <w:t>Iek</w:t>
      </w:r>
      <w:r>
        <w:rPr>
          <w:rFonts w:ascii="Times New Roman" w:hAnsi="Times New Roman"/>
          <w:b/>
          <w:bCs/>
          <w:sz w:val="24"/>
          <w:szCs w:val="24"/>
        </w:rPr>
        <w:t>ā</w:t>
      </w:r>
      <w:r>
        <w:rPr>
          <w:rFonts w:ascii="Times New Roman" w:hAnsi="Times New Roman"/>
          <w:b/>
          <w:bCs/>
          <w:sz w:val="24"/>
          <w:szCs w:val="24"/>
        </w:rPr>
        <w:t>rtu pieg</w:t>
      </w:r>
      <w:r>
        <w:rPr>
          <w:rFonts w:ascii="Times New Roman" w:hAnsi="Times New Roman"/>
          <w:b/>
          <w:bCs/>
          <w:sz w:val="24"/>
          <w:szCs w:val="24"/>
        </w:rPr>
        <w:t>ā</w:t>
      </w:r>
      <w:r>
        <w:rPr>
          <w:rFonts w:ascii="Times New Roman" w:hAnsi="Times New Roman"/>
          <w:b/>
          <w:bCs/>
          <w:sz w:val="24"/>
          <w:szCs w:val="24"/>
        </w:rPr>
        <w:t xml:space="preserve">des vieta: </w:t>
      </w:r>
      <w:r>
        <w:rPr>
          <w:rFonts w:ascii="Times New Roman" w:hAnsi="Times New Roman"/>
          <w:sz w:val="24"/>
          <w:szCs w:val="24"/>
          <w:shd w:val="clear" w:color="auto" w:fill="FFFFFF"/>
        </w:rPr>
        <w:t>R</w:t>
      </w:r>
      <w:r>
        <w:rPr>
          <w:rFonts w:ascii="Times New Roman" w:hAnsi="Times New Roman"/>
          <w:sz w:val="24"/>
          <w:szCs w:val="24"/>
          <w:shd w:val="clear" w:color="auto" w:fill="FFFFFF"/>
        </w:rPr>
        <w:t>ī</w:t>
      </w:r>
      <w:r>
        <w:rPr>
          <w:rFonts w:ascii="Times New Roman" w:hAnsi="Times New Roman"/>
          <w:sz w:val="24"/>
          <w:szCs w:val="24"/>
          <w:shd w:val="clear" w:color="auto" w:fill="FFFFFF"/>
        </w:rPr>
        <w:t>ga, Bru</w:t>
      </w:r>
      <w:r>
        <w:rPr>
          <w:rFonts w:ascii="Times New Roman" w:hAnsi="Times New Roman"/>
          <w:sz w:val="24"/>
          <w:szCs w:val="24"/>
          <w:shd w:val="clear" w:color="auto" w:fill="FFFFFF"/>
        </w:rPr>
        <w:t>ņ</w:t>
      </w:r>
      <w:r>
        <w:rPr>
          <w:rFonts w:ascii="Times New Roman" w:hAnsi="Times New Roman"/>
          <w:sz w:val="24"/>
          <w:szCs w:val="24"/>
          <w:shd w:val="clear" w:color="auto" w:fill="FFFFFF"/>
        </w:rPr>
        <w:t>inieku iela 57.</w:t>
      </w:r>
    </w:p>
    <w:p w:rsidR="00BE6D97" w:rsidRDefault="00BE40E3">
      <w:pPr>
        <w:pStyle w:val="BodyA"/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1.6. </w:t>
      </w:r>
      <w:r>
        <w:rPr>
          <w:rFonts w:ascii="Times New Roman" w:hAnsi="Times New Roman"/>
          <w:b/>
          <w:bCs/>
          <w:sz w:val="24"/>
          <w:szCs w:val="24"/>
        </w:rPr>
        <w:t>Pied</w:t>
      </w:r>
      <w:r>
        <w:rPr>
          <w:rFonts w:ascii="Times New Roman" w:hAnsi="Times New Roman"/>
          <w:b/>
          <w:bCs/>
          <w:sz w:val="24"/>
          <w:szCs w:val="24"/>
        </w:rPr>
        <w:t>ā</w:t>
      </w:r>
      <w:r>
        <w:rPr>
          <w:rFonts w:ascii="Times New Roman" w:hAnsi="Times New Roman"/>
          <w:b/>
          <w:bCs/>
          <w:sz w:val="24"/>
          <w:szCs w:val="24"/>
        </w:rPr>
        <w:t>v</w:t>
      </w:r>
      <w:r>
        <w:rPr>
          <w:rFonts w:ascii="Times New Roman" w:hAnsi="Times New Roman"/>
          <w:b/>
          <w:bCs/>
          <w:sz w:val="24"/>
          <w:szCs w:val="24"/>
        </w:rPr>
        <w:t>ā</w:t>
      </w:r>
      <w:r>
        <w:rPr>
          <w:rFonts w:ascii="Times New Roman" w:hAnsi="Times New Roman"/>
          <w:b/>
          <w:bCs/>
          <w:sz w:val="24"/>
          <w:szCs w:val="24"/>
        </w:rPr>
        <w:t>juma apjoms, varianti, sadal</w:t>
      </w:r>
      <w:r>
        <w:rPr>
          <w:rFonts w:ascii="Times New Roman" w:hAnsi="Times New Roman"/>
          <w:b/>
          <w:bCs/>
          <w:sz w:val="24"/>
          <w:szCs w:val="24"/>
        </w:rPr>
        <w:t>ī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jums da</w:t>
      </w:r>
      <w:r>
        <w:rPr>
          <w:rFonts w:ascii="Times New Roman" w:hAnsi="Times New Roman"/>
          <w:b/>
          <w:bCs/>
          <w:sz w:val="24"/>
          <w:szCs w:val="24"/>
        </w:rPr>
        <w:t>ļā</w:t>
      </w:r>
      <w:r>
        <w:rPr>
          <w:rFonts w:ascii="Times New Roman" w:hAnsi="Times New Roman"/>
          <w:b/>
          <w:bCs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: Pretendents var iesniegt tikai </w:t>
      </w:r>
      <w:r>
        <w:rPr>
          <w:rFonts w:ascii="Times New Roman" w:hAnsi="Times New Roman"/>
          <w:sz w:val="24"/>
          <w:szCs w:val="24"/>
        </w:rPr>
        <w:t>vienu pied</w:t>
      </w:r>
      <w:r>
        <w:rPr>
          <w:rFonts w:ascii="Times New Roman" w:hAnsi="Times New Roman"/>
          <w:sz w:val="24"/>
          <w:szCs w:val="24"/>
        </w:rPr>
        <w:t>ā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ā</w:t>
      </w:r>
      <w:r>
        <w:rPr>
          <w:rFonts w:ascii="Times New Roman" w:hAnsi="Times New Roman"/>
          <w:sz w:val="24"/>
          <w:szCs w:val="24"/>
        </w:rPr>
        <w:t>juma variantu un tikai par visu iepirkuma priek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meta apjomu. Iepirkuma priek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  <w:lang w:val="nl-NL"/>
        </w:rPr>
        <w:t>mets netiek dal</w:t>
      </w:r>
      <w:r>
        <w:rPr>
          <w:rFonts w:ascii="Times New Roman" w:hAnsi="Times New Roman"/>
          <w:sz w:val="24"/>
          <w:szCs w:val="24"/>
        </w:rPr>
        <w:t>ī</w:t>
      </w:r>
      <w:r>
        <w:rPr>
          <w:rFonts w:ascii="Times New Roman" w:hAnsi="Times New Roman"/>
          <w:sz w:val="24"/>
          <w:szCs w:val="24"/>
          <w:lang w:val="fr-FR"/>
        </w:rPr>
        <w:t>ts da</w:t>
      </w:r>
      <w:r>
        <w:rPr>
          <w:rFonts w:ascii="Times New Roman" w:hAnsi="Times New Roman"/>
          <w:sz w:val="24"/>
          <w:szCs w:val="24"/>
        </w:rPr>
        <w:t>ļā</w:t>
      </w:r>
      <w:r>
        <w:rPr>
          <w:rFonts w:ascii="Times New Roman" w:hAnsi="Times New Roman"/>
          <w:sz w:val="24"/>
          <w:szCs w:val="24"/>
          <w:lang w:val="pt-PT"/>
        </w:rPr>
        <w:t>s.</w:t>
      </w:r>
    </w:p>
    <w:p w:rsidR="00BE6D97" w:rsidRDefault="00BE40E3">
      <w:pPr>
        <w:pStyle w:val="BodyA"/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1.7. </w:t>
      </w:r>
      <w:r>
        <w:rPr>
          <w:rFonts w:ascii="Times New Roman" w:hAnsi="Times New Roman"/>
          <w:b/>
          <w:bCs/>
          <w:sz w:val="24"/>
          <w:szCs w:val="24"/>
          <w:lang w:val="nl-NL"/>
        </w:rPr>
        <w:t>Iek</w:t>
      </w:r>
      <w:r>
        <w:rPr>
          <w:rFonts w:ascii="Times New Roman" w:hAnsi="Times New Roman"/>
          <w:b/>
          <w:bCs/>
          <w:sz w:val="24"/>
          <w:szCs w:val="24"/>
        </w:rPr>
        <w:t>ā</w:t>
      </w:r>
      <w:r>
        <w:rPr>
          <w:rFonts w:ascii="Times New Roman" w:hAnsi="Times New Roman"/>
          <w:b/>
          <w:bCs/>
          <w:sz w:val="24"/>
          <w:szCs w:val="24"/>
        </w:rPr>
        <w:t>rtu pieg</w:t>
      </w:r>
      <w:r>
        <w:rPr>
          <w:rFonts w:ascii="Times New Roman" w:hAnsi="Times New Roman"/>
          <w:b/>
          <w:bCs/>
          <w:sz w:val="24"/>
          <w:szCs w:val="24"/>
        </w:rPr>
        <w:t>ā</w:t>
      </w:r>
      <w:r>
        <w:rPr>
          <w:rFonts w:ascii="Times New Roman" w:hAnsi="Times New Roman"/>
          <w:b/>
          <w:bCs/>
          <w:sz w:val="24"/>
          <w:szCs w:val="24"/>
          <w:lang w:val="fr-FR"/>
        </w:rPr>
        <w:t>des termi</w:t>
      </w:r>
      <w:r>
        <w:rPr>
          <w:rFonts w:ascii="Times New Roman" w:hAnsi="Times New Roman"/>
          <w:b/>
          <w:bCs/>
          <w:sz w:val="24"/>
          <w:szCs w:val="24"/>
        </w:rPr>
        <w:t>ņš</w:t>
      </w:r>
      <w:r>
        <w:rPr>
          <w:rFonts w:ascii="Times New Roman" w:hAnsi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ne v</w:t>
      </w:r>
      <w:r>
        <w:rPr>
          <w:rFonts w:ascii="Times New Roman" w:hAnsi="Times New Roman"/>
          <w:sz w:val="24"/>
          <w:szCs w:val="24"/>
        </w:rPr>
        <w:t>ē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ā</w:t>
      </w:r>
      <w:r>
        <w:rPr>
          <w:rFonts w:ascii="Times New Roman" w:hAnsi="Times New Roman"/>
          <w:sz w:val="24"/>
          <w:szCs w:val="24"/>
        </w:rPr>
        <w:t>k k</w:t>
      </w:r>
      <w:r>
        <w:rPr>
          <w:rFonts w:ascii="Times New Roman" w:hAnsi="Times New Roman"/>
          <w:sz w:val="24"/>
          <w:szCs w:val="24"/>
        </w:rPr>
        <w:t xml:space="preserve">ā </w:t>
      </w:r>
      <w:r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  <w:u w:color="FF0000"/>
        </w:rPr>
        <w:t>.09.2018.</w:t>
      </w:r>
    </w:p>
    <w:p w:rsidR="00BE6D97" w:rsidRDefault="00BE40E3">
      <w:pPr>
        <w:pStyle w:val="BodyA"/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1.8. </w:t>
      </w:r>
      <w:r>
        <w:rPr>
          <w:rFonts w:ascii="Times New Roman" w:hAnsi="Times New Roman"/>
          <w:b/>
          <w:bCs/>
          <w:sz w:val="24"/>
          <w:szCs w:val="24"/>
        </w:rPr>
        <w:t>L</w:t>
      </w:r>
      <w:r>
        <w:rPr>
          <w:rFonts w:ascii="Times New Roman" w:hAnsi="Times New Roman"/>
          <w:b/>
          <w:bCs/>
          <w:sz w:val="24"/>
          <w:szCs w:val="24"/>
        </w:rPr>
        <w:t>ī</w:t>
      </w:r>
      <w:r>
        <w:rPr>
          <w:rFonts w:ascii="Times New Roman" w:hAnsi="Times New Roman"/>
          <w:b/>
          <w:bCs/>
          <w:sz w:val="24"/>
          <w:szCs w:val="24"/>
          <w:lang w:val="pt-PT"/>
        </w:rPr>
        <w:t>guma darb</w:t>
      </w:r>
      <w:r>
        <w:rPr>
          <w:rFonts w:ascii="Times New Roman" w:hAnsi="Times New Roman"/>
          <w:b/>
          <w:bCs/>
          <w:sz w:val="24"/>
          <w:szCs w:val="24"/>
        </w:rPr>
        <w:t>ī</w:t>
      </w:r>
      <w:r>
        <w:rPr>
          <w:rFonts w:ascii="Times New Roman" w:hAnsi="Times New Roman"/>
          <w:b/>
          <w:bCs/>
          <w:sz w:val="24"/>
          <w:szCs w:val="24"/>
          <w:lang w:val="pt-PT"/>
        </w:rPr>
        <w:t>bas termi</w:t>
      </w:r>
      <w:r>
        <w:rPr>
          <w:rFonts w:ascii="Times New Roman" w:hAnsi="Times New Roman"/>
          <w:b/>
          <w:bCs/>
          <w:sz w:val="24"/>
          <w:szCs w:val="24"/>
        </w:rPr>
        <w:t>ņš</w:t>
      </w:r>
      <w:r>
        <w:rPr>
          <w:rFonts w:ascii="Times New Roman" w:hAnsi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ī</w:t>
      </w:r>
      <w:r>
        <w:rPr>
          <w:rFonts w:ascii="Times New Roman" w:hAnsi="Times New Roman"/>
          <w:sz w:val="24"/>
          <w:szCs w:val="24"/>
        </w:rPr>
        <w:t>dz saist</w:t>
      </w:r>
      <w:r>
        <w:rPr>
          <w:rFonts w:ascii="Times New Roman" w:hAnsi="Times New Roman"/>
          <w:sz w:val="24"/>
          <w:szCs w:val="24"/>
        </w:rPr>
        <w:t>ī</w:t>
      </w:r>
      <w:r>
        <w:rPr>
          <w:rFonts w:ascii="Times New Roman" w:hAnsi="Times New Roman"/>
          <w:sz w:val="24"/>
          <w:szCs w:val="24"/>
        </w:rPr>
        <w:t>bu piln</w:t>
      </w:r>
      <w:r>
        <w:rPr>
          <w:rFonts w:ascii="Times New Roman" w:hAnsi="Times New Roman"/>
          <w:sz w:val="24"/>
          <w:szCs w:val="24"/>
        </w:rPr>
        <w:t>ī</w:t>
      </w:r>
      <w:r>
        <w:rPr>
          <w:rFonts w:ascii="Times New Roman" w:hAnsi="Times New Roman"/>
          <w:sz w:val="24"/>
          <w:szCs w:val="24"/>
        </w:rPr>
        <w:t>gai izpildei.</w:t>
      </w:r>
    </w:p>
    <w:p w:rsidR="00BE6D97" w:rsidRDefault="00BE40E3">
      <w:pPr>
        <w:pStyle w:val="BodyA"/>
        <w:tabs>
          <w:tab w:val="left" w:pos="2940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nl-NL"/>
        </w:rPr>
        <w:t>1.9. Iepirkums tiek r</w:t>
      </w:r>
      <w:r>
        <w:rPr>
          <w:rFonts w:ascii="Times New Roman" w:hAnsi="Times New Roman"/>
          <w:sz w:val="24"/>
          <w:szCs w:val="24"/>
        </w:rPr>
        <w:t>ī</w:t>
      </w:r>
      <w:r>
        <w:rPr>
          <w:rFonts w:ascii="Times New Roman" w:hAnsi="Times New Roman"/>
          <w:sz w:val="24"/>
          <w:szCs w:val="24"/>
          <w:lang w:val="en-US"/>
        </w:rPr>
        <w:t>kots ar m</w:t>
      </w:r>
      <w:r>
        <w:rPr>
          <w:rFonts w:ascii="Times New Roman" w:hAnsi="Times New Roman"/>
          <w:sz w:val="24"/>
          <w:szCs w:val="24"/>
        </w:rPr>
        <w:t>ē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ķ</w:t>
      </w:r>
      <w:r>
        <w:rPr>
          <w:rFonts w:ascii="Times New Roman" w:hAnsi="Times New Roman"/>
          <w:sz w:val="24"/>
          <w:szCs w:val="24"/>
          <w:lang w:val="it-IT"/>
        </w:rPr>
        <w:t>i nodro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z w:val="24"/>
          <w:szCs w:val="24"/>
        </w:rPr>
        <w:t>ā</w:t>
      </w:r>
      <w:r>
        <w:rPr>
          <w:rFonts w:ascii="Times New Roman" w:hAnsi="Times New Roman"/>
          <w:sz w:val="24"/>
          <w:szCs w:val="24"/>
        </w:rPr>
        <w:t>t atkl</w:t>
      </w:r>
      <w:r>
        <w:rPr>
          <w:rFonts w:ascii="Times New Roman" w:hAnsi="Times New Roman"/>
          <w:sz w:val="24"/>
          <w:szCs w:val="24"/>
        </w:rPr>
        <w:t>ā</w:t>
      </w:r>
      <w:r>
        <w:rPr>
          <w:rFonts w:ascii="Times New Roman" w:hAnsi="Times New Roman"/>
          <w:sz w:val="24"/>
          <w:szCs w:val="24"/>
        </w:rPr>
        <w:t>tumu, pretendentu br</w:t>
      </w:r>
      <w:r>
        <w:rPr>
          <w:rFonts w:ascii="Times New Roman" w:hAnsi="Times New Roman"/>
          <w:sz w:val="24"/>
          <w:szCs w:val="24"/>
        </w:rPr>
        <w:t>ī</w:t>
      </w:r>
      <w:r>
        <w:rPr>
          <w:rFonts w:ascii="Times New Roman" w:hAnsi="Times New Roman"/>
          <w:sz w:val="24"/>
          <w:szCs w:val="24"/>
        </w:rPr>
        <w:t>vu konkurenci, k</w:t>
      </w:r>
      <w:r>
        <w:rPr>
          <w:rFonts w:ascii="Times New Roman" w:hAnsi="Times New Roman"/>
          <w:sz w:val="24"/>
          <w:szCs w:val="24"/>
        </w:rPr>
        <w:t xml:space="preserve">ā </w:t>
      </w:r>
      <w:r>
        <w:rPr>
          <w:rFonts w:ascii="Times New Roman" w:hAnsi="Times New Roman"/>
          <w:sz w:val="24"/>
          <w:szCs w:val="24"/>
        </w:rPr>
        <w:t>ar</w:t>
      </w:r>
      <w:r>
        <w:rPr>
          <w:rFonts w:ascii="Times New Roman" w:hAnsi="Times New Roman"/>
          <w:sz w:val="24"/>
          <w:szCs w:val="24"/>
        </w:rPr>
        <w:t xml:space="preserve">ī </w:t>
      </w:r>
      <w:r>
        <w:rPr>
          <w:rFonts w:ascii="Times New Roman" w:hAnsi="Times New Roman"/>
          <w:sz w:val="24"/>
          <w:szCs w:val="24"/>
        </w:rPr>
        <w:t>vienl</w:t>
      </w:r>
      <w:r>
        <w:rPr>
          <w:rFonts w:ascii="Times New Roman" w:hAnsi="Times New Roman"/>
          <w:sz w:val="24"/>
          <w:szCs w:val="24"/>
        </w:rPr>
        <w:t>ī</w:t>
      </w:r>
      <w:r>
        <w:rPr>
          <w:rFonts w:ascii="Times New Roman" w:hAnsi="Times New Roman"/>
          <w:sz w:val="24"/>
          <w:szCs w:val="24"/>
        </w:rPr>
        <w:t>dz</w:t>
      </w:r>
      <w:r>
        <w:rPr>
          <w:rFonts w:ascii="Times New Roman" w:hAnsi="Times New Roman"/>
          <w:sz w:val="24"/>
          <w:szCs w:val="24"/>
        </w:rPr>
        <w:t>ī</w:t>
      </w:r>
      <w:r>
        <w:rPr>
          <w:rFonts w:ascii="Times New Roman" w:hAnsi="Times New Roman"/>
          <w:sz w:val="24"/>
          <w:szCs w:val="24"/>
        </w:rPr>
        <w:t>gu un taisn</w:t>
      </w:r>
      <w:r>
        <w:rPr>
          <w:rFonts w:ascii="Times New Roman" w:hAnsi="Times New Roman"/>
          <w:sz w:val="24"/>
          <w:szCs w:val="24"/>
        </w:rPr>
        <w:t>ī</w:t>
      </w:r>
      <w:r>
        <w:rPr>
          <w:rFonts w:ascii="Times New Roman" w:hAnsi="Times New Roman"/>
          <w:sz w:val="24"/>
          <w:szCs w:val="24"/>
          <w:lang w:val="nl-NL"/>
        </w:rPr>
        <w:t>gu attieksmi pret tiem, ar</w:t>
      </w:r>
      <w:r>
        <w:rPr>
          <w:rFonts w:ascii="Times New Roman" w:hAnsi="Times New Roman"/>
          <w:sz w:val="24"/>
          <w:szCs w:val="24"/>
        </w:rPr>
        <w:t>ī</w:t>
      </w:r>
      <w:r>
        <w:rPr>
          <w:rFonts w:ascii="Times New Roman" w:hAnsi="Times New Roman"/>
          <w:sz w:val="24"/>
          <w:szCs w:val="24"/>
          <w:lang w:val="nl-NL"/>
        </w:rPr>
        <w:t>, nodro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  <w:lang w:val="en-US"/>
        </w:rPr>
        <w:t>inot finan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u l</w:t>
      </w:r>
      <w:r>
        <w:rPr>
          <w:rFonts w:ascii="Times New Roman" w:hAnsi="Times New Roman"/>
          <w:sz w:val="24"/>
          <w:szCs w:val="24"/>
        </w:rPr>
        <w:t>ī</w:t>
      </w:r>
      <w:r>
        <w:rPr>
          <w:rFonts w:ascii="Times New Roman" w:hAnsi="Times New Roman"/>
          <w:sz w:val="24"/>
          <w:szCs w:val="24"/>
        </w:rPr>
        <w:t>dzek</w:t>
      </w:r>
      <w:r>
        <w:rPr>
          <w:rFonts w:ascii="Times New Roman" w:hAnsi="Times New Roman"/>
          <w:sz w:val="24"/>
          <w:szCs w:val="24"/>
        </w:rPr>
        <w:t>ļ</w:t>
      </w:r>
      <w:r>
        <w:rPr>
          <w:rFonts w:ascii="Times New Roman" w:hAnsi="Times New Roman"/>
          <w:sz w:val="24"/>
          <w:szCs w:val="24"/>
        </w:rPr>
        <w:t>u efekt</w:t>
      </w:r>
      <w:r>
        <w:rPr>
          <w:rFonts w:ascii="Times New Roman" w:hAnsi="Times New Roman"/>
          <w:sz w:val="24"/>
          <w:szCs w:val="24"/>
        </w:rPr>
        <w:t>ī</w:t>
      </w:r>
      <w:r>
        <w:rPr>
          <w:rFonts w:ascii="Times New Roman" w:hAnsi="Times New Roman"/>
          <w:sz w:val="24"/>
          <w:szCs w:val="24"/>
        </w:rPr>
        <w:t>vu izmanto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anu, maksim</w:t>
      </w:r>
      <w:r>
        <w:rPr>
          <w:rFonts w:ascii="Times New Roman" w:hAnsi="Times New Roman"/>
          <w:sz w:val="24"/>
          <w:szCs w:val="24"/>
        </w:rPr>
        <w:t>ā</w:t>
      </w:r>
      <w:r>
        <w:rPr>
          <w:rFonts w:ascii="Times New Roman" w:hAnsi="Times New Roman"/>
          <w:sz w:val="24"/>
          <w:szCs w:val="24"/>
          <w:lang w:val="en-US"/>
        </w:rPr>
        <w:t>li samazinot pas</w:t>
      </w:r>
      <w:r>
        <w:rPr>
          <w:rFonts w:ascii="Times New Roman" w:hAnsi="Times New Roman"/>
          <w:sz w:val="24"/>
          <w:szCs w:val="24"/>
        </w:rPr>
        <w:t>ū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ī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ā</w:t>
      </w:r>
      <w:r>
        <w:rPr>
          <w:rFonts w:ascii="Times New Roman" w:hAnsi="Times New Roman"/>
          <w:sz w:val="24"/>
          <w:szCs w:val="24"/>
        </w:rPr>
        <w:t xml:space="preserve">ja risku. </w:t>
      </w:r>
    </w:p>
    <w:p w:rsidR="00BE6D97" w:rsidRDefault="00BE40E3">
      <w:pPr>
        <w:pStyle w:val="BodyA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1.10</w:t>
      </w:r>
      <w:r>
        <w:rPr>
          <w:rFonts w:ascii="Times New Roman" w:hAnsi="Times New Roman"/>
          <w:sz w:val="24"/>
          <w:szCs w:val="24"/>
          <w:u w:color="FF0000"/>
        </w:rPr>
        <w:t>. Iepirkumu organiz</w:t>
      </w:r>
      <w:r>
        <w:rPr>
          <w:rFonts w:ascii="Times New Roman" w:hAnsi="Times New Roman"/>
          <w:sz w:val="24"/>
          <w:szCs w:val="24"/>
          <w:u w:color="FF0000"/>
        </w:rPr>
        <w:t xml:space="preserve">ē </w:t>
      </w:r>
      <w:r>
        <w:rPr>
          <w:rFonts w:ascii="Times New Roman" w:hAnsi="Times New Roman"/>
          <w:sz w:val="24"/>
          <w:szCs w:val="24"/>
          <w:u w:color="FF0000"/>
        </w:rPr>
        <w:t>un veic ar Latvijas</w:t>
      </w:r>
      <w:r>
        <w:rPr>
          <w:rFonts w:ascii="Times New Roman" w:hAnsi="Times New Roman"/>
          <w:sz w:val="24"/>
          <w:szCs w:val="24"/>
          <w:u w:color="FF0000"/>
        </w:rPr>
        <w:t xml:space="preserve"> Kult</w:t>
      </w:r>
      <w:r>
        <w:rPr>
          <w:rFonts w:ascii="Times New Roman" w:hAnsi="Times New Roman"/>
          <w:sz w:val="24"/>
          <w:szCs w:val="24"/>
          <w:u w:color="FF0000"/>
        </w:rPr>
        <w:t>ū</w:t>
      </w:r>
      <w:r>
        <w:rPr>
          <w:rFonts w:ascii="Times New Roman" w:hAnsi="Times New Roman"/>
          <w:sz w:val="24"/>
          <w:szCs w:val="24"/>
          <w:u w:color="FF0000"/>
          <w:lang w:val="es-ES_tradnl"/>
        </w:rPr>
        <w:t xml:space="preserve">ras </w:t>
      </w:r>
      <w:r>
        <w:rPr>
          <w:rFonts w:ascii="Times New Roman" w:hAnsi="Times New Roman"/>
          <w:sz w:val="24"/>
          <w:szCs w:val="24"/>
          <w:u w:color="FF0000"/>
        </w:rPr>
        <w:t>koled</w:t>
      </w:r>
      <w:r>
        <w:rPr>
          <w:rFonts w:ascii="Times New Roman" w:hAnsi="Times New Roman"/>
          <w:sz w:val="24"/>
          <w:szCs w:val="24"/>
          <w:u w:color="FF0000"/>
        </w:rPr>
        <w:t>ž</w:t>
      </w:r>
      <w:r>
        <w:rPr>
          <w:rFonts w:ascii="Times New Roman" w:hAnsi="Times New Roman"/>
          <w:sz w:val="24"/>
          <w:szCs w:val="24"/>
          <w:u w:color="FF0000"/>
        </w:rPr>
        <w:t>a</w:t>
      </w:r>
      <w:r>
        <w:rPr>
          <w:rFonts w:ascii="Times New Roman" w:hAnsi="Times New Roman"/>
          <w:sz w:val="24"/>
          <w:szCs w:val="24"/>
          <w:u w:color="FF0000"/>
          <w:lang w:val="fr-FR"/>
        </w:rPr>
        <w:t>s l</w:t>
      </w:r>
      <w:r>
        <w:rPr>
          <w:rFonts w:ascii="Times New Roman" w:hAnsi="Times New Roman"/>
          <w:sz w:val="24"/>
          <w:szCs w:val="24"/>
          <w:u w:color="FF0000"/>
        </w:rPr>
        <w:t>ē</w:t>
      </w:r>
      <w:r>
        <w:rPr>
          <w:rFonts w:ascii="Times New Roman" w:hAnsi="Times New Roman"/>
          <w:sz w:val="24"/>
          <w:szCs w:val="24"/>
          <w:u w:color="FF0000"/>
        </w:rPr>
        <w:t xml:space="preserve">mumu Nr. </w:t>
      </w:r>
      <w:r>
        <w:rPr>
          <w:rFonts w:ascii="Times New Roman" w:hAnsi="Times New Roman"/>
          <w:sz w:val="24"/>
          <w:szCs w:val="24"/>
        </w:rPr>
        <w:t>Nr. 07-11-8-1/1</w:t>
      </w:r>
    </w:p>
    <w:p w:rsidR="00BE6D97" w:rsidRDefault="00BE40E3">
      <w:pPr>
        <w:pStyle w:val="BodyA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color="FF0000"/>
        </w:rPr>
        <w:t>4  izveidot</w:t>
      </w:r>
      <w:r>
        <w:rPr>
          <w:rFonts w:ascii="Times New Roman" w:hAnsi="Times New Roman"/>
          <w:sz w:val="24"/>
          <w:szCs w:val="24"/>
          <w:u w:color="FF0000"/>
        </w:rPr>
        <w:t xml:space="preserve">ā </w:t>
      </w:r>
      <w:r>
        <w:rPr>
          <w:rFonts w:ascii="Times New Roman" w:hAnsi="Times New Roman"/>
          <w:sz w:val="24"/>
          <w:szCs w:val="24"/>
          <w:u w:color="FF0000"/>
        </w:rPr>
        <w:t>Iepirkumu komisija (turpm</w:t>
      </w:r>
      <w:r>
        <w:rPr>
          <w:rFonts w:ascii="Times New Roman" w:hAnsi="Times New Roman"/>
          <w:sz w:val="24"/>
          <w:szCs w:val="24"/>
          <w:u w:color="FF0000"/>
        </w:rPr>
        <w:t>ā</w:t>
      </w:r>
      <w:r>
        <w:rPr>
          <w:rFonts w:ascii="Times New Roman" w:hAnsi="Times New Roman"/>
          <w:sz w:val="24"/>
          <w:szCs w:val="24"/>
          <w:u w:color="FF0000"/>
        </w:rPr>
        <w:t xml:space="preserve">k </w:t>
      </w:r>
      <w:r>
        <w:rPr>
          <w:rFonts w:ascii="Times New Roman" w:hAnsi="Times New Roman"/>
          <w:sz w:val="24"/>
          <w:szCs w:val="24"/>
          <w:u w:color="FF0000"/>
        </w:rPr>
        <w:t xml:space="preserve">– </w:t>
      </w:r>
      <w:r>
        <w:rPr>
          <w:rFonts w:ascii="Times New Roman" w:hAnsi="Times New Roman"/>
          <w:sz w:val="24"/>
          <w:szCs w:val="24"/>
          <w:u w:color="FF0000"/>
        </w:rPr>
        <w:t>Komisija).</w:t>
      </w:r>
    </w:p>
    <w:p w:rsidR="00BE6D97" w:rsidRDefault="00BE40E3">
      <w:pPr>
        <w:pStyle w:val="BodyA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1.11. </w:t>
      </w:r>
      <w:r>
        <w:rPr>
          <w:rFonts w:ascii="Times New Roman" w:hAnsi="Times New Roman"/>
          <w:sz w:val="24"/>
          <w:szCs w:val="24"/>
          <w:u w:color="FF0000"/>
          <w:lang w:val="nl-NL"/>
        </w:rPr>
        <w:t>Iepirkums tiek organiz</w:t>
      </w:r>
      <w:r>
        <w:rPr>
          <w:rFonts w:ascii="Times New Roman" w:hAnsi="Times New Roman"/>
          <w:sz w:val="24"/>
          <w:szCs w:val="24"/>
          <w:u w:color="FF0000"/>
        </w:rPr>
        <w:t>ē</w:t>
      </w:r>
      <w:r>
        <w:rPr>
          <w:rFonts w:ascii="Times New Roman" w:hAnsi="Times New Roman"/>
          <w:sz w:val="24"/>
          <w:szCs w:val="24"/>
          <w:u w:color="FF0000"/>
        </w:rPr>
        <w:t>ts Latvijas Kult</w:t>
      </w:r>
      <w:r>
        <w:rPr>
          <w:rFonts w:ascii="Times New Roman" w:hAnsi="Times New Roman"/>
          <w:sz w:val="24"/>
          <w:szCs w:val="24"/>
          <w:u w:color="FF0000"/>
        </w:rPr>
        <w:t>ū</w:t>
      </w:r>
      <w:r>
        <w:rPr>
          <w:rFonts w:ascii="Times New Roman" w:hAnsi="Times New Roman"/>
          <w:sz w:val="24"/>
          <w:szCs w:val="24"/>
          <w:u w:color="FF0000"/>
          <w:lang w:val="sv-SE"/>
        </w:rPr>
        <w:t>ras akad</w:t>
      </w:r>
      <w:r>
        <w:rPr>
          <w:rFonts w:ascii="Times New Roman" w:hAnsi="Times New Roman"/>
          <w:sz w:val="24"/>
          <w:szCs w:val="24"/>
          <w:u w:color="FF0000"/>
        </w:rPr>
        <w:t>ē</w:t>
      </w:r>
      <w:r>
        <w:rPr>
          <w:rFonts w:ascii="Times New Roman" w:hAnsi="Times New Roman"/>
          <w:sz w:val="24"/>
          <w:szCs w:val="24"/>
          <w:u w:color="FF0000"/>
        </w:rPr>
        <w:t xml:space="preserve">mijas </w:t>
      </w:r>
      <w:r>
        <w:rPr>
          <w:rFonts w:ascii="Times New Roman" w:hAnsi="Times New Roman"/>
          <w:sz w:val="24"/>
          <w:szCs w:val="24"/>
          <w:u w:color="FF0000"/>
        </w:rPr>
        <w:t>ī</w:t>
      </w:r>
      <w:r>
        <w:rPr>
          <w:rFonts w:ascii="Times New Roman" w:hAnsi="Times New Roman"/>
          <w:sz w:val="24"/>
          <w:szCs w:val="24"/>
          <w:u w:color="FF0000"/>
          <w:lang w:val="nl-NL"/>
        </w:rPr>
        <w:t>stenot</w:t>
      </w:r>
      <w:r>
        <w:rPr>
          <w:rFonts w:ascii="Times New Roman" w:hAnsi="Times New Roman"/>
          <w:sz w:val="24"/>
          <w:szCs w:val="24"/>
          <w:u w:color="FF0000"/>
        </w:rPr>
        <w:t xml:space="preserve">ā </w:t>
      </w:r>
      <w:r>
        <w:rPr>
          <w:rFonts w:ascii="Times New Roman" w:hAnsi="Times New Roman"/>
          <w:sz w:val="24"/>
          <w:szCs w:val="24"/>
          <w:u w:color="FF0000"/>
        </w:rPr>
        <w:t>projekt</w:t>
      </w:r>
      <w:r>
        <w:rPr>
          <w:rFonts w:ascii="Times New Roman" w:hAnsi="Times New Roman"/>
          <w:sz w:val="24"/>
          <w:szCs w:val="24"/>
          <w:u w:color="FF0000"/>
        </w:rPr>
        <w:t>ā “</w:t>
      </w:r>
      <w:r>
        <w:rPr>
          <w:rFonts w:ascii="Times New Roman" w:hAnsi="Times New Roman"/>
          <w:sz w:val="24"/>
          <w:szCs w:val="24"/>
          <w:u w:color="FF0000"/>
        </w:rPr>
        <w:t>Latvijas Kult</w:t>
      </w:r>
      <w:r>
        <w:rPr>
          <w:rFonts w:ascii="Times New Roman" w:hAnsi="Times New Roman"/>
          <w:sz w:val="24"/>
          <w:szCs w:val="24"/>
          <w:u w:color="FF0000"/>
        </w:rPr>
        <w:t>ū</w:t>
      </w:r>
      <w:r>
        <w:rPr>
          <w:rFonts w:ascii="Times New Roman" w:hAnsi="Times New Roman"/>
          <w:sz w:val="24"/>
          <w:szCs w:val="24"/>
          <w:u w:color="FF0000"/>
          <w:lang w:val="sv-SE"/>
        </w:rPr>
        <w:t>ras akad</w:t>
      </w:r>
      <w:r>
        <w:rPr>
          <w:rFonts w:ascii="Times New Roman" w:hAnsi="Times New Roman"/>
          <w:sz w:val="24"/>
          <w:szCs w:val="24"/>
          <w:u w:color="FF0000"/>
        </w:rPr>
        <w:t>ē</w:t>
      </w:r>
      <w:r>
        <w:rPr>
          <w:rFonts w:ascii="Times New Roman" w:hAnsi="Times New Roman"/>
          <w:sz w:val="24"/>
          <w:szCs w:val="24"/>
          <w:u w:color="FF0000"/>
        </w:rPr>
        <w:t>mijas un Latvijas Kult</w:t>
      </w:r>
      <w:r>
        <w:rPr>
          <w:rFonts w:ascii="Times New Roman" w:hAnsi="Times New Roman"/>
          <w:sz w:val="24"/>
          <w:szCs w:val="24"/>
          <w:u w:color="FF0000"/>
        </w:rPr>
        <w:t>ū</w:t>
      </w:r>
      <w:r>
        <w:rPr>
          <w:rFonts w:ascii="Times New Roman" w:hAnsi="Times New Roman"/>
          <w:sz w:val="24"/>
          <w:szCs w:val="24"/>
          <w:u w:color="FF0000"/>
        </w:rPr>
        <w:t>ras koled</w:t>
      </w:r>
      <w:r>
        <w:rPr>
          <w:rFonts w:ascii="Times New Roman" w:hAnsi="Times New Roman"/>
          <w:sz w:val="24"/>
          <w:szCs w:val="24"/>
          <w:u w:color="FF0000"/>
        </w:rPr>
        <w:t>ž</w:t>
      </w:r>
      <w:r>
        <w:rPr>
          <w:rFonts w:ascii="Times New Roman" w:hAnsi="Times New Roman"/>
          <w:sz w:val="24"/>
          <w:szCs w:val="24"/>
          <w:u w:color="FF0000"/>
        </w:rPr>
        <w:t xml:space="preserve">as STEM studiju </w:t>
      </w:r>
      <w:r>
        <w:rPr>
          <w:rFonts w:ascii="Times New Roman" w:hAnsi="Times New Roman"/>
          <w:sz w:val="24"/>
          <w:szCs w:val="24"/>
          <w:u w:color="FF0000"/>
        </w:rPr>
        <w:t>programmu moderniz</w:t>
      </w:r>
      <w:r>
        <w:rPr>
          <w:rFonts w:ascii="Times New Roman" w:hAnsi="Times New Roman"/>
          <w:sz w:val="24"/>
          <w:szCs w:val="24"/>
          <w:u w:color="FF0000"/>
        </w:rPr>
        <w:t>ēš</w:t>
      </w:r>
      <w:r>
        <w:rPr>
          <w:rFonts w:ascii="Times New Roman" w:hAnsi="Times New Roman"/>
          <w:sz w:val="24"/>
          <w:szCs w:val="24"/>
          <w:u w:color="FF0000"/>
        </w:rPr>
        <w:t>ana</w:t>
      </w:r>
      <w:r>
        <w:rPr>
          <w:rFonts w:ascii="Times New Roman" w:hAnsi="Times New Roman"/>
          <w:sz w:val="24"/>
          <w:szCs w:val="24"/>
          <w:u w:color="FF0000"/>
        </w:rPr>
        <w:t xml:space="preserve">” </w:t>
      </w:r>
      <w:r>
        <w:rPr>
          <w:rFonts w:ascii="Times New Roman" w:hAnsi="Times New Roman"/>
          <w:sz w:val="24"/>
          <w:szCs w:val="24"/>
          <w:u w:color="FF0000"/>
        </w:rPr>
        <w:t>(Nr.8.1.1.0/17/I/014), kas tiek finans</w:t>
      </w:r>
      <w:r>
        <w:rPr>
          <w:rFonts w:ascii="Times New Roman" w:hAnsi="Times New Roman"/>
          <w:sz w:val="24"/>
          <w:szCs w:val="24"/>
          <w:u w:color="FF0000"/>
        </w:rPr>
        <w:t>ē</w:t>
      </w:r>
      <w:r>
        <w:rPr>
          <w:rFonts w:ascii="Times New Roman" w:hAnsi="Times New Roman"/>
          <w:sz w:val="24"/>
          <w:szCs w:val="24"/>
          <w:u w:color="FF0000"/>
          <w:lang w:val="pt-PT"/>
        </w:rPr>
        <w:t>ts no Eiropas Re</w:t>
      </w:r>
      <w:r>
        <w:rPr>
          <w:rFonts w:ascii="Times New Roman" w:hAnsi="Times New Roman"/>
          <w:sz w:val="24"/>
          <w:szCs w:val="24"/>
          <w:u w:color="FF0000"/>
        </w:rPr>
        <w:t>ģ</w:t>
      </w:r>
      <w:r>
        <w:rPr>
          <w:rFonts w:ascii="Times New Roman" w:hAnsi="Times New Roman"/>
          <w:sz w:val="24"/>
          <w:szCs w:val="24"/>
          <w:u w:color="FF0000"/>
          <w:lang w:val="fr-FR"/>
        </w:rPr>
        <w:t>ion</w:t>
      </w:r>
      <w:r>
        <w:rPr>
          <w:rFonts w:ascii="Times New Roman" w:hAnsi="Times New Roman"/>
          <w:sz w:val="24"/>
          <w:szCs w:val="24"/>
          <w:u w:color="FF0000"/>
        </w:rPr>
        <w:t>ā</w:t>
      </w:r>
      <w:r>
        <w:rPr>
          <w:rFonts w:ascii="Times New Roman" w:hAnsi="Times New Roman"/>
          <w:sz w:val="24"/>
          <w:szCs w:val="24"/>
          <w:u w:color="FF0000"/>
        </w:rPr>
        <w:t>l</w:t>
      </w:r>
      <w:r>
        <w:rPr>
          <w:rFonts w:ascii="Times New Roman" w:hAnsi="Times New Roman"/>
          <w:sz w:val="24"/>
          <w:szCs w:val="24"/>
          <w:u w:color="FF0000"/>
        </w:rPr>
        <w:t xml:space="preserve">ā </w:t>
      </w:r>
      <w:r>
        <w:rPr>
          <w:rFonts w:ascii="Times New Roman" w:hAnsi="Times New Roman"/>
          <w:sz w:val="24"/>
          <w:szCs w:val="24"/>
          <w:u w:color="FF0000"/>
          <w:lang w:val="it-IT"/>
        </w:rPr>
        <w:t>att</w:t>
      </w:r>
      <w:r>
        <w:rPr>
          <w:rFonts w:ascii="Times New Roman" w:hAnsi="Times New Roman"/>
          <w:sz w:val="24"/>
          <w:szCs w:val="24"/>
          <w:u w:color="FF0000"/>
        </w:rPr>
        <w:t>ī</w:t>
      </w:r>
      <w:r>
        <w:rPr>
          <w:rFonts w:ascii="Times New Roman" w:hAnsi="Times New Roman"/>
          <w:sz w:val="24"/>
          <w:szCs w:val="24"/>
          <w:u w:color="FF0000"/>
        </w:rPr>
        <w:t>st</w:t>
      </w:r>
      <w:r>
        <w:rPr>
          <w:rFonts w:ascii="Times New Roman" w:hAnsi="Times New Roman"/>
          <w:sz w:val="24"/>
          <w:szCs w:val="24"/>
          <w:u w:color="FF0000"/>
        </w:rPr>
        <w:t>ī</w:t>
      </w:r>
      <w:r>
        <w:rPr>
          <w:rFonts w:ascii="Times New Roman" w:hAnsi="Times New Roman"/>
          <w:sz w:val="24"/>
          <w:szCs w:val="24"/>
          <w:u w:color="FF0000"/>
          <w:lang w:val="it-IT"/>
        </w:rPr>
        <w:t>bas fonda un valsts bud</w:t>
      </w:r>
      <w:r>
        <w:rPr>
          <w:rFonts w:ascii="Times New Roman" w:hAnsi="Times New Roman"/>
          <w:sz w:val="24"/>
          <w:szCs w:val="24"/>
          <w:u w:color="FF0000"/>
        </w:rPr>
        <w:t>ž</w:t>
      </w:r>
      <w:r>
        <w:rPr>
          <w:rFonts w:ascii="Times New Roman" w:hAnsi="Times New Roman"/>
          <w:sz w:val="24"/>
          <w:szCs w:val="24"/>
          <w:u w:color="FF0000"/>
          <w:lang w:val="it-IT"/>
        </w:rPr>
        <w:t>eta l</w:t>
      </w:r>
      <w:r>
        <w:rPr>
          <w:rFonts w:ascii="Times New Roman" w:hAnsi="Times New Roman"/>
          <w:sz w:val="24"/>
          <w:szCs w:val="24"/>
          <w:u w:color="FF0000"/>
        </w:rPr>
        <w:t>ī</w:t>
      </w:r>
      <w:r>
        <w:rPr>
          <w:rFonts w:ascii="Times New Roman" w:hAnsi="Times New Roman"/>
          <w:sz w:val="24"/>
          <w:szCs w:val="24"/>
          <w:u w:color="FF0000"/>
        </w:rPr>
        <w:t>dzek</w:t>
      </w:r>
      <w:r>
        <w:rPr>
          <w:rFonts w:ascii="Times New Roman" w:hAnsi="Times New Roman"/>
          <w:sz w:val="24"/>
          <w:szCs w:val="24"/>
          <w:u w:color="FF0000"/>
        </w:rPr>
        <w:t>ļ</w:t>
      </w:r>
      <w:r>
        <w:rPr>
          <w:rFonts w:ascii="Times New Roman" w:hAnsi="Times New Roman"/>
          <w:sz w:val="24"/>
          <w:szCs w:val="24"/>
          <w:u w:color="FF0000"/>
        </w:rPr>
        <w:t>iem.</w:t>
      </w:r>
    </w:p>
    <w:p w:rsidR="00BE6D97" w:rsidRDefault="00BE6D97">
      <w:pPr>
        <w:pStyle w:val="BodyA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6D97" w:rsidRDefault="00BE40E3">
      <w:pPr>
        <w:pStyle w:val="BodyA"/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 Iepirkuma Nolikuma sa</w:t>
      </w:r>
      <w:r>
        <w:rPr>
          <w:rFonts w:ascii="Times New Roman" w:hAnsi="Times New Roman"/>
          <w:b/>
          <w:bCs/>
          <w:sz w:val="24"/>
          <w:szCs w:val="24"/>
        </w:rPr>
        <w:t>ņ</w:t>
      </w:r>
      <w:r>
        <w:rPr>
          <w:rFonts w:ascii="Times New Roman" w:hAnsi="Times New Roman"/>
          <w:b/>
          <w:bCs/>
          <w:sz w:val="24"/>
          <w:szCs w:val="24"/>
        </w:rPr>
        <w:t>em</w:t>
      </w:r>
      <w:r>
        <w:rPr>
          <w:rFonts w:ascii="Times New Roman" w:hAnsi="Times New Roman"/>
          <w:b/>
          <w:bCs/>
          <w:sz w:val="24"/>
          <w:szCs w:val="24"/>
        </w:rPr>
        <w:t>š</w:t>
      </w:r>
      <w:r>
        <w:rPr>
          <w:rFonts w:ascii="Times New Roman" w:hAnsi="Times New Roman"/>
          <w:b/>
          <w:bCs/>
          <w:sz w:val="24"/>
          <w:szCs w:val="24"/>
        </w:rPr>
        <w:t>anas k</w:t>
      </w:r>
      <w:r>
        <w:rPr>
          <w:rFonts w:ascii="Times New Roman" w:hAnsi="Times New Roman"/>
          <w:b/>
          <w:bCs/>
          <w:sz w:val="24"/>
          <w:szCs w:val="24"/>
        </w:rPr>
        <w:t>ā</w:t>
      </w:r>
      <w:r>
        <w:rPr>
          <w:rFonts w:ascii="Times New Roman" w:hAnsi="Times New Roman"/>
          <w:b/>
          <w:bCs/>
          <w:sz w:val="24"/>
          <w:szCs w:val="24"/>
        </w:rPr>
        <w:t>rt</w:t>
      </w:r>
      <w:r>
        <w:rPr>
          <w:rFonts w:ascii="Times New Roman" w:hAnsi="Times New Roman"/>
          <w:b/>
          <w:bCs/>
          <w:sz w:val="24"/>
          <w:szCs w:val="24"/>
        </w:rPr>
        <w:t>ī</w:t>
      </w:r>
      <w:r>
        <w:rPr>
          <w:rFonts w:ascii="Times New Roman" w:hAnsi="Times New Roman"/>
          <w:b/>
          <w:bCs/>
          <w:sz w:val="24"/>
          <w:szCs w:val="24"/>
        </w:rPr>
        <w:t>ba</w:t>
      </w:r>
    </w:p>
    <w:p w:rsidR="00BE6D97" w:rsidRDefault="00BE6D97">
      <w:pPr>
        <w:pStyle w:val="BodyA"/>
        <w:suppressAutoHyphens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E6D97" w:rsidRDefault="00BE40E3">
      <w:pPr>
        <w:pStyle w:val="BodyA"/>
        <w:tabs>
          <w:tab w:val="left" w:pos="360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Nolikuma un cita iepirkumu proced</w:t>
      </w:r>
      <w:r>
        <w:rPr>
          <w:rFonts w:ascii="Times New Roman" w:hAnsi="Times New Roman"/>
          <w:sz w:val="24"/>
          <w:szCs w:val="24"/>
        </w:rPr>
        <w:t>ū</w:t>
      </w:r>
      <w:r>
        <w:rPr>
          <w:rFonts w:ascii="Times New Roman" w:hAnsi="Times New Roman"/>
          <w:sz w:val="24"/>
          <w:szCs w:val="24"/>
          <w:lang w:val="pt-PT"/>
        </w:rPr>
        <w:t>ras dokument</w:t>
      </w:r>
      <w:r>
        <w:rPr>
          <w:rFonts w:ascii="Times New Roman" w:hAnsi="Times New Roman"/>
          <w:sz w:val="24"/>
          <w:szCs w:val="24"/>
        </w:rPr>
        <w:t>ā</w:t>
      </w:r>
      <w:r>
        <w:rPr>
          <w:rFonts w:ascii="Times New Roman" w:hAnsi="Times New Roman"/>
          <w:sz w:val="24"/>
          <w:szCs w:val="24"/>
        </w:rPr>
        <w:t>cija ir br</w:t>
      </w:r>
      <w:r>
        <w:rPr>
          <w:rFonts w:ascii="Times New Roman" w:hAnsi="Times New Roman"/>
          <w:sz w:val="24"/>
          <w:szCs w:val="24"/>
        </w:rPr>
        <w:t>ī</w:t>
      </w:r>
      <w:r>
        <w:rPr>
          <w:rFonts w:ascii="Times New Roman" w:hAnsi="Times New Roman"/>
          <w:sz w:val="24"/>
          <w:szCs w:val="24"/>
          <w:lang w:val="it-IT"/>
        </w:rPr>
        <w:t>vi un tie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sz w:val="24"/>
          <w:szCs w:val="24"/>
        </w:rPr>
        <w:t>elektroniski pieejama Pas</w:t>
      </w:r>
      <w:r>
        <w:rPr>
          <w:rFonts w:ascii="Times New Roman" w:hAnsi="Times New Roman"/>
          <w:sz w:val="24"/>
          <w:szCs w:val="24"/>
        </w:rPr>
        <w:t>ū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ī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ā</w:t>
      </w:r>
      <w:r>
        <w:rPr>
          <w:rFonts w:ascii="Times New Roman" w:hAnsi="Times New Roman"/>
          <w:sz w:val="24"/>
          <w:szCs w:val="24"/>
        </w:rPr>
        <w:t>ja m</w:t>
      </w:r>
      <w:r>
        <w:rPr>
          <w:rFonts w:ascii="Times New Roman" w:hAnsi="Times New Roman"/>
          <w:sz w:val="24"/>
          <w:szCs w:val="24"/>
        </w:rPr>
        <w:t>ā</w:t>
      </w:r>
      <w:r>
        <w:rPr>
          <w:rFonts w:ascii="Times New Roman" w:hAnsi="Times New Roman"/>
          <w:sz w:val="24"/>
          <w:szCs w:val="24"/>
        </w:rPr>
        <w:t>jaslap</w:t>
      </w:r>
      <w:r>
        <w:rPr>
          <w:rFonts w:ascii="Times New Roman" w:hAnsi="Times New Roman"/>
          <w:sz w:val="24"/>
          <w:szCs w:val="24"/>
        </w:rPr>
        <w:t xml:space="preserve">ā </w:t>
      </w:r>
      <w:r>
        <w:rPr>
          <w:rFonts w:ascii="Times New Roman" w:hAnsi="Times New Roman"/>
          <w:sz w:val="24"/>
          <w:szCs w:val="24"/>
          <w:u w:val="single"/>
        </w:rPr>
        <w:t>www.kulturaskoledza.lv</w:t>
      </w:r>
      <w:r>
        <w:rPr>
          <w:rFonts w:ascii="Times New Roman" w:hAnsi="Times New Roman"/>
          <w:sz w:val="24"/>
          <w:szCs w:val="24"/>
        </w:rPr>
        <w:t xml:space="preserve"> sada</w:t>
      </w:r>
      <w:r>
        <w:rPr>
          <w:rFonts w:ascii="Times New Roman" w:hAnsi="Times New Roman"/>
          <w:sz w:val="24"/>
          <w:szCs w:val="24"/>
        </w:rPr>
        <w:t xml:space="preserve">ļā </w:t>
      </w:r>
      <w:r>
        <w:rPr>
          <w:rFonts w:ascii="Times New Roman" w:hAnsi="Times New Roman"/>
          <w:i/>
          <w:iCs/>
          <w:sz w:val="24"/>
          <w:szCs w:val="24"/>
        </w:rPr>
        <w:t>„</w:t>
      </w:r>
      <w:r>
        <w:rPr>
          <w:rFonts w:ascii="Times New Roman" w:hAnsi="Times New Roman"/>
          <w:i/>
          <w:iCs/>
          <w:sz w:val="24"/>
          <w:szCs w:val="24"/>
        </w:rPr>
        <w:t>Iepirkumi</w:t>
      </w:r>
      <w:r>
        <w:rPr>
          <w:rFonts w:ascii="Times New Roman" w:hAnsi="Times New Roman"/>
          <w:i/>
          <w:iCs/>
          <w:sz w:val="24"/>
          <w:szCs w:val="24"/>
        </w:rPr>
        <w:t>”</w:t>
      </w:r>
      <w:r>
        <w:rPr>
          <w:rFonts w:ascii="Times New Roman" w:hAnsi="Times New Roman"/>
          <w:i/>
          <w:i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nl-NL"/>
        </w:rPr>
        <w:t xml:space="preserve"> Ieinteres</w:t>
      </w:r>
      <w:r>
        <w:rPr>
          <w:rFonts w:ascii="Times New Roman" w:hAnsi="Times New Roman"/>
          <w:sz w:val="24"/>
          <w:szCs w:val="24"/>
        </w:rPr>
        <w:t>ē</w:t>
      </w:r>
      <w:r>
        <w:rPr>
          <w:rFonts w:ascii="Times New Roman" w:hAnsi="Times New Roman"/>
          <w:sz w:val="24"/>
          <w:szCs w:val="24"/>
        </w:rPr>
        <w:t>to pretendentu pien</w:t>
      </w:r>
      <w:r>
        <w:rPr>
          <w:rFonts w:ascii="Times New Roman" w:hAnsi="Times New Roman"/>
          <w:sz w:val="24"/>
          <w:szCs w:val="24"/>
        </w:rPr>
        <w:t>ā</w:t>
      </w:r>
      <w:r>
        <w:rPr>
          <w:rFonts w:ascii="Times New Roman" w:hAnsi="Times New Roman"/>
          <w:sz w:val="24"/>
          <w:szCs w:val="24"/>
          <w:lang w:val="es-ES_tradnl"/>
        </w:rPr>
        <w:t>kums ir past</w:t>
      </w:r>
      <w:r>
        <w:rPr>
          <w:rFonts w:ascii="Times New Roman" w:hAnsi="Times New Roman"/>
          <w:sz w:val="24"/>
          <w:szCs w:val="24"/>
        </w:rPr>
        <w:t>ā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ī</w:t>
      </w:r>
      <w:r>
        <w:rPr>
          <w:rFonts w:ascii="Times New Roman" w:hAnsi="Times New Roman"/>
          <w:sz w:val="24"/>
          <w:szCs w:val="24"/>
        </w:rPr>
        <w:t>gi sekot aktu</w:t>
      </w:r>
      <w:r>
        <w:rPr>
          <w:rFonts w:ascii="Times New Roman" w:hAnsi="Times New Roman"/>
          <w:sz w:val="24"/>
          <w:szCs w:val="24"/>
        </w:rPr>
        <w:t>ā</w:t>
      </w:r>
      <w:r>
        <w:rPr>
          <w:rFonts w:ascii="Times New Roman" w:hAnsi="Times New Roman"/>
          <w:sz w:val="24"/>
          <w:szCs w:val="24"/>
        </w:rPr>
        <w:t>lajai inform</w:t>
      </w:r>
      <w:r>
        <w:rPr>
          <w:rFonts w:ascii="Times New Roman" w:hAnsi="Times New Roman"/>
          <w:sz w:val="24"/>
          <w:szCs w:val="24"/>
        </w:rPr>
        <w:t>ā</w:t>
      </w:r>
      <w:r>
        <w:rPr>
          <w:rFonts w:ascii="Times New Roman" w:hAnsi="Times New Roman"/>
          <w:sz w:val="24"/>
          <w:szCs w:val="24"/>
        </w:rPr>
        <w:t>cijai Pas</w:t>
      </w:r>
      <w:r>
        <w:rPr>
          <w:rFonts w:ascii="Times New Roman" w:hAnsi="Times New Roman"/>
          <w:sz w:val="24"/>
          <w:szCs w:val="24"/>
        </w:rPr>
        <w:t>ū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ī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ā</w:t>
      </w:r>
      <w:r>
        <w:rPr>
          <w:rFonts w:ascii="Times New Roman" w:hAnsi="Times New Roman"/>
          <w:sz w:val="24"/>
          <w:szCs w:val="24"/>
        </w:rPr>
        <w:t>ja m</w:t>
      </w:r>
      <w:r>
        <w:rPr>
          <w:rFonts w:ascii="Times New Roman" w:hAnsi="Times New Roman"/>
          <w:sz w:val="24"/>
          <w:szCs w:val="24"/>
        </w:rPr>
        <w:t>ā</w:t>
      </w:r>
      <w:r>
        <w:rPr>
          <w:rFonts w:ascii="Times New Roman" w:hAnsi="Times New Roman"/>
          <w:sz w:val="24"/>
          <w:szCs w:val="24"/>
        </w:rPr>
        <w:t>jaslap</w:t>
      </w:r>
      <w:r>
        <w:rPr>
          <w:rFonts w:ascii="Times New Roman" w:hAnsi="Times New Roman"/>
          <w:sz w:val="24"/>
          <w:szCs w:val="24"/>
        </w:rPr>
        <w:t xml:space="preserve">ā </w:t>
      </w:r>
      <w:r>
        <w:rPr>
          <w:rFonts w:ascii="Times New Roman" w:hAnsi="Times New Roman"/>
          <w:sz w:val="24"/>
          <w:szCs w:val="24"/>
          <w:lang w:val="nl-NL"/>
        </w:rPr>
        <w:t>un iev</w:t>
      </w:r>
      <w:r>
        <w:rPr>
          <w:rFonts w:ascii="Times New Roman" w:hAnsi="Times New Roman"/>
          <w:sz w:val="24"/>
          <w:szCs w:val="24"/>
        </w:rPr>
        <w:t>ē</w:t>
      </w:r>
      <w:r>
        <w:rPr>
          <w:rFonts w:ascii="Times New Roman" w:hAnsi="Times New Roman"/>
          <w:sz w:val="24"/>
          <w:szCs w:val="24"/>
        </w:rPr>
        <w:t>rot to, sagatavojot pied</w:t>
      </w:r>
      <w:r>
        <w:rPr>
          <w:rFonts w:ascii="Times New Roman" w:hAnsi="Times New Roman"/>
          <w:sz w:val="24"/>
          <w:szCs w:val="24"/>
        </w:rPr>
        <w:t>ā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ā</w:t>
      </w:r>
      <w:r>
        <w:rPr>
          <w:rFonts w:ascii="Times New Roman" w:hAnsi="Times New Roman"/>
          <w:sz w:val="24"/>
          <w:szCs w:val="24"/>
        </w:rPr>
        <w:t>jumu.</w:t>
      </w:r>
    </w:p>
    <w:p w:rsidR="00BE6D97" w:rsidRDefault="00BE40E3">
      <w:pPr>
        <w:pStyle w:val="BodyA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t-IT"/>
        </w:rPr>
        <w:t>2.2. Visi ieinteres</w:t>
      </w:r>
      <w:r>
        <w:rPr>
          <w:rFonts w:ascii="Times New Roman" w:hAnsi="Times New Roman"/>
          <w:sz w:val="24"/>
          <w:szCs w:val="24"/>
        </w:rPr>
        <w:t>ē</w:t>
      </w:r>
      <w:r>
        <w:rPr>
          <w:rFonts w:ascii="Times New Roman" w:hAnsi="Times New Roman"/>
          <w:sz w:val="24"/>
          <w:szCs w:val="24"/>
          <w:lang w:val="it-IT"/>
        </w:rPr>
        <w:t xml:space="preserve">tie </w:t>
      </w:r>
      <w:r>
        <w:rPr>
          <w:rFonts w:ascii="Times New Roman" w:hAnsi="Times New Roman"/>
          <w:sz w:val="24"/>
          <w:szCs w:val="24"/>
          <w:lang w:val="it-IT"/>
        </w:rPr>
        <w:t>pretendenti ar Nolikumu var iepaz</w:t>
      </w:r>
      <w:r>
        <w:rPr>
          <w:rFonts w:ascii="Times New Roman" w:hAnsi="Times New Roman"/>
          <w:sz w:val="24"/>
          <w:szCs w:val="24"/>
        </w:rPr>
        <w:t>ī</w:t>
      </w:r>
      <w:r>
        <w:rPr>
          <w:rFonts w:ascii="Times New Roman" w:hAnsi="Times New Roman"/>
          <w:sz w:val="24"/>
          <w:szCs w:val="24"/>
        </w:rPr>
        <w:t>ties bez maksas Nolikuma 3.1. punkt</w:t>
      </w:r>
      <w:r>
        <w:rPr>
          <w:rFonts w:ascii="Times New Roman" w:hAnsi="Times New Roman"/>
          <w:sz w:val="24"/>
          <w:szCs w:val="24"/>
        </w:rPr>
        <w:t xml:space="preserve">ā </w:t>
      </w:r>
      <w:r>
        <w:rPr>
          <w:rFonts w:ascii="Times New Roman" w:hAnsi="Times New Roman"/>
          <w:sz w:val="24"/>
          <w:szCs w:val="24"/>
        </w:rPr>
        <w:t>nor</w:t>
      </w:r>
      <w:r>
        <w:rPr>
          <w:rFonts w:ascii="Times New Roman" w:hAnsi="Times New Roman"/>
          <w:sz w:val="24"/>
          <w:szCs w:val="24"/>
        </w:rPr>
        <w:t>ā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ī</w:t>
      </w:r>
      <w:r>
        <w:rPr>
          <w:rFonts w:ascii="Times New Roman" w:hAnsi="Times New Roman"/>
          <w:sz w:val="24"/>
          <w:szCs w:val="24"/>
        </w:rPr>
        <w:t>taj</w:t>
      </w:r>
      <w:r>
        <w:rPr>
          <w:rFonts w:ascii="Times New Roman" w:hAnsi="Times New Roman"/>
          <w:sz w:val="24"/>
          <w:szCs w:val="24"/>
        </w:rPr>
        <w:t xml:space="preserve">ā </w:t>
      </w:r>
      <w:r>
        <w:rPr>
          <w:rFonts w:ascii="Times New Roman" w:hAnsi="Times New Roman"/>
          <w:sz w:val="24"/>
          <w:szCs w:val="24"/>
        </w:rPr>
        <w:t>adres</w:t>
      </w:r>
      <w:r>
        <w:rPr>
          <w:rFonts w:ascii="Times New Roman" w:hAnsi="Times New Roman"/>
          <w:sz w:val="24"/>
          <w:szCs w:val="24"/>
        </w:rPr>
        <w:t xml:space="preserve">ē </w:t>
      </w:r>
      <w:r>
        <w:rPr>
          <w:rFonts w:ascii="Times New Roman" w:hAnsi="Times New Roman"/>
          <w:sz w:val="24"/>
          <w:szCs w:val="24"/>
        </w:rPr>
        <w:t>un laik</w:t>
      </w:r>
      <w:r>
        <w:rPr>
          <w:rFonts w:ascii="Times New Roman" w:hAnsi="Times New Roman"/>
          <w:sz w:val="24"/>
          <w:szCs w:val="24"/>
        </w:rPr>
        <w:t>ā</w:t>
      </w:r>
      <w:r>
        <w:rPr>
          <w:rFonts w:ascii="Times New Roman" w:hAnsi="Times New Roman"/>
          <w:sz w:val="24"/>
          <w:szCs w:val="24"/>
        </w:rPr>
        <w:t>, iepriek</w:t>
      </w:r>
      <w:r>
        <w:rPr>
          <w:rFonts w:ascii="Times New Roman" w:hAnsi="Times New Roman"/>
          <w:sz w:val="24"/>
          <w:szCs w:val="24"/>
        </w:rPr>
        <w:t xml:space="preserve">š </w:t>
      </w:r>
      <w:r>
        <w:rPr>
          <w:rFonts w:ascii="Times New Roman" w:hAnsi="Times New Roman"/>
          <w:sz w:val="24"/>
          <w:szCs w:val="24"/>
        </w:rPr>
        <w:t>piesakoties pie 1.1. punkt</w:t>
      </w:r>
      <w:r>
        <w:rPr>
          <w:rFonts w:ascii="Times New Roman" w:hAnsi="Times New Roman"/>
          <w:sz w:val="24"/>
          <w:szCs w:val="24"/>
        </w:rPr>
        <w:t xml:space="preserve">ā </w:t>
      </w:r>
      <w:r>
        <w:rPr>
          <w:rFonts w:ascii="Times New Roman" w:hAnsi="Times New Roman"/>
          <w:sz w:val="24"/>
          <w:szCs w:val="24"/>
        </w:rPr>
        <w:t>nor</w:t>
      </w:r>
      <w:r>
        <w:rPr>
          <w:rFonts w:ascii="Times New Roman" w:hAnsi="Times New Roman"/>
          <w:sz w:val="24"/>
          <w:szCs w:val="24"/>
        </w:rPr>
        <w:t>ā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ī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ā</w:t>
      </w:r>
      <w:r>
        <w:rPr>
          <w:rFonts w:ascii="Times New Roman" w:hAnsi="Times New Roman"/>
          <w:sz w:val="24"/>
          <w:szCs w:val="24"/>
        </w:rPr>
        <w:t>s kontaktpersonas.</w:t>
      </w:r>
    </w:p>
    <w:p w:rsidR="00BE6D97" w:rsidRDefault="00BE40E3">
      <w:pPr>
        <w:pStyle w:val="BodyA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Ja ieinteres</w:t>
      </w:r>
      <w:r>
        <w:rPr>
          <w:rFonts w:ascii="Times New Roman" w:hAnsi="Times New Roman"/>
          <w:sz w:val="24"/>
          <w:szCs w:val="24"/>
        </w:rPr>
        <w:t>ē</w:t>
      </w:r>
      <w:r>
        <w:rPr>
          <w:rFonts w:ascii="Times New Roman" w:hAnsi="Times New Roman"/>
          <w:sz w:val="24"/>
          <w:szCs w:val="24"/>
        </w:rPr>
        <w:t>tais pretendents pieprasa izsniegt Nolikumu druk</w:t>
      </w:r>
      <w:r>
        <w:rPr>
          <w:rFonts w:ascii="Times New Roman" w:hAnsi="Times New Roman"/>
          <w:sz w:val="24"/>
          <w:szCs w:val="24"/>
        </w:rPr>
        <w:t>ā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ā </w:t>
      </w:r>
      <w:r>
        <w:rPr>
          <w:rFonts w:ascii="Times New Roman" w:hAnsi="Times New Roman"/>
          <w:sz w:val="24"/>
          <w:szCs w:val="24"/>
          <w:lang w:val="nl-NL"/>
        </w:rPr>
        <w:t>veid</w:t>
      </w:r>
      <w:r>
        <w:rPr>
          <w:rFonts w:ascii="Times New Roman" w:hAnsi="Times New Roman"/>
          <w:sz w:val="24"/>
          <w:szCs w:val="24"/>
        </w:rPr>
        <w:t>ā</w:t>
      </w:r>
      <w:r>
        <w:rPr>
          <w:rFonts w:ascii="Times New Roman" w:hAnsi="Times New Roman"/>
          <w:sz w:val="24"/>
          <w:szCs w:val="24"/>
        </w:rPr>
        <w:t xml:space="preserve">, Komisija to </w:t>
      </w:r>
      <w:r>
        <w:rPr>
          <w:rFonts w:ascii="Times New Roman" w:hAnsi="Times New Roman"/>
          <w:sz w:val="24"/>
          <w:szCs w:val="24"/>
        </w:rPr>
        <w:t>izsniedz ieinteres</w:t>
      </w:r>
      <w:r>
        <w:rPr>
          <w:rFonts w:ascii="Times New Roman" w:hAnsi="Times New Roman"/>
          <w:sz w:val="24"/>
          <w:szCs w:val="24"/>
        </w:rPr>
        <w:t>ē</w:t>
      </w:r>
      <w:r>
        <w:rPr>
          <w:rFonts w:ascii="Times New Roman" w:hAnsi="Times New Roman"/>
          <w:sz w:val="24"/>
          <w:szCs w:val="24"/>
        </w:rPr>
        <w:t>tajam pieg</w:t>
      </w:r>
      <w:r>
        <w:rPr>
          <w:rFonts w:ascii="Times New Roman" w:hAnsi="Times New Roman"/>
          <w:sz w:val="24"/>
          <w:szCs w:val="24"/>
        </w:rPr>
        <w:t>ā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ā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ā</w:t>
      </w:r>
      <w:r>
        <w:rPr>
          <w:rFonts w:ascii="Times New Roman" w:hAnsi="Times New Roman"/>
          <w:sz w:val="24"/>
          <w:szCs w:val="24"/>
        </w:rPr>
        <w:t>jam bez maksas 3 (tr</w:t>
      </w:r>
      <w:r>
        <w:rPr>
          <w:rFonts w:ascii="Times New Roman" w:hAnsi="Times New Roman"/>
          <w:sz w:val="24"/>
          <w:szCs w:val="24"/>
        </w:rPr>
        <w:t>ī</w:t>
      </w:r>
      <w:r>
        <w:rPr>
          <w:rFonts w:ascii="Times New Roman" w:hAnsi="Times New Roman"/>
          <w:sz w:val="24"/>
          <w:szCs w:val="24"/>
        </w:rPr>
        <w:t>s) darbdienu laik</w:t>
      </w:r>
      <w:r>
        <w:rPr>
          <w:rFonts w:ascii="Times New Roman" w:hAnsi="Times New Roman"/>
          <w:sz w:val="24"/>
          <w:szCs w:val="24"/>
        </w:rPr>
        <w:t xml:space="preserve">ā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ē</w:t>
      </w:r>
      <w:r>
        <w:rPr>
          <w:rFonts w:ascii="Times New Roman" w:hAnsi="Times New Roman"/>
          <w:sz w:val="24"/>
          <w:szCs w:val="24"/>
        </w:rPr>
        <w:t>c tam, kad sa</w:t>
      </w:r>
      <w:r>
        <w:rPr>
          <w:rFonts w:ascii="Times New Roman" w:hAnsi="Times New Roman"/>
          <w:sz w:val="24"/>
          <w:szCs w:val="24"/>
        </w:rPr>
        <w:t>ņ</w:t>
      </w:r>
      <w:r>
        <w:rPr>
          <w:rFonts w:ascii="Times New Roman" w:hAnsi="Times New Roman"/>
          <w:sz w:val="24"/>
          <w:szCs w:val="24"/>
          <w:lang w:val="en-US"/>
        </w:rPr>
        <w:t>emts attiec</w:t>
      </w:r>
      <w:r>
        <w:rPr>
          <w:rFonts w:ascii="Times New Roman" w:hAnsi="Times New Roman"/>
          <w:sz w:val="24"/>
          <w:szCs w:val="24"/>
        </w:rPr>
        <w:t>ī</w:t>
      </w:r>
      <w:r>
        <w:rPr>
          <w:rFonts w:ascii="Times New Roman" w:hAnsi="Times New Roman"/>
          <w:sz w:val="24"/>
          <w:szCs w:val="24"/>
        </w:rPr>
        <w:t>gs rakstisks piepras</w:t>
      </w:r>
      <w:r>
        <w:rPr>
          <w:rFonts w:ascii="Times New Roman" w:hAnsi="Times New Roman"/>
          <w:sz w:val="24"/>
          <w:szCs w:val="24"/>
        </w:rPr>
        <w:t>ī</w:t>
      </w:r>
      <w:r>
        <w:rPr>
          <w:rFonts w:ascii="Times New Roman" w:hAnsi="Times New Roman"/>
          <w:sz w:val="24"/>
          <w:szCs w:val="24"/>
          <w:lang w:val="en-US"/>
        </w:rPr>
        <w:t>jums, iev</w:t>
      </w:r>
      <w:r>
        <w:rPr>
          <w:rFonts w:ascii="Times New Roman" w:hAnsi="Times New Roman"/>
          <w:sz w:val="24"/>
          <w:szCs w:val="24"/>
        </w:rPr>
        <w:t>ē</w:t>
      </w:r>
      <w:r>
        <w:rPr>
          <w:rFonts w:ascii="Times New Roman" w:hAnsi="Times New Roman"/>
          <w:sz w:val="24"/>
          <w:szCs w:val="24"/>
        </w:rPr>
        <w:t>rojot nosac</w:t>
      </w:r>
      <w:r>
        <w:rPr>
          <w:rFonts w:ascii="Times New Roman" w:hAnsi="Times New Roman"/>
          <w:sz w:val="24"/>
          <w:szCs w:val="24"/>
        </w:rPr>
        <w:t>ī</w:t>
      </w:r>
      <w:r>
        <w:rPr>
          <w:rFonts w:ascii="Times New Roman" w:hAnsi="Times New Roman"/>
          <w:sz w:val="24"/>
          <w:szCs w:val="24"/>
        </w:rPr>
        <w:t>jumu, ka piepras</w:t>
      </w:r>
      <w:r>
        <w:rPr>
          <w:rFonts w:ascii="Times New Roman" w:hAnsi="Times New Roman"/>
          <w:sz w:val="24"/>
          <w:szCs w:val="24"/>
        </w:rPr>
        <w:t>ī</w:t>
      </w:r>
      <w:r>
        <w:rPr>
          <w:rFonts w:ascii="Times New Roman" w:hAnsi="Times New Roman"/>
          <w:sz w:val="24"/>
          <w:szCs w:val="24"/>
        </w:rPr>
        <w:t>jums iesniegts laikus pirms pied</w:t>
      </w:r>
      <w:r>
        <w:rPr>
          <w:rFonts w:ascii="Times New Roman" w:hAnsi="Times New Roman"/>
          <w:sz w:val="24"/>
          <w:szCs w:val="24"/>
        </w:rPr>
        <w:t>ā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ā</w:t>
      </w:r>
      <w:r>
        <w:rPr>
          <w:rFonts w:ascii="Times New Roman" w:hAnsi="Times New Roman"/>
          <w:sz w:val="24"/>
          <w:szCs w:val="24"/>
        </w:rPr>
        <w:t>jumu iesnieg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  <w:lang w:val="pt-PT"/>
        </w:rPr>
        <w:t>anas termi</w:t>
      </w:r>
      <w:r>
        <w:rPr>
          <w:rFonts w:ascii="Times New Roman" w:hAnsi="Times New Roman"/>
          <w:sz w:val="24"/>
          <w:szCs w:val="24"/>
        </w:rPr>
        <w:t>ņ</w:t>
      </w:r>
      <w:r>
        <w:rPr>
          <w:rFonts w:ascii="Times New Roman" w:hAnsi="Times New Roman"/>
          <w:sz w:val="24"/>
          <w:szCs w:val="24"/>
          <w:lang w:val="de-DE"/>
        </w:rPr>
        <w:t>a beig</w:t>
      </w:r>
      <w:r>
        <w:rPr>
          <w:rFonts w:ascii="Times New Roman" w:hAnsi="Times New Roman"/>
          <w:sz w:val="24"/>
          <w:szCs w:val="24"/>
        </w:rPr>
        <w:t>ā</w:t>
      </w:r>
      <w:r>
        <w:rPr>
          <w:rFonts w:ascii="Times New Roman" w:hAnsi="Times New Roman"/>
          <w:sz w:val="24"/>
          <w:szCs w:val="24"/>
        </w:rPr>
        <w:t>m.</w:t>
      </w:r>
    </w:p>
    <w:p w:rsidR="00BE6D97" w:rsidRDefault="00BE40E3">
      <w:pPr>
        <w:pStyle w:val="BodyA"/>
        <w:tabs>
          <w:tab w:val="left" w:pos="360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de-DE"/>
        </w:rPr>
        <w:lastRenderedPageBreak/>
        <w:t>2.4. Atbildes uz ieintere</w:t>
      </w:r>
      <w:r>
        <w:rPr>
          <w:rFonts w:ascii="Times New Roman" w:hAnsi="Times New Roman"/>
          <w:sz w:val="24"/>
          <w:szCs w:val="24"/>
          <w:lang w:val="de-DE"/>
        </w:rPr>
        <w:t>s</w:t>
      </w:r>
      <w:r>
        <w:rPr>
          <w:rFonts w:ascii="Times New Roman" w:hAnsi="Times New Roman"/>
          <w:sz w:val="24"/>
          <w:szCs w:val="24"/>
        </w:rPr>
        <w:t>ē</w:t>
      </w:r>
      <w:r>
        <w:rPr>
          <w:rFonts w:ascii="Times New Roman" w:hAnsi="Times New Roman"/>
          <w:sz w:val="24"/>
          <w:szCs w:val="24"/>
        </w:rPr>
        <w:t>to pretendentu jaut</w:t>
      </w:r>
      <w:r>
        <w:rPr>
          <w:rFonts w:ascii="Times New Roman" w:hAnsi="Times New Roman"/>
          <w:sz w:val="24"/>
          <w:szCs w:val="24"/>
        </w:rPr>
        <w:t>ā</w:t>
      </w:r>
      <w:r>
        <w:rPr>
          <w:rFonts w:ascii="Times New Roman" w:hAnsi="Times New Roman"/>
          <w:sz w:val="24"/>
          <w:szCs w:val="24"/>
        </w:rPr>
        <w:t>jumiem tiek sa</w:t>
      </w:r>
      <w:r>
        <w:rPr>
          <w:rFonts w:ascii="Times New Roman" w:hAnsi="Times New Roman"/>
          <w:sz w:val="24"/>
          <w:szCs w:val="24"/>
        </w:rPr>
        <w:t>ņ</w:t>
      </w:r>
      <w:r>
        <w:rPr>
          <w:rFonts w:ascii="Times New Roman" w:hAnsi="Times New Roman"/>
          <w:sz w:val="24"/>
          <w:szCs w:val="24"/>
          <w:lang w:val="es-ES_tradnl"/>
        </w:rPr>
        <w:t>emtas un nos</w:t>
      </w:r>
      <w:r>
        <w:rPr>
          <w:rFonts w:ascii="Times New Roman" w:hAnsi="Times New Roman"/>
          <w:sz w:val="24"/>
          <w:szCs w:val="24"/>
        </w:rPr>
        <w:t>ū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ī</w:t>
      </w:r>
      <w:r>
        <w:rPr>
          <w:rFonts w:ascii="Times New Roman" w:hAnsi="Times New Roman"/>
          <w:sz w:val="24"/>
          <w:szCs w:val="24"/>
        </w:rPr>
        <w:t>tas elektroniski, k</w:t>
      </w:r>
      <w:r>
        <w:rPr>
          <w:rFonts w:ascii="Times New Roman" w:hAnsi="Times New Roman"/>
          <w:sz w:val="24"/>
          <w:szCs w:val="24"/>
        </w:rPr>
        <w:t xml:space="preserve">ā </w:t>
      </w:r>
      <w:r>
        <w:rPr>
          <w:rFonts w:ascii="Times New Roman" w:hAnsi="Times New Roman"/>
          <w:sz w:val="24"/>
          <w:szCs w:val="24"/>
        </w:rPr>
        <w:t>ar</w:t>
      </w:r>
      <w:r>
        <w:rPr>
          <w:rFonts w:ascii="Times New Roman" w:hAnsi="Times New Roman"/>
          <w:sz w:val="24"/>
          <w:szCs w:val="24"/>
        </w:rPr>
        <w:t xml:space="preserve">ī </w:t>
      </w:r>
      <w:r>
        <w:rPr>
          <w:rFonts w:ascii="Times New Roman" w:hAnsi="Times New Roman"/>
          <w:sz w:val="24"/>
          <w:szCs w:val="24"/>
          <w:lang w:val="es-ES_tradnl"/>
        </w:rPr>
        <w:t>ievietotas m</w:t>
      </w:r>
      <w:r>
        <w:rPr>
          <w:rFonts w:ascii="Times New Roman" w:hAnsi="Times New Roman"/>
          <w:sz w:val="24"/>
          <w:szCs w:val="24"/>
        </w:rPr>
        <w:t>ā</w:t>
      </w:r>
      <w:r>
        <w:rPr>
          <w:rFonts w:ascii="Times New Roman" w:hAnsi="Times New Roman"/>
          <w:sz w:val="24"/>
          <w:szCs w:val="24"/>
        </w:rPr>
        <w:t>jaslap</w:t>
      </w:r>
      <w:r>
        <w:rPr>
          <w:rFonts w:ascii="Times New Roman" w:hAnsi="Times New Roman"/>
          <w:sz w:val="24"/>
          <w:szCs w:val="24"/>
        </w:rPr>
        <w:t xml:space="preserve">ā </w:t>
      </w:r>
      <w:r>
        <w:rPr>
          <w:rFonts w:ascii="Times New Roman" w:hAnsi="Times New Roman"/>
          <w:sz w:val="24"/>
          <w:szCs w:val="24"/>
        </w:rPr>
        <w:t>pie iepirkuma Nolikuma.</w:t>
      </w:r>
    </w:p>
    <w:p w:rsidR="00BE6D97" w:rsidRDefault="00BE40E3">
      <w:pPr>
        <w:pStyle w:val="BodyA"/>
        <w:tabs>
          <w:tab w:val="left" w:pos="360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 Pied</w:t>
      </w:r>
      <w:r>
        <w:rPr>
          <w:rFonts w:ascii="Times New Roman" w:hAnsi="Times New Roman"/>
          <w:sz w:val="24"/>
          <w:szCs w:val="24"/>
        </w:rPr>
        <w:t>ā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ā</w:t>
      </w:r>
      <w:r>
        <w:rPr>
          <w:rFonts w:ascii="Times New Roman" w:hAnsi="Times New Roman"/>
          <w:sz w:val="24"/>
          <w:szCs w:val="24"/>
          <w:lang w:val="it-IT"/>
        </w:rPr>
        <w:t>juma iesnieg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  <w:lang w:val="es-ES_tradnl"/>
        </w:rPr>
        <w:t>ana ir pretendenta br</w:t>
      </w:r>
      <w:r>
        <w:rPr>
          <w:rFonts w:ascii="Times New Roman" w:hAnsi="Times New Roman"/>
          <w:sz w:val="24"/>
          <w:szCs w:val="24"/>
        </w:rPr>
        <w:t>ī</w:t>
      </w:r>
      <w:r>
        <w:rPr>
          <w:rFonts w:ascii="Times New Roman" w:hAnsi="Times New Roman"/>
          <w:sz w:val="24"/>
          <w:szCs w:val="24"/>
        </w:rPr>
        <w:t>vas gribas izpausme, t</w:t>
      </w:r>
      <w:r>
        <w:rPr>
          <w:rFonts w:ascii="Times New Roman" w:hAnsi="Times New Roman"/>
          <w:sz w:val="24"/>
          <w:szCs w:val="24"/>
        </w:rPr>
        <w:t>ā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ē</w:t>
      </w:r>
      <w:r>
        <w:rPr>
          <w:rFonts w:ascii="Times New Roman" w:hAnsi="Times New Roman"/>
          <w:sz w:val="24"/>
          <w:szCs w:val="24"/>
        </w:rPr>
        <w:t>c neatkar</w:t>
      </w:r>
      <w:r>
        <w:rPr>
          <w:rFonts w:ascii="Times New Roman" w:hAnsi="Times New Roman"/>
          <w:sz w:val="24"/>
          <w:szCs w:val="24"/>
        </w:rPr>
        <w:t>ī</w:t>
      </w:r>
      <w:r>
        <w:rPr>
          <w:rFonts w:ascii="Times New Roman" w:hAnsi="Times New Roman"/>
          <w:sz w:val="24"/>
          <w:szCs w:val="24"/>
          <w:lang w:val="it-IT"/>
        </w:rPr>
        <w:t xml:space="preserve">gi </w:t>
      </w:r>
      <w:r>
        <w:rPr>
          <w:rFonts w:ascii="Times New Roman" w:hAnsi="Times New Roman"/>
          <w:spacing w:val="-2"/>
          <w:sz w:val="24"/>
          <w:szCs w:val="24"/>
        </w:rPr>
        <w:t>no iepirkuma rezult</w:t>
      </w:r>
      <w:r>
        <w:rPr>
          <w:rFonts w:ascii="Times New Roman" w:hAnsi="Times New Roman"/>
          <w:spacing w:val="-2"/>
          <w:sz w:val="24"/>
          <w:szCs w:val="24"/>
        </w:rPr>
        <w:t>ā</w:t>
      </w:r>
      <w:r>
        <w:rPr>
          <w:rFonts w:ascii="Times New Roman" w:hAnsi="Times New Roman"/>
          <w:spacing w:val="-2"/>
          <w:sz w:val="24"/>
          <w:szCs w:val="24"/>
        </w:rPr>
        <w:t>tiem, Pas</w:t>
      </w:r>
      <w:r>
        <w:rPr>
          <w:rFonts w:ascii="Times New Roman" w:hAnsi="Times New Roman"/>
          <w:spacing w:val="-2"/>
          <w:sz w:val="24"/>
          <w:szCs w:val="24"/>
        </w:rPr>
        <w:t>ū</w:t>
      </w:r>
      <w:r>
        <w:rPr>
          <w:rFonts w:ascii="Times New Roman" w:hAnsi="Times New Roman"/>
          <w:spacing w:val="-2"/>
          <w:sz w:val="24"/>
          <w:szCs w:val="24"/>
        </w:rPr>
        <w:t>t</w:t>
      </w:r>
      <w:r>
        <w:rPr>
          <w:rFonts w:ascii="Times New Roman" w:hAnsi="Times New Roman"/>
          <w:spacing w:val="-2"/>
          <w:sz w:val="24"/>
          <w:szCs w:val="24"/>
        </w:rPr>
        <w:t>ī</w:t>
      </w:r>
      <w:r>
        <w:rPr>
          <w:rFonts w:ascii="Times New Roman" w:hAnsi="Times New Roman"/>
          <w:spacing w:val="-2"/>
          <w:sz w:val="24"/>
          <w:szCs w:val="24"/>
        </w:rPr>
        <w:t>t</w:t>
      </w:r>
      <w:r>
        <w:rPr>
          <w:rFonts w:ascii="Times New Roman" w:hAnsi="Times New Roman"/>
          <w:spacing w:val="-2"/>
          <w:sz w:val="24"/>
          <w:szCs w:val="24"/>
        </w:rPr>
        <w:t>ā</w:t>
      </w:r>
      <w:r>
        <w:rPr>
          <w:rFonts w:ascii="Times New Roman" w:hAnsi="Times New Roman"/>
          <w:spacing w:val="-2"/>
          <w:sz w:val="24"/>
          <w:szCs w:val="24"/>
        </w:rPr>
        <w:t>js neuz</w:t>
      </w:r>
      <w:r>
        <w:rPr>
          <w:rFonts w:ascii="Times New Roman" w:hAnsi="Times New Roman"/>
          <w:spacing w:val="-2"/>
          <w:sz w:val="24"/>
          <w:szCs w:val="24"/>
        </w:rPr>
        <w:t>ņ</w:t>
      </w:r>
      <w:r>
        <w:rPr>
          <w:rFonts w:ascii="Times New Roman" w:hAnsi="Times New Roman"/>
          <w:spacing w:val="-2"/>
          <w:sz w:val="24"/>
          <w:szCs w:val="24"/>
          <w:lang w:val="sv-SE"/>
        </w:rPr>
        <w:t xml:space="preserve">emas </w:t>
      </w:r>
      <w:r>
        <w:rPr>
          <w:rFonts w:ascii="Times New Roman" w:hAnsi="Times New Roman"/>
          <w:spacing w:val="-2"/>
          <w:sz w:val="24"/>
          <w:szCs w:val="24"/>
          <w:lang w:val="sv-SE"/>
        </w:rPr>
        <w:t>atbild</w:t>
      </w:r>
      <w:r>
        <w:rPr>
          <w:rFonts w:ascii="Times New Roman" w:hAnsi="Times New Roman"/>
          <w:spacing w:val="-2"/>
          <w:sz w:val="24"/>
          <w:szCs w:val="24"/>
        </w:rPr>
        <w:t>ī</w:t>
      </w:r>
      <w:r>
        <w:rPr>
          <w:rFonts w:ascii="Times New Roman" w:hAnsi="Times New Roman"/>
          <w:spacing w:val="-2"/>
          <w:sz w:val="24"/>
          <w:szCs w:val="24"/>
        </w:rPr>
        <w:t xml:space="preserve">bu par pretendenta </w:t>
      </w:r>
      <w:r>
        <w:rPr>
          <w:rFonts w:ascii="Times New Roman" w:hAnsi="Times New Roman"/>
          <w:sz w:val="24"/>
          <w:szCs w:val="24"/>
        </w:rPr>
        <w:t>izdevumiem, kas saist</w:t>
      </w:r>
      <w:r>
        <w:rPr>
          <w:rFonts w:ascii="Times New Roman" w:hAnsi="Times New Roman"/>
          <w:sz w:val="24"/>
          <w:szCs w:val="24"/>
        </w:rPr>
        <w:t>ī</w:t>
      </w:r>
      <w:r>
        <w:rPr>
          <w:rFonts w:ascii="Times New Roman" w:hAnsi="Times New Roman"/>
          <w:sz w:val="24"/>
          <w:szCs w:val="24"/>
        </w:rPr>
        <w:t>ti ar pied</w:t>
      </w:r>
      <w:r>
        <w:rPr>
          <w:rFonts w:ascii="Times New Roman" w:hAnsi="Times New Roman"/>
          <w:sz w:val="24"/>
          <w:szCs w:val="24"/>
        </w:rPr>
        <w:t>ā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ā</w:t>
      </w:r>
      <w:r>
        <w:rPr>
          <w:rFonts w:ascii="Times New Roman" w:hAnsi="Times New Roman"/>
          <w:sz w:val="24"/>
          <w:szCs w:val="24"/>
          <w:lang w:val="pt-PT"/>
        </w:rPr>
        <w:t>juma sagatavo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anu un iesnieg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anu.</w:t>
      </w:r>
    </w:p>
    <w:p w:rsidR="00BE6D97" w:rsidRDefault="00BE6D97">
      <w:pPr>
        <w:pStyle w:val="BodyA"/>
        <w:tabs>
          <w:tab w:val="left" w:pos="360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6D97" w:rsidRDefault="00BE40E3">
      <w:pPr>
        <w:pStyle w:val="BodyA"/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 Pied</w:t>
      </w:r>
      <w:r>
        <w:rPr>
          <w:rFonts w:ascii="Times New Roman" w:hAnsi="Times New Roman"/>
          <w:b/>
          <w:bCs/>
          <w:sz w:val="24"/>
          <w:szCs w:val="24"/>
        </w:rPr>
        <w:t>ā</w:t>
      </w:r>
      <w:r>
        <w:rPr>
          <w:rFonts w:ascii="Times New Roman" w:hAnsi="Times New Roman"/>
          <w:b/>
          <w:bCs/>
          <w:sz w:val="24"/>
          <w:szCs w:val="24"/>
        </w:rPr>
        <w:t>v</w:t>
      </w:r>
      <w:r>
        <w:rPr>
          <w:rFonts w:ascii="Times New Roman" w:hAnsi="Times New Roman"/>
          <w:b/>
          <w:bCs/>
          <w:sz w:val="24"/>
          <w:szCs w:val="24"/>
        </w:rPr>
        <w:t>ā</w:t>
      </w:r>
      <w:r>
        <w:rPr>
          <w:rFonts w:ascii="Times New Roman" w:hAnsi="Times New Roman"/>
          <w:b/>
          <w:bCs/>
          <w:sz w:val="24"/>
          <w:szCs w:val="24"/>
          <w:lang w:val="it-IT"/>
        </w:rPr>
        <w:t>juma iesnieg</w:t>
      </w:r>
      <w:r>
        <w:rPr>
          <w:rFonts w:ascii="Times New Roman" w:hAnsi="Times New Roman"/>
          <w:b/>
          <w:bCs/>
          <w:sz w:val="24"/>
          <w:szCs w:val="24"/>
        </w:rPr>
        <w:t>š</w:t>
      </w:r>
      <w:r>
        <w:rPr>
          <w:rFonts w:ascii="Times New Roman" w:hAnsi="Times New Roman"/>
          <w:b/>
          <w:bCs/>
          <w:sz w:val="24"/>
          <w:szCs w:val="24"/>
          <w:lang w:val="es-ES_tradnl"/>
        </w:rPr>
        <w:t>anas vieta, datums, laiks un k</w:t>
      </w:r>
      <w:r>
        <w:rPr>
          <w:rFonts w:ascii="Times New Roman" w:hAnsi="Times New Roman"/>
          <w:b/>
          <w:bCs/>
          <w:sz w:val="24"/>
          <w:szCs w:val="24"/>
        </w:rPr>
        <w:t>ā</w:t>
      </w:r>
      <w:r>
        <w:rPr>
          <w:rFonts w:ascii="Times New Roman" w:hAnsi="Times New Roman"/>
          <w:b/>
          <w:bCs/>
          <w:sz w:val="24"/>
          <w:szCs w:val="24"/>
        </w:rPr>
        <w:t>rt</w:t>
      </w:r>
      <w:r>
        <w:rPr>
          <w:rFonts w:ascii="Times New Roman" w:hAnsi="Times New Roman"/>
          <w:b/>
          <w:bCs/>
          <w:sz w:val="24"/>
          <w:szCs w:val="24"/>
        </w:rPr>
        <w:t>ī</w:t>
      </w:r>
      <w:r>
        <w:rPr>
          <w:rFonts w:ascii="Times New Roman" w:hAnsi="Times New Roman"/>
          <w:b/>
          <w:bCs/>
          <w:sz w:val="24"/>
          <w:szCs w:val="24"/>
        </w:rPr>
        <w:t>ba</w:t>
      </w:r>
    </w:p>
    <w:p w:rsidR="00BE6D97" w:rsidRDefault="00BE6D97">
      <w:pPr>
        <w:pStyle w:val="BodyA"/>
        <w:suppressAutoHyphens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E6D97" w:rsidRDefault="00BE40E3">
      <w:pPr>
        <w:pStyle w:val="BodyA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t-IT"/>
        </w:rPr>
        <w:t>3.1. Pretendenti pied</w:t>
      </w:r>
      <w:r>
        <w:rPr>
          <w:rFonts w:ascii="Times New Roman" w:hAnsi="Times New Roman"/>
          <w:sz w:val="24"/>
          <w:szCs w:val="24"/>
        </w:rPr>
        <w:t>ā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ā</w:t>
      </w:r>
      <w:r>
        <w:rPr>
          <w:rFonts w:ascii="Times New Roman" w:hAnsi="Times New Roman"/>
          <w:sz w:val="24"/>
          <w:szCs w:val="24"/>
          <w:lang w:val="nl-NL"/>
        </w:rPr>
        <w:t>jumus var iesniegt R</w:t>
      </w:r>
      <w:r>
        <w:rPr>
          <w:rFonts w:ascii="Times New Roman" w:hAnsi="Times New Roman"/>
          <w:sz w:val="24"/>
          <w:szCs w:val="24"/>
        </w:rPr>
        <w:t>ī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ā</w:t>
      </w:r>
      <w:r>
        <w:rPr>
          <w:rFonts w:ascii="Times New Roman" w:hAnsi="Times New Roman"/>
          <w:sz w:val="24"/>
          <w:szCs w:val="24"/>
        </w:rPr>
        <w:t>, Bru</w:t>
      </w:r>
      <w:r>
        <w:rPr>
          <w:rFonts w:ascii="Times New Roman" w:hAnsi="Times New Roman"/>
          <w:sz w:val="24"/>
          <w:szCs w:val="24"/>
        </w:rPr>
        <w:t>ņ</w:t>
      </w:r>
      <w:r>
        <w:rPr>
          <w:rFonts w:ascii="Times New Roman" w:hAnsi="Times New Roman"/>
          <w:sz w:val="24"/>
          <w:szCs w:val="24"/>
        </w:rPr>
        <w:t>inieku iel</w:t>
      </w:r>
      <w:r>
        <w:rPr>
          <w:rFonts w:ascii="Times New Roman" w:hAnsi="Times New Roman"/>
          <w:sz w:val="24"/>
          <w:szCs w:val="24"/>
        </w:rPr>
        <w:t xml:space="preserve">ā </w:t>
      </w:r>
      <w:r>
        <w:rPr>
          <w:rFonts w:ascii="Times New Roman" w:hAnsi="Times New Roman"/>
          <w:sz w:val="24"/>
          <w:szCs w:val="24"/>
        </w:rPr>
        <w:t>57, 13. kabinet</w:t>
      </w:r>
      <w:r>
        <w:rPr>
          <w:rFonts w:ascii="Times New Roman" w:hAnsi="Times New Roman"/>
          <w:sz w:val="24"/>
          <w:szCs w:val="24"/>
        </w:rPr>
        <w:t xml:space="preserve">ā </w:t>
      </w:r>
      <w:r>
        <w:rPr>
          <w:rFonts w:ascii="Times New Roman" w:hAnsi="Times New Roman"/>
          <w:sz w:val="24"/>
          <w:szCs w:val="24"/>
          <w:lang w:val="es-ES_tradnl"/>
        </w:rPr>
        <w:t>darba dien</w:t>
      </w:r>
      <w:r>
        <w:rPr>
          <w:rFonts w:ascii="Times New Roman" w:hAnsi="Times New Roman"/>
          <w:sz w:val="24"/>
          <w:szCs w:val="24"/>
        </w:rPr>
        <w:t>ā</w:t>
      </w:r>
      <w:r>
        <w:rPr>
          <w:rFonts w:ascii="Times New Roman" w:hAnsi="Times New Roman"/>
          <w:sz w:val="24"/>
          <w:szCs w:val="24"/>
          <w:lang w:val="pt-PT"/>
        </w:rPr>
        <w:t xml:space="preserve">s no </w:t>
      </w:r>
      <w:r>
        <w:rPr>
          <w:rFonts w:ascii="Times New Roman" w:hAnsi="Times New Roman"/>
          <w:sz w:val="24"/>
          <w:szCs w:val="24"/>
          <w:lang w:val="pt-PT"/>
        </w:rPr>
        <w:t>09:00 l</w:t>
      </w:r>
      <w:r>
        <w:rPr>
          <w:rFonts w:ascii="Times New Roman" w:hAnsi="Times New Roman"/>
          <w:sz w:val="24"/>
          <w:szCs w:val="24"/>
        </w:rPr>
        <w:t>ī</w:t>
      </w:r>
      <w:r>
        <w:rPr>
          <w:rFonts w:ascii="Times New Roman" w:hAnsi="Times New Roman"/>
          <w:sz w:val="24"/>
          <w:szCs w:val="24"/>
        </w:rPr>
        <w:t xml:space="preserve">dz 17:00, </w:t>
      </w:r>
      <w:r>
        <w:rPr>
          <w:rFonts w:ascii="Times New Roman" w:hAnsi="Times New Roman"/>
          <w:sz w:val="24"/>
          <w:szCs w:val="24"/>
          <w:u w:color="FF0000"/>
        </w:rPr>
        <w:t xml:space="preserve">iesniedzot tos </w:t>
      </w:r>
      <w:r>
        <w:rPr>
          <w:rFonts w:ascii="Times New Roman" w:hAnsi="Times New Roman"/>
          <w:b/>
          <w:bCs/>
          <w:sz w:val="24"/>
          <w:szCs w:val="24"/>
          <w:u w:color="FF0000"/>
        </w:rPr>
        <w:t>l</w:t>
      </w:r>
      <w:r>
        <w:rPr>
          <w:rFonts w:ascii="Times New Roman" w:hAnsi="Times New Roman"/>
          <w:b/>
          <w:bCs/>
          <w:sz w:val="24"/>
          <w:szCs w:val="24"/>
          <w:u w:color="FF0000"/>
        </w:rPr>
        <w:t>ī</w:t>
      </w:r>
      <w:r>
        <w:rPr>
          <w:rFonts w:ascii="Times New Roman" w:hAnsi="Times New Roman"/>
          <w:b/>
          <w:bCs/>
          <w:sz w:val="24"/>
          <w:szCs w:val="24"/>
          <w:u w:color="FF0000"/>
        </w:rPr>
        <w:t>dz 2018. gada 9.</w:t>
      </w:r>
      <w:r>
        <w:rPr>
          <w:rFonts w:ascii="Times New Roman" w:hAnsi="Times New Roman"/>
          <w:b/>
          <w:bCs/>
          <w:color w:val="FF0000"/>
          <w:sz w:val="24"/>
          <w:szCs w:val="24"/>
          <w:u w:color="FF0000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color="FF0000"/>
        </w:rPr>
        <w:t>augusta</w:t>
      </w:r>
      <w:r>
        <w:rPr>
          <w:rFonts w:ascii="Times New Roman" w:hAnsi="Times New Roman"/>
          <w:b/>
          <w:bCs/>
          <w:color w:val="FF0000"/>
          <w:sz w:val="24"/>
          <w:szCs w:val="24"/>
          <w:u w:color="FF0000"/>
          <w:lang w:val="pt-PT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color="FF0000"/>
          <w:lang w:val="pt-PT"/>
        </w:rPr>
        <w:t>plkst. 17:00</w:t>
      </w:r>
      <w:r>
        <w:rPr>
          <w:rFonts w:ascii="Times New Roman" w:hAnsi="Times New Roman"/>
          <w:color w:val="FF0000"/>
          <w:sz w:val="24"/>
          <w:szCs w:val="24"/>
          <w:u w:color="FF0000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>person</w:t>
      </w:r>
      <w:r>
        <w:rPr>
          <w:rFonts w:ascii="Times New Roman" w:hAnsi="Times New Roman"/>
          <w:sz w:val="24"/>
          <w:szCs w:val="24"/>
        </w:rPr>
        <w:t>ī</w:t>
      </w:r>
      <w:r>
        <w:rPr>
          <w:rFonts w:ascii="Times New Roman" w:hAnsi="Times New Roman"/>
          <w:sz w:val="24"/>
          <w:szCs w:val="24"/>
          <w:lang w:val="pt-PT"/>
        </w:rPr>
        <w:t>gi vai nos</w:t>
      </w:r>
      <w:r>
        <w:rPr>
          <w:rFonts w:ascii="Times New Roman" w:hAnsi="Times New Roman"/>
          <w:sz w:val="24"/>
          <w:szCs w:val="24"/>
        </w:rPr>
        <w:t>ū</w:t>
      </w:r>
      <w:r>
        <w:rPr>
          <w:rFonts w:ascii="Times New Roman" w:hAnsi="Times New Roman"/>
          <w:sz w:val="24"/>
          <w:szCs w:val="24"/>
        </w:rPr>
        <w:t>tot pa pastu. Pretendentiem, kuri pied</w:t>
      </w:r>
      <w:r>
        <w:rPr>
          <w:rFonts w:ascii="Times New Roman" w:hAnsi="Times New Roman"/>
          <w:sz w:val="24"/>
          <w:szCs w:val="24"/>
        </w:rPr>
        <w:t>ā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ā</w:t>
      </w:r>
      <w:r>
        <w:rPr>
          <w:rFonts w:ascii="Times New Roman" w:hAnsi="Times New Roman"/>
          <w:sz w:val="24"/>
          <w:szCs w:val="24"/>
          <w:lang w:val="fr-FR"/>
        </w:rPr>
        <w:t>jumus nos</w:t>
      </w:r>
      <w:r>
        <w:rPr>
          <w:rFonts w:ascii="Times New Roman" w:hAnsi="Times New Roman"/>
          <w:sz w:val="24"/>
          <w:szCs w:val="24"/>
        </w:rPr>
        <w:t>ū</w:t>
      </w:r>
      <w:r>
        <w:rPr>
          <w:rFonts w:ascii="Times New Roman" w:hAnsi="Times New Roman"/>
          <w:sz w:val="24"/>
          <w:szCs w:val="24"/>
        </w:rPr>
        <w:t>ta pa pastu, ir j</w:t>
      </w:r>
      <w:r>
        <w:rPr>
          <w:rFonts w:ascii="Times New Roman" w:hAnsi="Times New Roman"/>
          <w:sz w:val="24"/>
          <w:szCs w:val="24"/>
        </w:rPr>
        <w:t>ā</w:t>
      </w:r>
      <w:r>
        <w:rPr>
          <w:rFonts w:ascii="Times New Roman" w:hAnsi="Times New Roman"/>
          <w:sz w:val="24"/>
          <w:szCs w:val="24"/>
        </w:rPr>
        <w:t>nodro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ina to pieg</w:t>
      </w:r>
      <w:r>
        <w:rPr>
          <w:rFonts w:ascii="Times New Roman" w:hAnsi="Times New Roman"/>
          <w:sz w:val="24"/>
          <w:szCs w:val="24"/>
        </w:rPr>
        <w:t>ā</w:t>
      </w:r>
      <w:r>
        <w:rPr>
          <w:rFonts w:ascii="Times New Roman" w:hAnsi="Times New Roman"/>
          <w:sz w:val="24"/>
          <w:szCs w:val="24"/>
        </w:rPr>
        <w:t xml:space="preserve">de 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aj</w:t>
      </w:r>
      <w:r>
        <w:rPr>
          <w:rFonts w:ascii="Times New Roman" w:hAnsi="Times New Roman"/>
          <w:sz w:val="24"/>
          <w:szCs w:val="24"/>
        </w:rPr>
        <w:t xml:space="preserve">ā </w:t>
      </w:r>
      <w:r>
        <w:rPr>
          <w:rFonts w:ascii="Times New Roman" w:hAnsi="Times New Roman"/>
          <w:sz w:val="24"/>
          <w:szCs w:val="24"/>
        </w:rPr>
        <w:t>punkt</w:t>
      </w:r>
      <w:r>
        <w:rPr>
          <w:rFonts w:ascii="Times New Roman" w:hAnsi="Times New Roman"/>
          <w:sz w:val="24"/>
          <w:szCs w:val="24"/>
        </w:rPr>
        <w:t xml:space="preserve">ā </w:t>
      </w:r>
      <w:r>
        <w:rPr>
          <w:rFonts w:ascii="Times New Roman" w:hAnsi="Times New Roman"/>
          <w:sz w:val="24"/>
          <w:szCs w:val="24"/>
        </w:rPr>
        <w:t>nor</w:t>
      </w:r>
      <w:r>
        <w:rPr>
          <w:rFonts w:ascii="Times New Roman" w:hAnsi="Times New Roman"/>
          <w:sz w:val="24"/>
          <w:szCs w:val="24"/>
        </w:rPr>
        <w:t>ā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ī</w:t>
      </w:r>
      <w:r>
        <w:rPr>
          <w:rFonts w:ascii="Times New Roman" w:hAnsi="Times New Roman"/>
          <w:sz w:val="24"/>
          <w:szCs w:val="24"/>
        </w:rPr>
        <w:t>taj</w:t>
      </w:r>
      <w:r>
        <w:rPr>
          <w:rFonts w:ascii="Times New Roman" w:hAnsi="Times New Roman"/>
          <w:sz w:val="24"/>
          <w:szCs w:val="24"/>
        </w:rPr>
        <w:t xml:space="preserve">ā </w:t>
      </w:r>
      <w:r>
        <w:rPr>
          <w:rFonts w:ascii="Times New Roman" w:hAnsi="Times New Roman"/>
          <w:sz w:val="24"/>
          <w:szCs w:val="24"/>
        </w:rPr>
        <w:t>adres</w:t>
      </w:r>
      <w:r>
        <w:rPr>
          <w:rFonts w:ascii="Times New Roman" w:hAnsi="Times New Roman"/>
          <w:sz w:val="24"/>
          <w:szCs w:val="24"/>
        </w:rPr>
        <w:t xml:space="preserve">ē 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ī</w:t>
      </w:r>
      <w:r>
        <w:rPr>
          <w:rFonts w:ascii="Times New Roman" w:hAnsi="Times New Roman"/>
          <w:sz w:val="24"/>
          <w:szCs w:val="24"/>
        </w:rPr>
        <w:t>dz pied</w:t>
      </w:r>
      <w:r>
        <w:rPr>
          <w:rFonts w:ascii="Times New Roman" w:hAnsi="Times New Roman"/>
          <w:sz w:val="24"/>
          <w:szCs w:val="24"/>
        </w:rPr>
        <w:t>ā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ā</w:t>
      </w:r>
      <w:r>
        <w:rPr>
          <w:rFonts w:ascii="Times New Roman" w:hAnsi="Times New Roman"/>
          <w:sz w:val="24"/>
          <w:szCs w:val="24"/>
        </w:rPr>
        <w:t>jumu iesnieg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  <w:lang w:val="pt-PT"/>
        </w:rPr>
        <w:t>anas termi</w:t>
      </w:r>
      <w:r>
        <w:rPr>
          <w:rFonts w:ascii="Times New Roman" w:hAnsi="Times New Roman"/>
          <w:sz w:val="24"/>
          <w:szCs w:val="24"/>
        </w:rPr>
        <w:t>ņ</w:t>
      </w:r>
      <w:r>
        <w:rPr>
          <w:rFonts w:ascii="Times New Roman" w:hAnsi="Times New Roman"/>
          <w:sz w:val="24"/>
          <w:szCs w:val="24"/>
        </w:rPr>
        <w:t>am. Pied</w:t>
      </w:r>
      <w:r>
        <w:rPr>
          <w:rFonts w:ascii="Times New Roman" w:hAnsi="Times New Roman"/>
          <w:sz w:val="24"/>
          <w:szCs w:val="24"/>
        </w:rPr>
        <w:t>ā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ā</w:t>
      </w:r>
      <w:r>
        <w:rPr>
          <w:rFonts w:ascii="Times New Roman" w:hAnsi="Times New Roman"/>
          <w:sz w:val="24"/>
          <w:szCs w:val="24"/>
        </w:rPr>
        <w:t>jumi, kas tiks sa</w:t>
      </w:r>
      <w:r>
        <w:rPr>
          <w:rFonts w:ascii="Times New Roman" w:hAnsi="Times New Roman"/>
          <w:sz w:val="24"/>
          <w:szCs w:val="24"/>
        </w:rPr>
        <w:t>ņ</w:t>
      </w:r>
      <w:r>
        <w:rPr>
          <w:rFonts w:ascii="Times New Roman" w:hAnsi="Times New Roman"/>
          <w:sz w:val="24"/>
          <w:szCs w:val="24"/>
        </w:rPr>
        <w:t>emti p</w:t>
      </w:r>
      <w:r>
        <w:rPr>
          <w:rFonts w:ascii="Times New Roman" w:hAnsi="Times New Roman"/>
          <w:sz w:val="24"/>
          <w:szCs w:val="24"/>
        </w:rPr>
        <w:t>ē</w:t>
      </w:r>
      <w:r>
        <w:rPr>
          <w:rFonts w:ascii="Times New Roman" w:hAnsi="Times New Roman"/>
          <w:sz w:val="24"/>
          <w:szCs w:val="24"/>
        </w:rPr>
        <w:t>c min</w:t>
      </w:r>
      <w:r>
        <w:rPr>
          <w:rFonts w:ascii="Times New Roman" w:hAnsi="Times New Roman"/>
          <w:sz w:val="24"/>
          <w:szCs w:val="24"/>
        </w:rPr>
        <w:t>ē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ā </w:t>
      </w:r>
      <w:r>
        <w:rPr>
          <w:rFonts w:ascii="Times New Roman" w:hAnsi="Times New Roman"/>
          <w:sz w:val="24"/>
          <w:szCs w:val="24"/>
        </w:rPr>
        <w:t>termi</w:t>
      </w:r>
      <w:r>
        <w:rPr>
          <w:rFonts w:ascii="Times New Roman" w:hAnsi="Times New Roman"/>
          <w:sz w:val="24"/>
          <w:szCs w:val="24"/>
        </w:rPr>
        <w:t>ņ</w:t>
      </w:r>
      <w:r>
        <w:rPr>
          <w:rFonts w:ascii="Times New Roman" w:hAnsi="Times New Roman"/>
          <w:sz w:val="24"/>
          <w:szCs w:val="24"/>
          <w:lang w:val="it-IT"/>
        </w:rPr>
        <w:t>a, neatv</w:t>
      </w:r>
      <w:r>
        <w:rPr>
          <w:rFonts w:ascii="Times New Roman" w:hAnsi="Times New Roman"/>
          <w:sz w:val="24"/>
          <w:szCs w:val="24"/>
        </w:rPr>
        <w:t>ē</w:t>
      </w:r>
      <w:r>
        <w:rPr>
          <w:rFonts w:ascii="Times New Roman" w:hAnsi="Times New Roman"/>
          <w:sz w:val="24"/>
          <w:szCs w:val="24"/>
        </w:rPr>
        <w:t>rti tiks nos</w:t>
      </w:r>
      <w:r>
        <w:rPr>
          <w:rFonts w:ascii="Times New Roman" w:hAnsi="Times New Roman"/>
          <w:sz w:val="24"/>
          <w:szCs w:val="24"/>
        </w:rPr>
        <w:t>ū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ī</w:t>
      </w:r>
      <w:r>
        <w:rPr>
          <w:rFonts w:ascii="Times New Roman" w:hAnsi="Times New Roman"/>
          <w:sz w:val="24"/>
          <w:szCs w:val="24"/>
        </w:rPr>
        <w:t>ti atpaka</w:t>
      </w:r>
      <w:r>
        <w:rPr>
          <w:rFonts w:ascii="Times New Roman" w:hAnsi="Times New Roman"/>
          <w:sz w:val="24"/>
          <w:szCs w:val="24"/>
        </w:rPr>
        <w:t xml:space="preserve">ļ </w:t>
      </w:r>
      <w:r>
        <w:rPr>
          <w:rFonts w:ascii="Times New Roman" w:hAnsi="Times New Roman"/>
          <w:sz w:val="24"/>
          <w:szCs w:val="24"/>
        </w:rPr>
        <w:t>iesniedz</w:t>
      </w:r>
      <w:r>
        <w:rPr>
          <w:rFonts w:ascii="Times New Roman" w:hAnsi="Times New Roman"/>
          <w:sz w:val="24"/>
          <w:szCs w:val="24"/>
        </w:rPr>
        <w:t>ē</w:t>
      </w:r>
      <w:r>
        <w:rPr>
          <w:rFonts w:ascii="Times New Roman" w:hAnsi="Times New Roman"/>
          <w:sz w:val="24"/>
          <w:szCs w:val="24"/>
        </w:rPr>
        <w:t>jam.</w:t>
      </w:r>
    </w:p>
    <w:p w:rsidR="00BE6D97" w:rsidRDefault="00BE40E3">
      <w:pPr>
        <w:pStyle w:val="BodyA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Pied</w:t>
      </w:r>
      <w:r>
        <w:rPr>
          <w:rFonts w:ascii="Times New Roman" w:hAnsi="Times New Roman"/>
          <w:sz w:val="24"/>
          <w:szCs w:val="24"/>
        </w:rPr>
        <w:t>ā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ā</w:t>
      </w:r>
      <w:r>
        <w:rPr>
          <w:rFonts w:ascii="Times New Roman" w:hAnsi="Times New Roman"/>
          <w:sz w:val="24"/>
          <w:szCs w:val="24"/>
        </w:rPr>
        <w:t>jums iesniedzams sl</w:t>
      </w:r>
      <w:r>
        <w:rPr>
          <w:rFonts w:ascii="Times New Roman" w:hAnsi="Times New Roman"/>
          <w:sz w:val="24"/>
          <w:szCs w:val="24"/>
        </w:rPr>
        <w:t>ē</w:t>
      </w:r>
      <w:r>
        <w:rPr>
          <w:rFonts w:ascii="Times New Roman" w:hAnsi="Times New Roman"/>
          <w:sz w:val="24"/>
          <w:szCs w:val="24"/>
          <w:lang w:val="de-DE"/>
        </w:rPr>
        <w:t>gt</w:t>
      </w:r>
      <w:r>
        <w:rPr>
          <w:rFonts w:ascii="Times New Roman" w:hAnsi="Times New Roman"/>
          <w:sz w:val="24"/>
          <w:szCs w:val="24"/>
        </w:rPr>
        <w:t>ā</w:t>
      </w:r>
      <w:r>
        <w:rPr>
          <w:rFonts w:ascii="Times New Roman" w:hAnsi="Times New Roman"/>
          <w:sz w:val="24"/>
          <w:szCs w:val="24"/>
          <w:lang w:val="it-IT"/>
        </w:rPr>
        <w:t>, aizz</w:t>
      </w:r>
      <w:r>
        <w:rPr>
          <w:rFonts w:ascii="Times New Roman" w:hAnsi="Times New Roman"/>
          <w:sz w:val="24"/>
          <w:szCs w:val="24"/>
        </w:rPr>
        <w:t>ī</w:t>
      </w:r>
      <w:r>
        <w:rPr>
          <w:rFonts w:ascii="Times New Roman" w:hAnsi="Times New Roman"/>
          <w:sz w:val="24"/>
          <w:szCs w:val="24"/>
        </w:rPr>
        <w:t>mogot</w:t>
      </w:r>
      <w:r>
        <w:rPr>
          <w:rFonts w:ascii="Times New Roman" w:hAnsi="Times New Roman"/>
          <w:sz w:val="24"/>
          <w:szCs w:val="24"/>
        </w:rPr>
        <w:t xml:space="preserve">ā </w:t>
      </w:r>
      <w:r>
        <w:rPr>
          <w:rFonts w:ascii="Times New Roman" w:hAnsi="Times New Roman"/>
          <w:sz w:val="24"/>
          <w:szCs w:val="24"/>
        </w:rPr>
        <w:t>aploksn</w:t>
      </w:r>
      <w:r>
        <w:rPr>
          <w:rFonts w:ascii="Times New Roman" w:hAnsi="Times New Roman"/>
          <w:sz w:val="24"/>
          <w:szCs w:val="24"/>
        </w:rPr>
        <w:t xml:space="preserve">ē </w:t>
      </w:r>
      <w:r>
        <w:rPr>
          <w:rFonts w:ascii="Times New Roman" w:hAnsi="Times New Roman"/>
          <w:sz w:val="24"/>
          <w:szCs w:val="24"/>
        </w:rPr>
        <w:t>vai iepakojum</w:t>
      </w:r>
      <w:r>
        <w:rPr>
          <w:rFonts w:ascii="Times New Roman" w:hAnsi="Times New Roman"/>
          <w:sz w:val="24"/>
          <w:szCs w:val="24"/>
        </w:rPr>
        <w:t xml:space="preserve">ā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ā</w:t>
      </w:r>
      <w:r>
        <w:rPr>
          <w:rFonts w:ascii="Times New Roman" w:hAnsi="Times New Roman"/>
          <w:sz w:val="24"/>
          <w:szCs w:val="24"/>
        </w:rPr>
        <w:t>, lai taj</w:t>
      </w:r>
      <w:r>
        <w:rPr>
          <w:rFonts w:ascii="Times New Roman" w:hAnsi="Times New Roman"/>
          <w:sz w:val="24"/>
          <w:szCs w:val="24"/>
        </w:rPr>
        <w:t xml:space="preserve">ā </w:t>
      </w:r>
      <w:r>
        <w:rPr>
          <w:rFonts w:ascii="Times New Roman" w:hAnsi="Times New Roman"/>
          <w:sz w:val="24"/>
          <w:szCs w:val="24"/>
          <w:lang w:val="nl-NL"/>
        </w:rPr>
        <w:t>iek</w:t>
      </w:r>
      <w:r>
        <w:rPr>
          <w:rFonts w:ascii="Times New Roman" w:hAnsi="Times New Roman"/>
          <w:sz w:val="24"/>
          <w:szCs w:val="24"/>
        </w:rPr>
        <w:t>ļ</w:t>
      </w:r>
      <w:r>
        <w:rPr>
          <w:rFonts w:ascii="Times New Roman" w:hAnsi="Times New Roman"/>
          <w:sz w:val="24"/>
          <w:szCs w:val="24"/>
        </w:rPr>
        <w:t>aut</w:t>
      </w:r>
      <w:r>
        <w:rPr>
          <w:rFonts w:ascii="Times New Roman" w:hAnsi="Times New Roman"/>
          <w:sz w:val="24"/>
          <w:szCs w:val="24"/>
        </w:rPr>
        <w:t xml:space="preserve">ā </w:t>
      </w:r>
      <w:r>
        <w:rPr>
          <w:rFonts w:ascii="Times New Roman" w:hAnsi="Times New Roman"/>
          <w:sz w:val="24"/>
          <w:szCs w:val="24"/>
          <w:lang w:val="en-US"/>
        </w:rPr>
        <w:t>inform</w:t>
      </w:r>
      <w:r>
        <w:rPr>
          <w:rFonts w:ascii="Times New Roman" w:hAnsi="Times New Roman"/>
          <w:sz w:val="24"/>
          <w:szCs w:val="24"/>
        </w:rPr>
        <w:t>ā</w:t>
      </w:r>
      <w:r>
        <w:rPr>
          <w:rFonts w:ascii="Times New Roman" w:hAnsi="Times New Roman"/>
          <w:sz w:val="24"/>
          <w:szCs w:val="24"/>
        </w:rPr>
        <w:t>cija neb</w:t>
      </w:r>
      <w:r>
        <w:rPr>
          <w:rFonts w:ascii="Times New Roman" w:hAnsi="Times New Roman"/>
          <w:sz w:val="24"/>
          <w:szCs w:val="24"/>
        </w:rPr>
        <w:t>ū</w:t>
      </w:r>
      <w:r>
        <w:rPr>
          <w:rFonts w:ascii="Times New Roman" w:hAnsi="Times New Roman"/>
          <w:sz w:val="24"/>
          <w:szCs w:val="24"/>
        </w:rPr>
        <w:t>tu pieejama l</w:t>
      </w:r>
      <w:r>
        <w:rPr>
          <w:rFonts w:ascii="Times New Roman" w:hAnsi="Times New Roman"/>
          <w:sz w:val="24"/>
          <w:szCs w:val="24"/>
        </w:rPr>
        <w:t>ī</w:t>
      </w:r>
      <w:r>
        <w:rPr>
          <w:rFonts w:ascii="Times New Roman" w:hAnsi="Times New Roman"/>
          <w:sz w:val="24"/>
          <w:szCs w:val="24"/>
        </w:rPr>
        <w:t>dz pied</w:t>
      </w:r>
      <w:r>
        <w:rPr>
          <w:rFonts w:ascii="Times New Roman" w:hAnsi="Times New Roman"/>
          <w:sz w:val="24"/>
          <w:szCs w:val="24"/>
        </w:rPr>
        <w:t>ā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ā</w:t>
      </w:r>
      <w:r>
        <w:rPr>
          <w:rFonts w:ascii="Times New Roman" w:hAnsi="Times New Roman"/>
          <w:sz w:val="24"/>
          <w:szCs w:val="24"/>
        </w:rPr>
        <w:t>juma atv</w:t>
      </w:r>
      <w:r>
        <w:rPr>
          <w:rFonts w:ascii="Times New Roman" w:hAnsi="Times New Roman"/>
          <w:sz w:val="24"/>
          <w:szCs w:val="24"/>
        </w:rPr>
        <w:t>ē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 xml:space="preserve">anai. Uz aploksnes </w:t>
      </w:r>
      <w:r>
        <w:rPr>
          <w:rFonts w:ascii="Times New Roman" w:hAnsi="Times New Roman"/>
          <w:sz w:val="24"/>
          <w:szCs w:val="24"/>
        </w:rPr>
        <w:t>nor</w:t>
      </w:r>
      <w:r>
        <w:rPr>
          <w:rFonts w:ascii="Times New Roman" w:hAnsi="Times New Roman"/>
          <w:sz w:val="24"/>
          <w:szCs w:val="24"/>
        </w:rPr>
        <w:t>ā</w:t>
      </w:r>
      <w:r>
        <w:rPr>
          <w:rFonts w:ascii="Times New Roman" w:hAnsi="Times New Roman"/>
          <w:sz w:val="24"/>
          <w:szCs w:val="24"/>
        </w:rPr>
        <w:t>da:</w:t>
      </w:r>
    </w:p>
    <w:p w:rsidR="00BE6D97" w:rsidRDefault="00BE6D97">
      <w:pPr>
        <w:pStyle w:val="BodyA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953" w:type="dxa"/>
        <w:tblInd w:w="32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953"/>
      </w:tblGrid>
      <w:tr w:rsidR="00BE6D97">
        <w:trPr>
          <w:trHeight w:val="5630"/>
        </w:trPr>
        <w:tc>
          <w:tcPr>
            <w:tcW w:w="8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D97" w:rsidRDefault="00BE40E3">
            <w:pPr>
              <w:pStyle w:val="Body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/>
                <w:sz w:val="24"/>
                <w:szCs w:val="24"/>
              </w:rPr>
              <w:t>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pt-PT"/>
              </w:rPr>
              <w:t>pretendenta nosaukums</w:t>
            </w:r>
            <w:r>
              <w:rPr>
                <w:rFonts w:ascii="Symbol" w:hAnsi="Symbol"/>
                <w:sz w:val="24"/>
                <w:szCs w:val="24"/>
              </w:rPr>
              <w:t></w:t>
            </w:r>
          </w:p>
          <w:p w:rsidR="00BE6D97" w:rsidRDefault="00BE40E3">
            <w:pPr>
              <w:pStyle w:val="BodyA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/>
                <w:sz w:val="24"/>
                <w:szCs w:val="24"/>
              </w:rPr>
              <w:t>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it-IT"/>
              </w:rPr>
              <w:t>adrese, t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ā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lru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ņ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a un faksa numurs</w:t>
            </w:r>
            <w:r>
              <w:rPr>
                <w:rFonts w:ascii="Symbol" w:hAnsi="Symbol"/>
                <w:sz w:val="24"/>
                <w:szCs w:val="24"/>
              </w:rPr>
              <w:t></w:t>
            </w:r>
          </w:p>
          <w:p w:rsidR="00BE6D97" w:rsidRDefault="00BE40E3">
            <w:pPr>
              <w:pStyle w:val="BodyA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Latvijas Kult</w:t>
            </w:r>
            <w:r>
              <w:rPr>
                <w:rFonts w:ascii="Times New Roman" w:hAnsi="Times New Roman"/>
                <w:sz w:val="24"/>
                <w:szCs w:val="24"/>
              </w:rPr>
              <w:t>ū</w:t>
            </w:r>
            <w:r>
              <w:rPr>
                <w:rFonts w:ascii="Times New Roman" w:hAnsi="Times New Roman"/>
                <w:sz w:val="24"/>
                <w:szCs w:val="24"/>
                <w:lang w:val="sv-SE"/>
              </w:rPr>
              <w:t>ras akad</w:t>
            </w:r>
            <w:r>
              <w:rPr>
                <w:rFonts w:ascii="Times New Roman" w:hAnsi="Times New Roman"/>
                <w:sz w:val="24"/>
                <w:szCs w:val="24"/>
              </w:rPr>
              <w:t>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mijas </w:t>
            </w:r>
          </w:p>
          <w:p w:rsidR="00BE6D97" w:rsidRDefault="00BE40E3">
            <w:pPr>
              <w:pStyle w:val="BodyA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Latvijas Kult</w:t>
            </w:r>
            <w:r>
              <w:rPr>
                <w:rFonts w:ascii="Times New Roman" w:hAnsi="Times New Roman"/>
                <w:sz w:val="24"/>
                <w:szCs w:val="24"/>
              </w:rPr>
              <w:t>ū</w:t>
            </w:r>
            <w:r>
              <w:rPr>
                <w:rFonts w:ascii="Times New Roman" w:hAnsi="Times New Roman"/>
                <w:sz w:val="24"/>
                <w:szCs w:val="24"/>
              </w:rPr>
              <w:t>ras koled</w:t>
            </w:r>
            <w:r>
              <w:rPr>
                <w:rFonts w:ascii="Times New Roman" w:hAnsi="Times New Roman"/>
                <w:sz w:val="24"/>
                <w:szCs w:val="24"/>
              </w:rPr>
              <w:t>ž</w:t>
            </w:r>
            <w:r>
              <w:rPr>
                <w:rFonts w:ascii="Times New Roman" w:hAnsi="Times New Roman"/>
                <w:sz w:val="24"/>
                <w:szCs w:val="24"/>
              </w:rPr>
              <w:t>as</w:t>
            </w:r>
          </w:p>
          <w:p w:rsidR="00BE6D97" w:rsidRDefault="00BE40E3">
            <w:pPr>
              <w:pStyle w:val="BodyA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Iepirkumu komisijai</w:t>
            </w:r>
          </w:p>
          <w:p w:rsidR="00BE6D97" w:rsidRDefault="00BE40E3">
            <w:pPr>
              <w:pStyle w:val="BodyA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Bru</w:t>
            </w:r>
            <w:r>
              <w:rPr>
                <w:rFonts w:ascii="Times New Roman" w:hAnsi="Times New Roman"/>
                <w:sz w:val="24"/>
                <w:szCs w:val="24"/>
              </w:rPr>
              <w:t>ņ</w:t>
            </w:r>
            <w:r>
              <w:rPr>
                <w:rFonts w:ascii="Times New Roman" w:hAnsi="Times New Roman"/>
                <w:sz w:val="24"/>
                <w:szCs w:val="24"/>
              </w:rPr>
              <w:t>inieku iel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ā </w:t>
            </w:r>
            <w:r>
              <w:rPr>
                <w:rFonts w:ascii="Times New Roman" w:hAnsi="Times New Roman"/>
                <w:sz w:val="24"/>
                <w:szCs w:val="24"/>
                <w:lang w:val="nl-NL"/>
              </w:rPr>
              <w:t>57, R</w:t>
            </w:r>
            <w:r>
              <w:rPr>
                <w:rFonts w:ascii="Times New Roman" w:hAnsi="Times New Roman"/>
                <w:sz w:val="24"/>
                <w:szCs w:val="24"/>
              </w:rPr>
              <w:t>ī</w:t>
            </w:r>
            <w:r>
              <w:rPr>
                <w:rFonts w:ascii="Times New Roman" w:hAnsi="Times New Roman"/>
                <w:sz w:val="24"/>
                <w:szCs w:val="24"/>
              </w:rPr>
              <w:t>ga, LV-1011</w:t>
            </w:r>
          </w:p>
          <w:p w:rsidR="00BE6D97" w:rsidRDefault="00BE6D97">
            <w:pPr>
              <w:pStyle w:val="BodyA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6D97" w:rsidRDefault="00BE40E3">
            <w:pPr>
              <w:pStyle w:val="BodyA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Pied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ā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ā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nl-NL"/>
              </w:rPr>
              <w:t>jums iepirkum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ā</w:t>
            </w:r>
          </w:p>
          <w:p w:rsidR="00BE6D97" w:rsidRDefault="00BE40E3">
            <w:pPr>
              <w:pStyle w:val="BodyA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s-ES_tradnl"/>
              </w:rPr>
              <w:t>Profesion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ā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l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ā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 gaismas tehnikas ieg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ā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pt-PT"/>
              </w:rPr>
              <w:t>de L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KA Latvijas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Kult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ū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ras koled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as vajadz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ī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b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ā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”</w:t>
            </w:r>
          </w:p>
          <w:p w:rsidR="00BE6D97" w:rsidRDefault="00BE6D97">
            <w:pPr>
              <w:pStyle w:val="BodyA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E6D97" w:rsidRDefault="00BE40E3">
            <w:pPr>
              <w:pStyle w:val="BodyA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Iepirkuma Nr.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07-11-8-1</w:t>
            </w:r>
          </w:p>
          <w:p w:rsidR="00BE6D97" w:rsidRDefault="00BE40E3">
            <w:pPr>
              <w:pStyle w:val="BodyA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FF000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color="FF0000"/>
              </w:rPr>
              <w:t>"LKK STEM studiju programmu moderniz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color="FF0000"/>
              </w:rPr>
              <w:t>ēš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color="FF0000"/>
              </w:rPr>
              <w:t>ana"</w:t>
            </w:r>
          </w:p>
          <w:p w:rsidR="00BE6D97" w:rsidRDefault="00BE6D97">
            <w:pPr>
              <w:pStyle w:val="BodyA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E6D97" w:rsidRDefault="00BE40E3">
            <w:pPr>
              <w:pStyle w:val="BodyA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Neatv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ē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rt pirms pied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ā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ā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jumu atv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ē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š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s-ES_tradnl"/>
              </w:rPr>
              <w:t>anas san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ā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ksmes!</w:t>
            </w:r>
          </w:p>
        </w:tc>
      </w:tr>
    </w:tbl>
    <w:p w:rsidR="00BE6D97" w:rsidRDefault="00BE6D97">
      <w:pPr>
        <w:pStyle w:val="BodyA"/>
        <w:widowControl w:val="0"/>
        <w:suppressAutoHyphens/>
        <w:spacing w:after="0" w:line="240" w:lineRule="auto"/>
        <w:ind w:left="218" w:hanging="218"/>
        <w:rPr>
          <w:rFonts w:ascii="Times New Roman" w:eastAsia="Times New Roman" w:hAnsi="Times New Roman" w:cs="Times New Roman"/>
          <w:sz w:val="24"/>
          <w:szCs w:val="24"/>
        </w:rPr>
      </w:pPr>
    </w:p>
    <w:p w:rsidR="00BE6D97" w:rsidRDefault="00BE6D97">
      <w:pPr>
        <w:pStyle w:val="BodyA"/>
        <w:widowControl w:val="0"/>
        <w:suppressAutoHyphens/>
        <w:spacing w:after="0" w:line="240" w:lineRule="auto"/>
        <w:ind w:left="110" w:hanging="110"/>
        <w:rPr>
          <w:rFonts w:ascii="Times New Roman" w:eastAsia="Times New Roman" w:hAnsi="Times New Roman" w:cs="Times New Roman"/>
          <w:sz w:val="24"/>
          <w:szCs w:val="24"/>
        </w:rPr>
      </w:pPr>
    </w:p>
    <w:p w:rsidR="00BE6D97" w:rsidRDefault="00BE6D97">
      <w:pPr>
        <w:pStyle w:val="BodyA"/>
        <w:widowControl w:val="0"/>
        <w:suppressAutoHyphens/>
        <w:spacing w:after="0" w:line="240" w:lineRule="auto"/>
        <w:ind w:left="2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6D97" w:rsidRDefault="00BE6D97">
      <w:pPr>
        <w:pStyle w:val="BodyA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6D97" w:rsidRDefault="00BE40E3">
      <w:pPr>
        <w:pStyle w:val="BodyA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 </w:t>
      </w:r>
      <w:r>
        <w:rPr>
          <w:rFonts w:ascii="Times New Roman" w:hAnsi="Times New Roman"/>
          <w:spacing w:val="-3"/>
          <w:sz w:val="24"/>
          <w:szCs w:val="24"/>
        </w:rPr>
        <w:t>Pied</w:t>
      </w:r>
      <w:r>
        <w:rPr>
          <w:rFonts w:ascii="Times New Roman" w:hAnsi="Times New Roman"/>
          <w:spacing w:val="-3"/>
          <w:sz w:val="24"/>
          <w:szCs w:val="24"/>
        </w:rPr>
        <w:t>ā</w:t>
      </w:r>
      <w:r>
        <w:rPr>
          <w:rFonts w:ascii="Times New Roman" w:hAnsi="Times New Roman"/>
          <w:spacing w:val="-3"/>
          <w:sz w:val="24"/>
          <w:szCs w:val="24"/>
        </w:rPr>
        <w:t>v</w:t>
      </w:r>
      <w:r>
        <w:rPr>
          <w:rFonts w:ascii="Times New Roman" w:hAnsi="Times New Roman"/>
          <w:spacing w:val="-3"/>
          <w:sz w:val="24"/>
          <w:szCs w:val="24"/>
        </w:rPr>
        <w:t>ā</w:t>
      </w:r>
      <w:r>
        <w:rPr>
          <w:rFonts w:ascii="Times New Roman" w:hAnsi="Times New Roman"/>
          <w:spacing w:val="-3"/>
          <w:sz w:val="24"/>
          <w:szCs w:val="24"/>
        </w:rPr>
        <w:t>jumi, kas nav iesniegti noteiktaj</w:t>
      </w:r>
      <w:r>
        <w:rPr>
          <w:rFonts w:ascii="Times New Roman" w:hAnsi="Times New Roman"/>
          <w:spacing w:val="-3"/>
          <w:sz w:val="24"/>
          <w:szCs w:val="24"/>
        </w:rPr>
        <w:t xml:space="preserve">ā </w:t>
      </w:r>
      <w:r>
        <w:rPr>
          <w:rFonts w:ascii="Times New Roman" w:hAnsi="Times New Roman"/>
          <w:spacing w:val="-3"/>
          <w:sz w:val="24"/>
          <w:szCs w:val="24"/>
        </w:rPr>
        <w:t>k</w:t>
      </w:r>
      <w:r>
        <w:rPr>
          <w:rFonts w:ascii="Times New Roman" w:hAnsi="Times New Roman"/>
          <w:spacing w:val="-3"/>
          <w:sz w:val="24"/>
          <w:szCs w:val="24"/>
        </w:rPr>
        <w:t>ā</w:t>
      </w:r>
      <w:r>
        <w:rPr>
          <w:rFonts w:ascii="Times New Roman" w:hAnsi="Times New Roman"/>
          <w:spacing w:val="-3"/>
          <w:sz w:val="24"/>
          <w:szCs w:val="24"/>
        </w:rPr>
        <w:t>rt</w:t>
      </w:r>
      <w:r>
        <w:rPr>
          <w:rFonts w:ascii="Times New Roman" w:hAnsi="Times New Roman"/>
          <w:spacing w:val="-3"/>
          <w:sz w:val="24"/>
          <w:szCs w:val="24"/>
        </w:rPr>
        <w:t>ī</w:t>
      </w:r>
      <w:r>
        <w:rPr>
          <w:rFonts w:ascii="Times New Roman" w:hAnsi="Times New Roman"/>
          <w:spacing w:val="-3"/>
          <w:sz w:val="24"/>
          <w:szCs w:val="24"/>
        </w:rPr>
        <w:t>b</w:t>
      </w:r>
      <w:r>
        <w:rPr>
          <w:rFonts w:ascii="Times New Roman" w:hAnsi="Times New Roman"/>
          <w:spacing w:val="-3"/>
          <w:sz w:val="24"/>
          <w:szCs w:val="24"/>
        </w:rPr>
        <w:t>ā</w:t>
      </w:r>
      <w:r>
        <w:rPr>
          <w:rFonts w:ascii="Times New Roman" w:hAnsi="Times New Roman"/>
          <w:spacing w:val="-3"/>
          <w:sz w:val="24"/>
          <w:szCs w:val="24"/>
        </w:rPr>
        <w:t>, nav noform</w:t>
      </w:r>
      <w:r>
        <w:rPr>
          <w:rFonts w:ascii="Times New Roman" w:hAnsi="Times New Roman"/>
          <w:spacing w:val="-3"/>
          <w:sz w:val="24"/>
          <w:szCs w:val="24"/>
        </w:rPr>
        <w:t>ē</w:t>
      </w:r>
      <w:r>
        <w:rPr>
          <w:rFonts w:ascii="Times New Roman" w:hAnsi="Times New Roman"/>
          <w:spacing w:val="-3"/>
          <w:sz w:val="24"/>
          <w:szCs w:val="24"/>
        </w:rPr>
        <w:t>ti t</w:t>
      </w:r>
      <w:r>
        <w:rPr>
          <w:rFonts w:ascii="Times New Roman" w:hAnsi="Times New Roman"/>
          <w:spacing w:val="-3"/>
          <w:sz w:val="24"/>
          <w:szCs w:val="24"/>
        </w:rPr>
        <w:t>ā</w:t>
      </w:r>
      <w:r>
        <w:rPr>
          <w:rFonts w:ascii="Times New Roman" w:hAnsi="Times New Roman"/>
          <w:spacing w:val="-3"/>
          <w:sz w:val="24"/>
          <w:szCs w:val="24"/>
          <w:lang w:val="fr-FR"/>
        </w:rPr>
        <w:t xml:space="preserve">, lai </w:t>
      </w:r>
      <w:r>
        <w:rPr>
          <w:rFonts w:ascii="Times New Roman" w:hAnsi="Times New Roman"/>
          <w:spacing w:val="-9"/>
          <w:sz w:val="24"/>
          <w:szCs w:val="24"/>
          <w:lang w:val="it-IT"/>
        </w:rPr>
        <w:t>pied</w:t>
      </w:r>
      <w:r>
        <w:rPr>
          <w:rFonts w:ascii="Times New Roman" w:hAnsi="Times New Roman"/>
          <w:spacing w:val="-9"/>
          <w:sz w:val="24"/>
          <w:szCs w:val="24"/>
        </w:rPr>
        <w:t>ā</w:t>
      </w:r>
      <w:r>
        <w:rPr>
          <w:rFonts w:ascii="Times New Roman" w:hAnsi="Times New Roman"/>
          <w:spacing w:val="-9"/>
          <w:sz w:val="24"/>
          <w:szCs w:val="24"/>
        </w:rPr>
        <w:t>v</w:t>
      </w:r>
      <w:r>
        <w:rPr>
          <w:rFonts w:ascii="Times New Roman" w:hAnsi="Times New Roman"/>
          <w:spacing w:val="-9"/>
          <w:sz w:val="24"/>
          <w:szCs w:val="24"/>
        </w:rPr>
        <w:t>ā</w:t>
      </w:r>
      <w:r>
        <w:rPr>
          <w:rFonts w:ascii="Times New Roman" w:hAnsi="Times New Roman"/>
          <w:spacing w:val="-9"/>
          <w:sz w:val="24"/>
          <w:szCs w:val="24"/>
        </w:rPr>
        <w:t>jum</w:t>
      </w:r>
      <w:r>
        <w:rPr>
          <w:rFonts w:ascii="Times New Roman" w:hAnsi="Times New Roman"/>
          <w:spacing w:val="-9"/>
          <w:sz w:val="24"/>
          <w:szCs w:val="24"/>
        </w:rPr>
        <w:t xml:space="preserve">ā </w:t>
      </w:r>
      <w:r>
        <w:rPr>
          <w:rFonts w:ascii="Times New Roman" w:hAnsi="Times New Roman"/>
          <w:spacing w:val="-9"/>
          <w:sz w:val="24"/>
          <w:szCs w:val="24"/>
          <w:lang w:val="nl-NL"/>
        </w:rPr>
        <w:t>iek</w:t>
      </w:r>
      <w:r>
        <w:rPr>
          <w:rFonts w:ascii="Times New Roman" w:hAnsi="Times New Roman"/>
          <w:spacing w:val="-9"/>
          <w:sz w:val="24"/>
          <w:szCs w:val="24"/>
        </w:rPr>
        <w:t>ļ</w:t>
      </w:r>
      <w:r>
        <w:rPr>
          <w:rFonts w:ascii="Times New Roman" w:hAnsi="Times New Roman"/>
          <w:spacing w:val="-9"/>
          <w:sz w:val="24"/>
          <w:szCs w:val="24"/>
        </w:rPr>
        <w:t>aut</w:t>
      </w:r>
      <w:r>
        <w:rPr>
          <w:rFonts w:ascii="Times New Roman" w:hAnsi="Times New Roman"/>
          <w:spacing w:val="-9"/>
          <w:sz w:val="24"/>
          <w:szCs w:val="24"/>
        </w:rPr>
        <w:t xml:space="preserve">ā </w:t>
      </w:r>
      <w:r>
        <w:rPr>
          <w:rFonts w:ascii="Times New Roman" w:hAnsi="Times New Roman"/>
          <w:spacing w:val="-9"/>
          <w:sz w:val="24"/>
          <w:szCs w:val="24"/>
          <w:lang w:val="en-US"/>
        </w:rPr>
        <w:t>inform</w:t>
      </w:r>
      <w:r>
        <w:rPr>
          <w:rFonts w:ascii="Times New Roman" w:hAnsi="Times New Roman"/>
          <w:spacing w:val="-9"/>
          <w:sz w:val="24"/>
          <w:szCs w:val="24"/>
        </w:rPr>
        <w:t>ā</w:t>
      </w:r>
      <w:r>
        <w:rPr>
          <w:rFonts w:ascii="Times New Roman" w:hAnsi="Times New Roman"/>
          <w:spacing w:val="-9"/>
          <w:sz w:val="24"/>
          <w:szCs w:val="24"/>
        </w:rPr>
        <w:t>cija neb</w:t>
      </w:r>
      <w:r>
        <w:rPr>
          <w:rFonts w:ascii="Times New Roman" w:hAnsi="Times New Roman"/>
          <w:spacing w:val="-9"/>
          <w:sz w:val="24"/>
          <w:szCs w:val="24"/>
        </w:rPr>
        <w:t>ū</w:t>
      </w:r>
      <w:r>
        <w:rPr>
          <w:rFonts w:ascii="Times New Roman" w:hAnsi="Times New Roman"/>
          <w:spacing w:val="-9"/>
          <w:sz w:val="24"/>
          <w:szCs w:val="24"/>
        </w:rPr>
        <w:t>tu pieejama l</w:t>
      </w:r>
      <w:r>
        <w:rPr>
          <w:rFonts w:ascii="Times New Roman" w:hAnsi="Times New Roman"/>
          <w:spacing w:val="-9"/>
          <w:sz w:val="24"/>
          <w:szCs w:val="24"/>
        </w:rPr>
        <w:t>ī</w:t>
      </w:r>
      <w:r>
        <w:rPr>
          <w:rFonts w:ascii="Times New Roman" w:hAnsi="Times New Roman"/>
          <w:spacing w:val="-9"/>
          <w:sz w:val="24"/>
          <w:szCs w:val="24"/>
        </w:rPr>
        <w:t>dz pied</w:t>
      </w:r>
      <w:r>
        <w:rPr>
          <w:rFonts w:ascii="Times New Roman" w:hAnsi="Times New Roman"/>
          <w:spacing w:val="-9"/>
          <w:sz w:val="24"/>
          <w:szCs w:val="24"/>
        </w:rPr>
        <w:t>ā</w:t>
      </w:r>
      <w:r>
        <w:rPr>
          <w:rFonts w:ascii="Times New Roman" w:hAnsi="Times New Roman"/>
          <w:spacing w:val="-9"/>
          <w:sz w:val="24"/>
          <w:szCs w:val="24"/>
        </w:rPr>
        <w:t>v</w:t>
      </w:r>
      <w:r>
        <w:rPr>
          <w:rFonts w:ascii="Times New Roman" w:hAnsi="Times New Roman"/>
          <w:spacing w:val="-9"/>
          <w:sz w:val="24"/>
          <w:szCs w:val="24"/>
        </w:rPr>
        <w:t>ā</w:t>
      </w:r>
      <w:r>
        <w:rPr>
          <w:rFonts w:ascii="Times New Roman" w:hAnsi="Times New Roman"/>
          <w:spacing w:val="-9"/>
          <w:sz w:val="24"/>
          <w:szCs w:val="24"/>
        </w:rPr>
        <w:t>jumu atv</w:t>
      </w:r>
      <w:r>
        <w:rPr>
          <w:rFonts w:ascii="Times New Roman" w:hAnsi="Times New Roman"/>
          <w:spacing w:val="-9"/>
          <w:sz w:val="24"/>
          <w:szCs w:val="24"/>
        </w:rPr>
        <w:t>ē</w:t>
      </w:r>
      <w:r>
        <w:rPr>
          <w:rFonts w:ascii="Times New Roman" w:hAnsi="Times New Roman"/>
          <w:spacing w:val="-9"/>
          <w:sz w:val="24"/>
          <w:szCs w:val="24"/>
        </w:rPr>
        <w:t>r</w:t>
      </w:r>
      <w:r>
        <w:rPr>
          <w:rFonts w:ascii="Times New Roman" w:hAnsi="Times New Roman"/>
          <w:spacing w:val="-9"/>
          <w:sz w:val="24"/>
          <w:szCs w:val="24"/>
        </w:rPr>
        <w:t>š</w:t>
      </w:r>
      <w:r>
        <w:rPr>
          <w:rFonts w:ascii="Times New Roman" w:hAnsi="Times New Roman"/>
          <w:spacing w:val="-9"/>
          <w:sz w:val="24"/>
          <w:szCs w:val="24"/>
        </w:rPr>
        <w:t xml:space="preserve">anas </w:t>
      </w:r>
      <w:r>
        <w:rPr>
          <w:rFonts w:ascii="Times New Roman" w:hAnsi="Times New Roman"/>
          <w:spacing w:val="-6"/>
          <w:sz w:val="24"/>
          <w:szCs w:val="24"/>
        </w:rPr>
        <w:t>br</w:t>
      </w:r>
      <w:r>
        <w:rPr>
          <w:rFonts w:ascii="Times New Roman" w:hAnsi="Times New Roman"/>
          <w:spacing w:val="-6"/>
          <w:sz w:val="24"/>
          <w:szCs w:val="24"/>
        </w:rPr>
        <w:t>ī</w:t>
      </w:r>
      <w:r>
        <w:rPr>
          <w:rFonts w:ascii="Times New Roman" w:hAnsi="Times New Roman"/>
          <w:spacing w:val="-6"/>
          <w:sz w:val="24"/>
          <w:szCs w:val="24"/>
        </w:rPr>
        <w:t>dim, netiek atv</w:t>
      </w:r>
      <w:r>
        <w:rPr>
          <w:rFonts w:ascii="Times New Roman" w:hAnsi="Times New Roman"/>
          <w:spacing w:val="-6"/>
          <w:sz w:val="24"/>
          <w:szCs w:val="24"/>
        </w:rPr>
        <w:t>ē</w:t>
      </w:r>
      <w:r>
        <w:rPr>
          <w:rFonts w:ascii="Times New Roman" w:hAnsi="Times New Roman"/>
          <w:spacing w:val="-6"/>
          <w:sz w:val="24"/>
          <w:szCs w:val="24"/>
          <w:lang w:val="it-IT"/>
        </w:rPr>
        <w:t xml:space="preserve">rti un </w:t>
      </w:r>
      <w:r>
        <w:rPr>
          <w:rFonts w:ascii="Times New Roman" w:hAnsi="Times New Roman"/>
          <w:sz w:val="24"/>
          <w:szCs w:val="24"/>
        </w:rPr>
        <w:t>tiek atgriezti atpaka</w:t>
      </w:r>
      <w:r>
        <w:rPr>
          <w:rFonts w:ascii="Times New Roman" w:hAnsi="Times New Roman"/>
          <w:sz w:val="24"/>
          <w:szCs w:val="24"/>
        </w:rPr>
        <w:t xml:space="preserve">ļ </w:t>
      </w:r>
      <w:r>
        <w:rPr>
          <w:rFonts w:ascii="Times New Roman" w:hAnsi="Times New Roman"/>
          <w:sz w:val="24"/>
          <w:szCs w:val="24"/>
        </w:rPr>
        <w:t>iesniedz</w:t>
      </w:r>
      <w:r>
        <w:rPr>
          <w:rFonts w:ascii="Times New Roman" w:hAnsi="Times New Roman"/>
          <w:sz w:val="24"/>
          <w:szCs w:val="24"/>
        </w:rPr>
        <w:t>ē</w:t>
      </w:r>
      <w:r>
        <w:rPr>
          <w:rFonts w:ascii="Times New Roman" w:hAnsi="Times New Roman"/>
          <w:sz w:val="24"/>
          <w:szCs w:val="24"/>
        </w:rPr>
        <w:t>jam.</w:t>
      </w:r>
    </w:p>
    <w:p w:rsidR="00BE6D97" w:rsidRDefault="00BE40E3">
      <w:pPr>
        <w:pStyle w:val="BodyA"/>
        <w:tabs>
          <w:tab w:val="left" w:pos="2509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 Sa</w:t>
      </w:r>
      <w:r>
        <w:rPr>
          <w:rFonts w:ascii="Times New Roman" w:hAnsi="Times New Roman"/>
          <w:sz w:val="24"/>
          <w:szCs w:val="24"/>
        </w:rPr>
        <w:t>ņ</w:t>
      </w:r>
      <w:r>
        <w:rPr>
          <w:rFonts w:ascii="Times New Roman" w:hAnsi="Times New Roman"/>
          <w:sz w:val="24"/>
          <w:szCs w:val="24"/>
          <w:lang w:val="sv-SE"/>
        </w:rPr>
        <w:t>emot pied</w:t>
      </w:r>
      <w:r>
        <w:rPr>
          <w:rFonts w:ascii="Times New Roman" w:hAnsi="Times New Roman"/>
          <w:sz w:val="24"/>
          <w:szCs w:val="24"/>
        </w:rPr>
        <w:t>ā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ā</w:t>
      </w:r>
      <w:r>
        <w:rPr>
          <w:rFonts w:ascii="Times New Roman" w:hAnsi="Times New Roman"/>
          <w:sz w:val="24"/>
          <w:szCs w:val="24"/>
          <w:lang w:val="es-ES_tradnl"/>
        </w:rPr>
        <w:t>jumus, pied</w:t>
      </w:r>
      <w:r>
        <w:rPr>
          <w:rFonts w:ascii="Times New Roman" w:hAnsi="Times New Roman"/>
          <w:sz w:val="24"/>
          <w:szCs w:val="24"/>
        </w:rPr>
        <w:t>ā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ā</w:t>
      </w:r>
      <w:r>
        <w:rPr>
          <w:rFonts w:ascii="Times New Roman" w:hAnsi="Times New Roman"/>
          <w:sz w:val="24"/>
          <w:szCs w:val="24"/>
        </w:rPr>
        <w:t>jumi tiek re</w:t>
      </w:r>
      <w:r>
        <w:rPr>
          <w:rFonts w:ascii="Times New Roman" w:hAnsi="Times New Roman"/>
          <w:sz w:val="24"/>
          <w:szCs w:val="24"/>
        </w:rPr>
        <w:t>ģ</w:t>
      </w:r>
      <w:r>
        <w:rPr>
          <w:rFonts w:ascii="Times New Roman" w:hAnsi="Times New Roman"/>
          <w:sz w:val="24"/>
          <w:szCs w:val="24"/>
        </w:rPr>
        <w:t>istr</w:t>
      </w:r>
      <w:r>
        <w:rPr>
          <w:rFonts w:ascii="Times New Roman" w:hAnsi="Times New Roman"/>
          <w:sz w:val="24"/>
          <w:szCs w:val="24"/>
        </w:rPr>
        <w:t>ē</w:t>
      </w:r>
      <w:r>
        <w:rPr>
          <w:rFonts w:ascii="Times New Roman" w:hAnsi="Times New Roman"/>
          <w:sz w:val="24"/>
          <w:szCs w:val="24"/>
          <w:lang w:val="it-IT"/>
        </w:rPr>
        <w:t>ti, nor</w:t>
      </w:r>
      <w:r>
        <w:rPr>
          <w:rFonts w:ascii="Times New Roman" w:hAnsi="Times New Roman"/>
          <w:sz w:val="24"/>
          <w:szCs w:val="24"/>
        </w:rPr>
        <w:t>ā</w:t>
      </w:r>
      <w:r>
        <w:rPr>
          <w:rFonts w:ascii="Times New Roman" w:hAnsi="Times New Roman"/>
          <w:sz w:val="24"/>
          <w:szCs w:val="24"/>
          <w:lang w:val="it-IT"/>
        </w:rPr>
        <w:t>dot pied</w:t>
      </w:r>
      <w:r>
        <w:rPr>
          <w:rFonts w:ascii="Times New Roman" w:hAnsi="Times New Roman"/>
          <w:sz w:val="24"/>
          <w:szCs w:val="24"/>
        </w:rPr>
        <w:t>ā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ā</w:t>
      </w:r>
      <w:r>
        <w:rPr>
          <w:rFonts w:ascii="Times New Roman" w:hAnsi="Times New Roman"/>
          <w:sz w:val="24"/>
          <w:szCs w:val="24"/>
          <w:lang w:val="pt-PT"/>
        </w:rPr>
        <w:t>juma sa</w:t>
      </w:r>
      <w:r>
        <w:rPr>
          <w:rFonts w:ascii="Times New Roman" w:hAnsi="Times New Roman"/>
          <w:sz w:val="24"/>
          <w:szCs w:val="24"/>
        </w:rPr>
        <w:t>ņ</w:t>
      </w:r>
      <w:r>
        <w:rPr>
          <w:rFonts w:ascii="Times New Roman" w:hAnsi="Times New Roman"/>
          <w:sz w:val="24"/>
          <w:szCs w:val="24"/>
        </w:rPr>
        <w:t>em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anas datumu un laiku. Pied</w:t>
      </w:r>
      <w:r>
        <w:rPr>
          <w:rFonts w:ascii="Times New Roman" w:hAnsi="Times New Roman"/>
          <w:sz w:val="24"/>
          <w:szCs w:val="24"/>
        </w:rPr>
        <w:t>ā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ā</w:t>
      </w:r>
      <w:r>
        <w:rPr>
          <w:rFonts w:ascii="Times New Roman" w:hAnsi="Times New Roman"/>
          <w:sz w:val="24"/>
          <w:szCs w:val="24"/>
          <w:lang w:val="nl-NL"/>
        </w:rPr>
        <w:t>jumi tiek glab</w:t>
      </w:r>
      <w:r>
        <w:rPr>
          <w:rFonts w:ascii="Times New Roman" w:hAnsi="Times New Roman"/>
          <w:sz w:val="24"/>
          <w:szCs w:val="24"/>
        </w:rPr>
        <w:t>ā</w:t>
      </w:r>
      <w:r>
        <w:rPr>
          <w:rFonts w:ascii="Times New Roman" w:hAnsi="Times New Roman"/>
          <w:sz w:val="24"/>
          <w:szCs w:val="24"/>
          <w:lang w:val="it-IT"/>
        </w:rPr>
        <w:t>ti neatv</w:t>
      </w:r>
      <w:r>
        <w:rPr>
          <w:rFonts w:ascii="Times New Roman" w:hAnsi="Times New Roman"/>
          <w:sz w:val="24"/>
          <w:szCs w:val="24"/>
        </w:rPr>
        <w:t>ē</w:t>
      </w:r>
      <w:r>
        <w:rPr>
          <w:rFonts w:ascii="Times New Roman" w:hAnsi="Times New Roman"/>
          <w:sz w:val="24"/>
          <w:szCs w:val="24"/>
          <w:lang w:val="it-IT"/>
        </w:rPr>
        <w:t>rti l</w:t>
      </w:r>
      <w:r>
        <w:rPr>
          <w:rFonts w:ascii="Times New Roman" w:hAnsi="Times New Roman"/>
          <w:sz w:val="24"/>
          <w:szCs w:val="24"/>
        </w:rPr>
        <w:t>ī</w:t>
      </w:r>
      <w:r>
        <w:rPr>
          <w:rFonts w:ascii="Times New Roman" w:hAnsi="Times New Roman"/>
          <w:sz w:val="24"/>
          <w:szCs w:val="24"/>
        </w:rPr>
        <w:t>dz pied</w:t>
      </w:r>
      <w:r>
        <w:rPr>
          <w:rFonts w:ascii="Times New Roman" w:hAnsi="Times New Roman"/>
          <w:sz w:val="24"/>
          <w:szCs w:val="24"/>
        </w:rPr>
        <w:t>ā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ā</w:t>
      </w:r>
      <w:r>
        <w:rPr>
          <w:rFonts w:ascii="Times New Roman" w:hAnsi="Times New Roman"/>
          <w:sz w:val="24"/>
          <w:szCs w:val="24"/>
        </w:rPr>
        <w:t>jumu atv</w:t>
      </w:r>
      <w:r>
        <w:rPr>
          <w:rFonts w:ascii="Times New Roman" w:hAnsi="Times New Roman"/>
          <w:sz w:val="24"/>
          <w:szCs w:val="24"/>
        </w:rPr>
        <w:t>ē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  <w:lang w:val="es-ES_tradnl"/>
        </w:rPr>
        <w:t>anas san</w:t>
      </w:r>
      <w:r>
        <w:rPr>
          <w:rFonts w:ascii="Times New Roman" w:hAnsi="Times New Roman"/>
          <w:sz w:val="24"/>
          <w:szCs w:val="24"/>
        </w:rPr>
        <w:t>ā</w:t>
      </w:r>
      <w:r>
        <w:rPr>
          <w:rFonts w:ascii="Times New Roman" w:hAnsi="Times New Roman"/>
          <w:sz w:val="24"/>
          <w:szCs w:val="24"/>
        </w:rPr>
        <w:t>ksmei.</w:t>
      </w:r>
    </w:p>
    <w:p w:rsidR="00BE6D97" w:rsidRDefault="00BE40E3">
      <w:pPr>
        <w:pStyle w:val="BodyA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 Pied</w:t>
      </w:r>
      <w:r>
        <w:rPr>
          <w:rFonts w:ascii="Times New Roman" w:hAnsi="Times New Roman"/>
          <w:sz w:val="24"/>
          <w:szCs w:val="24"/>
        </w:rPr>
        <w:t>ā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ā</w:t>
      </w:r>
      <w:r>
        <w:rPr>
          <w:rFonts w:ascii="Times New Roman" w:hAnsi="Times New Roman"/>
          <w:sz w:val="24"/>
          <w:szCs w:val="24"/>
        </w:rPr>
        <w:t>jumu atv</w:t>
      </w:r>
      <w:r>
        <w:rPr>
          <w:rFonts w:ascii="Times New Roman" w:hAnsi="Times New Roman"/>
          <w:sz w:val="24"/>
          <w:szCs w:val="24"/>
        </w:rPr>
        <w:t>ē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anu un v</w:t>
      </w:r>
      <w:r>
        <w:rPr>
          <w:rFonts w:ascii="Times New Roman" w:hAnsi="Times New Roman"/>
          <w:sz w:val="24"/>
          <w:szCs w:val="24"/>
        </w:rPr>
        <w:t>ē</w:t>
      </w:r>
      <w:r>
        <w:rPr>
          <w:rFonts w:ascii="Times New Roman" w:hAnsi="Times New Roman"/>
          <w:sz w:val="24"/>
          <w:szCs w:val="24"/>
        </w:rPr>
        <w:t>rt</w:t>
      </w:r>
      <w:r>
        <w:rPr>
          <w:rFonts w:ascii="Times New Roman" w:hAnsi="Times New Roman"/>
          <w:sz w:val="24"/>
          <w:szCs w:val="24"/>
        </w:rPr>
        <w:t>ēš</w:t>
      </w:r>
      <w:r>
        <w:rPr>
          <w:rFonts w:ascii="Times New Roman" w:hAnsi="Times New Roman"/>
          <w:sz w:val="24"/>
          <w:szCs w:val="24"/>
        </w:rPr>
        <w:t>anu Komisija veic sl</w:t>
      </w:r>
      <w:r>
        <w:rPr>
          <w:rFonts w:ascii="Times New Roman" w:hAnsi="Times New Roman"/>
          <w:sz w:val="24"/>
          <w:szCs w:val="24"/>
        </w:rPr>
        <w:t>ē</w:t>
      </w:r>
      <w:r>
        <w:rPr>
          <w:rFonts w:ascii="Times New Roman" w:hAnsi="Times New Roman"/>
          <w:sz w:val="24"/>
          <w:szCs w:val="24"/>
          <w:lang w:val="de-DE"/>
        </w:rPr>
        <w:t>gt</w:t>
      </w:r>
      <w:r>
        <w:rPr>
          <w:rFonts w:ascii="Times New Roman" w:hAnsi="Times New Roman"/>
          <w:sz w:val="24"/>
          <w:szCs w:val="24"/>
        </w:rPr>
        <w:t xml:space="preserve">ā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ē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ē</w:t>
      </w:r>
      <w:r>
        <w:rPr>
          <w:rFonts w:ascii="Times New Roman" w:hAnsi="Times New Roman"/>
          <w:sz w:val="24"/>
          <w:szCs w:val="24"/>
        </w:rPr>
        <w:t>.</w:t>
      </w:r>
    </w:p>
    <w:p w:rsidR="00BE6D97" w:rsidRDefault="00BE6D97">
      <w:pPr>
        <w:pStyle w:val="BodyA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6D97" w:rsidRDefault="00BE40E3">
      <w:pPr>
        <w:pStyle w:val="BodyA"/>
        <w:suppressAutoHyphens/>
      </w:pPr>
      <w:r>
        <w:rPr>
          <w:rFonts w:ascii="Arial Unicode MS" w:eastAsia="Arial Unicode MS" w:hAnsi="Arial Unicode MS" w:cs="Arial Unicode MS"/>
          <w:sz w:val="24"/>
          <w:szCs w:val="24"/>
        </w:rPr>
        <w:br w:type="page"/>
      </w:r>
    </w:p>
    <w:p w:rsidR="00BE6D97" w:rsidRDefault="00BE40E3">
      <w:pPr>
        <w:pStyle w:val="BodyA"/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4. Pied</w:t>
      </w:r>
      <w:r>
        <w:rPr>
          <w:rFonts w:ascii="Times New Roman" w:hAnsi="Times New Roman"/>
          <w:b/>
          <w:bCs/>
          <w:sz w:val="24"/>
          <w:szCs w:val="24"/>
        </w:rPr>
        <w:t>ā</w:t>
      </w:r>
      <w:r>
        <w:rPr>
          <w:rFonts w:ascii="Times New Roman" w:hAnsi="Times New Roman"/>
          <w:b/>
          <w:bCs/>
          <w:sz w:val="24"/>
          <w:szCs w:val="24"/>
        </w:rPr>
        <w:t>v</w:t>
      </w:r>
      <w:r>
        <w:rPr>
          <w:rFonts w:ascii="Times New Roman" w:hAnsi="Times New Roman"/>
          <w:b/>
          <w:bCs/>
          <w:sz w:val="24"/>
          <w:szCs w:val="24"/>
        </w:rPr>
        <w:t>ā</w:t>
      </w:r>
      <w:r>
        <w:rPr>
          <w:rFonts w:ascii="Times New Roman" w:hAnsi="Times New Roman"/>
          <w:b/>
          <w:bCs/>
          <w:sz w:val="24"/>
          <w:szCs w:val="24"/>
        </w:rPr>
        <w:t>jumu noform</w:t>
      </w:r>
      <w:r>
        <w:rPr>
          <w:rFonts w:ascii="Times New Roman" w:hAnsi="Times New Roman"/>
          <w:b/>
          <w:bCs/>
          <w:sz w:val="24"/>
          <w:szCs w:val="24"/>
        </w:rPr>
        <w:t>ēš</w:t>
      </w:r>
      <w:r>
        <w:rPr>
          <w:rFonts w:ascii="Times New Roman" w:hAnsi="Times New Roman"/>
          <w:b/>
          <w:bCs/>
          <w:sz w:val="24"/>
          <w:szCs w:val="24"/>
        </w:rPr>
        <w:t>anas pras</w:t>
      </w:r>
      <w:r>
        <w:rPr>
          <w:rFonts w:ascii="Times New Roman" w:hAnsi="Times New Roman"/>
          <w:b/>
          <w:bCs/>
          <w:sz w:val="24"/>
          <w:szCs w:val="24"/>
        </w:rPr>
        <w:t>ī</w:t>
      </w:r>
      <w:r>
        <w:rPr>
          <w:rFonts w:ascii="Times New Roman" w:hAnsi="Times New Roman"/>
          <w:b/>
          <w:bCs/>
          <w:sz w:val="24"/>
          <w:szCs w:val="24"/>
        </w:rPr>
        <w:t>bas</w:t>
      </w:r>
    </w:p>
    <w:p w:rsidR="00BE6D97" w:rsidRDefault="00BE6D97">
      <w:pPr>
        <w:pStyle w:val="BodyA"/>
        <w:suppressAutoHyphens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E6D97" w:rsidRDefault="00BE40E3">
      <w:pPr>
        <w:pStyle w:val="BodyA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t-IT"/>
        </w:rPr>
        <w:t>4.1. Pretendenta pied</w:t>
      </w:r>
      <w:r>
        <w:rPr>
          <w:rFonts w:ascii="Times New Roman" w:hAnsi="Times New Roman"/>
          <w:sz w:val="24"/>
          <w:szCs w:val="24"/>
        </w:rPr>
        <w:t>ā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ā</w:t>
      </w:r>
      <w:r>
        <w:rPr>
          <w:rFonts w:ascii="Times New Roman" w:hAnsi="Times New Roman"/>
          <w:sz w:val="24"/>
          <w:szCs w:val="24"/>
        </w:rPr>
        <w:t>jums sast</w:t>
      </w:r>
      <w:r>
        <w:rPr>
          <w:rFonts w:ascii="Times New Roman" w:hAnsi="Times New Roman"/>
          <w:sz w:val="24"/>
          <w:szCs w:val="24"/>
        </w:rPr>
        <w:t>ā</w:t>
      </w:r>
      <w:r>
        <w:rPr>
          <w:rFonts w:ascii="Times New Roman" w:hAnsi="Times New Roman"/>
          <w:sz w:val="24"/>
          <w:szCs w:val="24"/>
          <w:lang w:val="it-IT"/>
        </w:rPr>
        <w:t>v no pieteikuma dal</w:t>
      </w:r>
      <w:r>
        <w:rPr>
          <w:rFonts w:ascii="Times New Roman" w:hAnsi="Times New Roman"/>
          <w:sz w:val="24"/>
          <w:szCs w:val="24"/>
        </w:rPr>
        <w:t>ī</w:t>
      </w:r>
      <w:r>
        <w:rPr>
          <w:rFonts w:ascii="Times New Roman" w:hAnsi="Times New Roman"/>
          <w:sz w:val="24"/>
          <w:szCs w:val="24"/>
        </w:rPr>
        <w:t>bai iepirkuma konkurs</w:t>
      </w:r>
      <w:r>
        <w:rPr>
          <w:rFonts w:ascii="Times New Roman" w:hAnsi="Times New Roman"/>
          <w:sz w:val="24"/>
          <w:szCs w:val="24"/>
        </w:rPr>
        <w:t>ā</w:t>
      </w:r>
      <w:r>
        <w:rPr>
          <w:rFonts w:ascii="Times New Roman" w:hAnsi="Times New Roman"/>
          <w:sz w:val="24"/>
          <w:szCs w:val="24"/>
        </w:rPr>
        <w:t xml:space="preserve">, pretendenta atlases </w:t>
      </w:r>
      <w:r>
        <w:rPr>
          <w:rFonts w:ascii="Times New Roman" w:hAnsi="Times New Roman"/>
          <w:sz w:val="24"/>
          <w:szCs w:val="24"/>
        </w:rPr>
        <w:t>dokumentiem, tehnisk</w:t>
      </w:r>
      <w:r>
        <w:rPr>
          <w:rFonts w:ascii="Times New Roman" w:hAnsi="Times New Roman"/>
          <w:sz w:val="24"/>
          <w:szCs w:val="24"/>
        </w:rPr>
        <w:t xml:space="preserve">ā </w:t>
      </w:r>
      <w:r>
        <w:rPr>
          <w:rFonts w:ascii="Times New Roman" w:hAnsi="Times New Roman"/>
          <w:sz w:val="24"/>
          <w:szCs w:val="24"/>
          <w:lang w:val="it-IT"/>
        </w:rPr>
        <w:t>un finan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  <w:lang w:val="es-ES_tradnl"/>
        </w:rPr>
        <w:t>u pied</w:t>
      </w:r>
      <w:r>
        <w:rPr>
          <w:rFonts w:ascii="Times New Roman" w:hAnsi="Times New Roman"/>
          <w:sz w:val="24"/>
          <w:szCs w:val="24"/>
        </w:rPr>
        <w:t>ā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ā</w:t>
      </w:r>
      <w:r>
        <w:rPr>
          <w:rFonts w:ascii="Times New Roman" w:hAnsi="Times New Roman"/>
          <w:sz w:val="24"/>
          <w:szCs w:val="24"/>
        </w:rPr>
        <w:t>juma un citiem dokumentiem, kurus pretendents uzskata par nepiecie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amu pievienot.</w:t>
      </w:r>
    </w:p>
    <w:p w:rsidR="00BE6D97" w:rsidRDefault="00BE40E3">
      <w:pPr>
        <w:pStyle w:val="BodyA"/>
        <w:suppressAutoHyphens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4.2. Pretendents pied</w:t>
      </w:r>
      <w:r>
        <w:rPr>
          <w:rFonts w:ascii="Times New Roman" w:hAnsi="Times New Roman"/>
          <w:sz w:val="24"/>
          <w:szCs w:val="24"/>
        </w:rPr>
        <w:t>ā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ā</w:t>
      </w:r>
      <w:r>
        <w:rPr>
          <w:rFonts w:ascii="Times New Roman" w:hAnsi="Times New Roman"/>
          <w:sz w:val="24"/>
          <w:szCs w:val="24"/>
        </w:rPr>
        <w:t>jumu iesniedz divos eksempl</w:t>
      </w:r>
      <w:r>
        <w:rPr>
          <w:rFonts w:ascii="Times New Roman" w:hAnsi="Times New Roman"/>
          <w:sz w:val="24"/>
          <w:szCs w:val="24"/>
        </w:rPr>
        <w:t>ā</w:t>
      </w:r>
      <w:r>
        <w:rPr>
          <w:rFonts w:ascii="Times New Roman" w:hAnsi="Times New Roman"/>
          <w:sz w:val="24"/>
          <w:szCs w:val="24"/>
          <w:lang w:val="es-ES_tradnl"/>
        </w:rPr>
        <w:t>ros datorrakst</w:t>
      </w:r>
      <w:r>
        <w:rPr>
          <w:rFonts w:ascii="Times New Roman" w:hAnsi="Times New Roman"/>
          <w:sz w:val="24"/>
          <w:szCs w:val="24"/>
        </w:rPr>
        <w:t>ā</w:t>
      </w:r>
      <w:r>
        <w:rPr>
          <w:rFonts w:ascii="Times New Roman" w:hAnsi="Times New Roman"/>
          <w:sz w:val="24"/>
          <w:szCs w:val="24"/>
        </w:rPr>
        <w:t>. Ori</w:t>
      </w:r>
      <w:r>
        <w:rPr>
          <w:rFonts w:ascii="Times New Roman" w:hAnsi="Times New Roman"/>
          <w:sz w:val="24"/>
          <w:szCs w:val="24"/>
        </w:rPr>
        <w:t>ģ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z w:val="24"/>
          <w:szCs w:val="24"/>
        </w:rPr>
        <w:t>ā</w:t>
      </w:r>
      <w:r>
        <w:rPr>
          <w:rFonts w:ascii="Times New Roman" w:hAnsi="Times New Roman"/>
          <w:sz w:val="24"/>
          <w:szCs w:val="24"/>
        </w:rPr>
        <w:t>leksempl</w:t>
      </w:r>
      <w:r>
        <w:rPr>
          <w:rFonts w:ascii="Times New Roman" w:hAnsi="Times New Roman"/>
          <w:sz w:val="24"/>
          <w:szCs w:val="24"/>
        </w:rPr>
        <w:t>ā</w:t>
      </w:r>
      <w:r>
        <w:rPr>
          <w:rFonts w:ascii="Times New Roman" w:hAnsi="Times New Roman"/>
          <w:sz w:val="24"/>
          <w:szCs w:val="24"/>
        </w:rPr>
        <w:t>rs iesniedzams druk</w:t>
      </w:r>
      <w:r>
        <w:rPr>
          <w:rFonts w:ascii="Times New Roman" w:hAnsi="Times New Roman"/>
          <w:sz w:val="24"/>
          <w:szCs w:val="24"/>
        </w:rPr>
        <w:t>ā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ā </w:t>
      </w:r>
      <w:r>
        <w:rPr>
          <w:rFonts w:ascii="Times New Roman" w:hAnsi="Times New Roman"/>
          <w:sz w:val="24"/>
          <w:szCs w:val="24"/>
          <w:lang w:val="en-US"/>
        </w:rPr>
        <w:t>form</w:t>
      </w:r>
      <w:r>
        <w:rPr>
          <w:rFonts w:ascii="Times New Roman" w:hAnsi="Times New Roman"/>
          <w:sz w:val="24"/>
          <w:szCs w:val="24"/>
        </w:rPr>
        <w:t>ā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ā </w:t>
      </w:r>
      <w:r>
        <w:rPr>
          <w:rFonts w:ascii="Times New Roman" w:hAnsi="Times New Roman"/>
          <w:sz w:val="24"/>
          <w:szCs w:val="24"/>
        </w:rPr>
        <w:t>ar nor</w:t>
      </w:r>
      <w:r>
        <w:rPr>
          <w:rFonts w:ascii="Times New Roman" w:hAnsi="Times New Roman"/>
          <w:sz w:val="24"/>
          <w:szCs w:val="24"/>
        </w:rPr>
        <w:t>ā</w:t>
      </w:r>
      <w:r>
        <w:rPr>
          <w:rFonts w:ascii="Times New Roman" w:hAnsi="Times New Roman"/>
          <w:sz w:val="24"/>
          <w:szCs w:val="24"/>
          <w:lang w:val="it-IT"/>
        </w:rPr>
        <w:t xml:space="preserve">di </w:t>
      </w:r>
      <w:r>
        <w:rPr>
          <w:rFonts w:ascii="Times New Roman" w:hAnsi="Times New Roman"/>
          <w:i/>
          <w:iCs/>
          <w:sz w:val="24"/>
          <w:szCs w:val="24"/>
        </w:rPr>
        <w:t>ORI</w:t>
      </w:r>
      <w:r>
        <w:rPr>
          <w:rFonts w:ascii="Times New Roman" w:hAnsi="Times New Roman"/>
          <w:i/>
          <w:iCs/>
          <w:sz w:val="24"/>
          <w:szCs w:val="24"/>
        </w:rPr>
        <w:t>Ģ</w:t>
      </w:r>
      <w:r>
        <w:rPr>
          <w:rFonts w:ascii="Times New Roman" w:hAnsi="Times New Roman"/>
          <w:i/>
          <w:iCs/>
          <w:sz w:val="24"/>
          <w:szCs w:val="24"/>
          <w:lang w:val="de-DE"/>
        </w:rPr>
        <w:t>IN</w:t>
      </w:r>
      <w:r>
        <w:rPr>
          <w:rFonts w:ascii="Times New Roman" w:hAnsi="Times New Roman"/>
          <w:i/>
          <w:iCs/>
          <w:sz w:val="24"/>
          <w:szCs w:val="24"/>
        </w:rPr>
        <w:t>Ā</w:t>
      </w:r>
      <w:r>
        <w:rPr>
          <w:rFonts w:ascii="Times New Roman" w:hAnsi="Times New Roman"/>
          <w:i/>
          <w:iCs/>
          <w:sz w:val="24"/>
          <w:szCs w:val="24"/>
        </w:rPr>
        <w:t>LS.</w:t>
      </w:r>
      <w:r>
        <w:rPr>
          <w:rFonts w:ascii="Times New Roman" w:hAnsi="Times New Roman"/>
          <w:sz w:val="24"/>
          <w:szCs w:val="24"/>
        </w:rPr>
        <w:t xml:space="preserve"> Otrs eksempl</w:t>
      </w:r>
      <w:r>
        <w:rPr>
          <w:rFonts w:ascii="Times New Roman" w:hAnsi="Times New Roman"/>
          <w:sz w:val="24"/>
          <w:szCs w:val="24"/>
        </w:rPr>
        <w:t>ā</w:t>
      </w:r>
      <w:r>
        <w:rPr>
          <w:rFonts w:ascii="Times New Roman" w:hAnsi="Times New Roman"/>
          <w:sz w:val="24"/>
          <w:szCs w:val="24"/>
        </w:rPr>
        <w:t>rs (kopija) iesniedzams elektronisk</w:t>
      </w:r>
      <w:r>
        <w:rPr>
          <w:rFonts w:ascii="Times New Roman" w:hAnsi="Times New Roman"/>
          <w:sz w:val="24"/>
          <w:szCs w:val="24"/>
        </w:rPr>
        <w:t xml:space="preserve">ā </w:t>
      </w:r>
      <w:r>
        <w:rPr>
          <w:rFonts w:ascii="Times New Roman" w:hAnsi="Times New Roman"/>
          <w:sz w:val="24"/>
          <w:szCs w:val="24"/>
          <w:lang w:val="en-US"/>
        </w:rPr>
        <w:t>form</w:t>
      </w:r>
      <w:r>
        <w:rPr>
          <w:rFonts w:ascii="Times New Roman" w:hAnsi="Times New Roman"/>
          <w:sz w:val="24"/>
          <w:szCs w:val="24"/>
        </w:rPr>
        <w:t>ā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ā </w:t>
      </w:r>
      <w:r>
        <w:rPr>
          <w:rFonts w:ascii="Times New Roman" w:hAnsi="Times New Roman"/>
          <w:sz w:val="24"/>
          <w:szCs w:val="24"/>
          <w:lang w:val="en-US"/>
        </w:rPr>
        <w:t>(.doc, .docx, .xls, .xlsx, .odf, .pdf) ar nor</w:t>
      </w:r>
      <w:r>
        <w:rPr>
          <w:rFonts w:ascii="Times New Roman" w:hAnsi="Times New Roman"/>
          <w:sz w:val="24"/>
          <w:szCs w:val="24"/>
        </w:rPr>
        <w:t>ā</w:t>
      </w:r>
      <w:r>
        <w:rPr>
          <w:rFonts w:ascii="Times New Roman" w:hAnsi="Times New Roman"/>
          <w:sz w:val="24"/>
          <w:szCs w:val="24"/>
          <w:lang w:val="it-IT"/>
        </w:rPr>
        <w:t xml:space="preserve">di </w:t>
      </w:r>
      <w:r>
        <w:rPr>
          <w:rFonts w:ascii="Times New Roman" w:hAnsi="Times New Roman"/>
          <w:i/>
          <w:iCs/>
          <w:sz w:val="24"/>
          <w:szCs w:val="24"/>
        </w:rPr>
        <w:t>KOPIJA</w:t>
      </w:r>
      <w:r>
        <w:rPr>
          <w:rFonts w:ascii="Times New Roman" w:hAnsi="Times New Roman"/>
          <w:sz w:val="24"/>
          <w:szCs w:val="24"/>
          <w:lang w:val="it-IT"/>
        </w:rPr>
        <w:t>, ievietots CD, DVD, USB zibatmi</w:t>
      </w:r>
      <w:r>
        <w:rPr>
          <w:rFonts w:ascii="Times New Roman" w:hAnsi="Times New Roman"/>
          <w:sz w:val="24"/>
          <w:szCs w:val="24"/>
        </w:rPr>
        <w:t xml:space="preserve">ņā </w:t>
      </w:r>
      <w:r>
        <w:rPr>
          <w:rFonts w:ascii="Times New Roman" w:hAnsi="Times New Roman"/>
          <w:sz w:val="24"/>
          <w:szCs w:val="24"/>
          <w:lang w:val="it-IT"/>
        </w:rPr>
        <w:t>vai cit</w:t>
      </w:r>
      <w:r>
        <w:rPr>
          <w:rFonts w:ascii="Times New Roman" w:hAnsi="Times New Roman"/>
          <w:sz w:val="24"/>
          <w:szCs w:val="24"/>
        </w:rPr>
        <w:t xml:space="preserve">ā </w:t>
      </w:r>
      <w:r>
        <w:rPr>
          <w:rFonts w:ascii="Times New Roman" w:hAnsi="Times New Roman"/>
          <w:sz w:val="24"/>
          <w:szCs w:val="24"/>
        </w:rPr>
        <w:t>datu nes</w:t>
      </w:r>
      <w:r>
        <w:rPr>
          <w:rFonts w:ascii="Times New Roman" w:hAnsi="Times New Roman"/>
          <w:sz w:val="24"/>
          <w:szCs w:val="24"/>
        </w:rPr>
        <w:t>ē</w:t>
      </w:r>
      <w:r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ā</w:t>
      </w:r>
      <w:r>
        <w:rPr>
          <w:rFonts w:ascii="Times New Roman" w:hAnsi="Times New Roman"/>
          <w:i/>
          <w:i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Past</w:t>
      </w:r>
      <w:r>
        <w:rPr>
          <w:rFonts w:ascii="Times New Roman" w:hAnsi="Times New Roman"/>
          <w:sz w:val="24"/>
          <w:szCs w:val="24"/>
        </w:rPr>
        <w:t>ā</w:t>
      </w:r>
      <w:r>
        <w:rPr>
          <w:rFonts w:ascii="Times New Roman" w:hAnsi="Times New Roman"/>
          <w:sz w:val="24"/>
          <w:szCs w:val="24"/>
        </w:rPr>
        <w:t>vot pretrun</w:t>
      </w:r>
      <w:r>
        <w:rPr>
          <w:rFonts w:ascii="Times New Roman" w:hAnsi="Times New Roman"/>
          <w:sz w:val="24"/>
          <w:szCs w:val="24"/>
        </w:rPr>
        <w:t>ā</w:t>
      </w:r>
      <w:r>
        <w:rPr>
          <w:rFonts w:ascii="Times New Roman" w:hAnsi="Times New Roman"/>
          <w:sz w:val="24"/>
          <w:szCs w:val="24"/>
        </w:rPr>
        <w:t xml:space="preserve">m starp </w:t>
      </w:r>
      <w:r>
        <w:rPr>
          <w:rFonts w:ascii="Times New Roman" w:hAnsi="Times New Roman"/>
          <w:i/>
          <w:iCs/>
          <w:sz w:val="24"/>
          <w:szCs w:val="24"/>
        </w:rPr>
        <w:t>ORI</w:t>
      </w:r>
      <w:r>
        <w:rPr>
          <w:rFonts w:ascii="Times New Roman" w:hAnsi="Times New Roman"/>
          <w:i/>
          <w:iCs/>
          <w:sz w:val="24"/>
          <w:szCs w:val="24"/>
        </w:rPr>
        <w:t>Ģ</w:t>
      </w:r>
      <w:r>
        <w:rPr>
          <w:rFonts w:ascii="Times New Roman" w:hAnsi="Times New Roman"/>
          <w:i/>
          <w:iCs/>
          <w:sz w:val="24"/>
          <w:szCs w:val="24"/>
          <w:lang w:val="de-DE"/>
        </w:rPr>
        <w:t>IN</w:t>
      </w:r>
      <w:r>
        <w:rPr>
          <w:rFonts w:ascii="Times New Roman" w:hAnsi="Times New Roman"/>
          <w:i/>
          <w:iCs/>
          <w:sz w:val="24"/>
          <w:szCs w:val="24"/>
        </w:rPr>
        <w:t>Ā</w:t>
      </w:r>
      <w:r>
        <w:rPr>
          <w:rFonts w:ascii="Times New Roman" w:hAnsi="Times New Roman"/>
          <w:i/>
          <w:iCs/>
          <w:sz w:val="24"/>
          <w:szCs w:val="24"/>
        </w:rPr>
        <w:t>LU</w:t>
      </w:r>
      <w:r>
        <w:rPr>
          <w:rFonts w:ascii="Times New Roman" w:hAnsi="Times New Roman"/>
          <w:sz w:val="24"/>
          <w:szCs w:val="24"/>
          <w:lang w:val="it-IT"/>
        </w:rPr>
        <w:t xml:space="preserve"> un </w:t>
      </w:r>
      <w:r>
        <w:rPr>
          <w:rFonts w:ascii="Times New Roman" w:hAnsi="Times New Roman"/>
          <w:i/>
          <w:iCs/>
          <w:sz w:val="24"/>
          <w:szCs w:val="24"/>
        </w:rPr>
        <w:t>KOPIJU</w:t>
      </w:r>
      <w:r>
        <w:rPr>
          <w:rFonts w:ascii="Times New Roman" w:hAnsi="Times New Roman"/>
          <w:sz w:val="24"/>
          <w:szCs w:val="24"/>
          <w:lang w:val="it-IT"/>
        </w:rPr>
        <w:t>, noteico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  <w:lang w:val="pt-PT"/>
        </w:rPr>
        <w:t xml:space="preserve">ais ir </w:t>
      </w:r>
      <w:r>
        <w:rPr>
          <w:rFonts w:ascii="Times New Roman" w:hAnsi="Times New Roman"/>
          <w:i/>
          <w:iCs/>
          <w:sz w:val="24"/>
          <w:szCs w:val="24"/>
        </w:rPr>
        <w:t>ORI</w:t>
      </w:r>
      <w:r>
        <w:rPr>
          <w:rFonts w:ascii="Times New Roman" w:hAnsi="Times New Roman"/>
          <w:i/>
          <w:iCs/>
          <w:sz w:val="24"/>
          <w:szCs w:val="24"/>
        </w:rPr>
        <w:t>Ģ</w:t>
      </w:r>
      <w:r>
        <w:rPr>
          <w:rFonts w:ascii="Times New Roman" w:hAnsi="Times New Roman"/>
          <w:i/>
          <w:iCs/>
          <w:sz w:val="24"/>
          <w:szCs w:val="24"/>
          <w:lang w:val="de-DE"/>
        </w:rPr>
        <w:t>IN</w:t>
      </w:r>
      <w:r>
        <w:rPr>
          <w:rFonts w:ascii="Times New Roman" w:hAnsi="Times New Roman"/>
          <w:i/>
          <w:iCs/>
          <w:sz w:val="24"/>
          <w:szCs w:val="24"/>
        </w:rPr>
        <w:t>Ā</w:t>
      </w:r>
      <w:r>
        <w:rPr>
          <w:rFonts w:ascii="Times New Roman" w:hAnsi="Times New Roman"/>
          <w:i/>
          <w:iCs/>
          <w:sz w:val="24"/>
          <w:szCs w:val="24"/>
        </w:rPr>
        <w:t>LS</w:t>
      </w:r>
      <w:r>
        <w:rPr>
          <w:rFonts w:ascii="Times New Roman" w:hAnsi="Times New Roman"/>
          <w:sz w:val="24"/>
          <w:szCs w:val="24"/>
        </w:rPr>
        <w:t>.</w:t>
      </w:r>
    </w:p>
    <w:p w:rsidR="00BE6D97" w:rsidRDefault="00BE40E3">
      <w:pPr>
        <w:pStyle w:val="BodyA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 Druk</w:t>
      </w:r>
      <w:r>
        <w:rPr>
          <w:rFonts w:ascii="Times New Roman" w:hAnsi="Times New Roman"/>
          <w:sz w:val="24"/>
          <w:szCs w:val="24"/>
        </w:rPr>
        <w:t>ā</w:t>
      </w:r>
      <w:r>
        <w:rPr>
          <w:rFonts w:ascii="Times New Roman" w:hAnsi="Times New Roman"/>
          <w:sz w:val="24"/>
          <w:szCs w:val="24"/>
          <w:lang w:val="fr-FR"/>
        </w:rPr>
        <w:t>tais pied</w:t>
      </w:r>
      <w:r>
        <w:rPr>
          <w:rFonts w:ascii="Times New Roman" w:hAnsi="Times New Roman"/>
          <w:sz w:val="24"/>
          <w:szCs w:val="24"/>
        </w:rPr>
        <w:t>ā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ā</w:t>
      </w:r>
      <w:r>
        <w:rPr>
          <w:rFonts w:ascii="Times New Roman" w:hAnsi="Times New Roman"/>
          <w:sz w:val="24"/>
          <w:szCs w:val="24"/>
          <w:lang w:val="en-US"/>
        </w:rPr>
        <w:t>jums ir caur</w:t>
      </w:r>
      <w:r>
        <w:rPr>
          <w:rFonts w:ascii="Times New Roman" w:hAnsi="Times New Roman"/>
          <w:sz w:val="24"/>
          <w:szCs w:val="24"/>
        </w:rPr>
        <w:t>šū</w:t>
      </w:r>
      <w:r>
        <w:rPr>
          <w:rFonts w:ascii="Times New Roman" w:hAnsi="Times New Roman"/>
          <w:sz w:val="24"/>
          <w:szCs w:val="24"/>
          <w:lang w:val="de-DE"/>
        </w:rPr>
        <w:t>ts (caurauklots) t</w:t>
      </w:r>
      <w:r>
        <w:rPr>
          <w:rFonts w:ascii="Times New Roman" w:hAnsi="Times New Roman"/>
          <w:sz w:val="24"/>
          <w:szCs w:val="24"/>
        </w:rPr>
        <w:t>ā</w:t>
      </w:r>
      <w:r>
        <w:rPr>
          <w:rFonts w:ascii="Times New Roman" w:hAnsi="Times New Roman"/>
          <w:sz w:val="24"/>
          <w:szCs w:val="24"/>
        </w:rPr>
        <w:t>, lai dokumentus neb</w:t>
      </w:r>
      <w:r>
        <w:rPr>
          <w:rFonts w:ascii="Times New Roman" w:hAnsi="Times New Roman"/>
          <w:sz w:val="24"/>
          <w:szCs w:val="24"/>
        </w:rPr>
        <w:t>ū</w:t>
      </w:r>
      <w:r>
        <w:rPr>
          <w:rFonts w:ascii="Times New Roman" w:hAnsi="Times New Roman"/>
          <w:sz w:val="24"/>
          <w:szCs w:val="24"/>
        </w:rPr>
        <w:t>tu iesp</w:t>
      </w:r>
      <w:r>
        <w:rPr>
          <w:rFonts w:ascii="Times New Roman" w:hAnsi="Times New Roman"/>
          <w:sz w:val="24"/>
          <w:szCs w:val="24"/>
        </w:rPr>
        <w:t>ē</w:t>
      </w:r>
      <w:r>
        <w:rPr>
          <w:rFonts w:ascii="Times New Roman" w:hAnsi="Times New Roman"/>
          <w:sz w:val="24"/>
          <w:szCs w:val="24"/>
        </w:rPr>
        <w:t>jams atdal</w:t>
      </w:r>
      <w:r>
        <w:rPr>
          <w:rFonts w:ascii="Times New Roman" w:hAnsi="Times New Roman"/>
          <w:sz w:val="24"/>
          <w:szCs w:val="24"/>
        </w:rPr>
        <w:t>ī</w:t>
      </w:r>
      <w:r>
        <w:rPr>
          <w:rFonts w:ascii="Times New Roman" w:hAnsi="Times New Roman"/>
          <w:sz w:val="24"/>
          <w:szCs w:val="24"/>
        </w:rPr>
        <w:t>t. Pied</w:t>
      </w:r>
      <w:r>
        <w:rPr>
          <w:rFonts w:ascii="Times New Roman" w:hAnsi="Times New Roman"/>
          <w:sz w:val="24"/>
          <w:szCs w:val="24"/>
        </w:rPr>
        <w:t>ā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ā</w:t>
      </w:r>
      <w:r>
        <w:rPr>
          <w:rFonts w:ascii="Times New Roman" w:hAnsi="Times New Roman"/>
          <w:sz w:val="24"/>
          <w:szCs w:val="24"/>
          <w:lang w:val="pt-PT"/>
        </w:rPr>
        <w:t>juma lapas ir numur</w:t>
      </w:r>
      <w:r>
        <w:rPr>
          <w:rFonts w:ascii="Times New Roman" w:hAnsi="Times New Roman"/>
          <w:sz w:val="24"/>
          <w:szCs w:val="24"/>
        </w:rPr>
        <w:t>ē</w:t>
      </w:r>
      <w:r>
        <w:rPr>
          <w:rFonts w:ascii="Times New Roman" w:hAnsi="Times New Roman"/>
          <w:sz w:val="24"/>
          <w:szCs w:val="24"/>
        </w:rPr>
        <w:t>tas. Uz p</w:t>
      </w:r>
      <w:r>
        <w:rPr>
          <w:rFonts w:ascii="Times New Roman" w:hAnsi="Times New Roman"/>
          <w:sz w:val="24"/>
          <w:szCs w:val="24"/>
        </w:rPr>
        <w:t>ē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ē</w:t>
      </w:r>
      <w:r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ā</w:t>
      </w:r>
      <w:r>
        <w:rPr>
          <w:rFonts w:ascii="Times New Roman" w:hAnsi="Times New Roman"/>
          <w:sz w:val="24"/>
          <w:szCs w:val="24"/>
          <w:lang w:val="fr-FR"/>
        </w:rPr>
        <w:t>s lapas aizmugures j</w:t>
      </w:r>
      <w:r>
        <w:rPr>
          <w:rFonts w:ascii="Times New Roman" w:hAnsi="Times New Roman"/>
          <w:sz w:val="24"/>
          <w:szCs w:val="24"/>
        </w:rPr>
        <w:t>ā</w:t>
      </w:r>
      <w:r>
        <w:rPr>
          <w:rFonts w:ascii="Times New Roman" w:hAnsi="Times New Roman"/>
          <w:sz w:val="24"/>
          <w:szCs w:val="24"/>
        </w:rPr>
        <w:t>nor</w:t>
      </w:r>
      <w:r>
        <w:rPr>
          <w:rFonts w:ascii="Times New Roman" w:hAnsi="Times New Roman"/>
          <w:sz w:val="24"/>
          <w:szCs w:val="24"/>
        </w:rPr>
        <w:t>ā</w:t>
      </w:r>
      <w:r>
        <w:rPr>
          <w:rFonts w:ascii="Times New Roman" w:hAnsi="Times New Roman"/>
          <w:sz w:val="24"/>
          <w:szCs w:val="24"/>
        </w:rPr>
        <w:t xml:space="preserve">da cauraukloto lapu skaits, ko ar savu parakstu apliecina pretendents, pretendenta amatpersona ar </w:t>
      </w:r>
      <w:r>
        <w:rPr>
          <w:rFonts w:ascii="Times New Roman" w:hAnsi="Times New Roman"/>
          <w:sz w:val="24"/>
          <w:szCs w:val="24"/>
        </w:rPr>
        <w:t>paraksta ties</w:t>
      </w:r>
      <w:r>
        <w:rPr>
          <w:rFonts w:ascii="Times New Roman" w:hAnsi="Times New Roman"/>
          <w:sz w:val="24"/>
          <w:szCs w:val="24"/>
        </w:rPr>
        <w:t>ī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ā</w:t>
      </w:r>
      <w:r>
        <w:rPr>
          <w:rFonts w:ascii="Times New Roman" w:hAnsi="Times New Roman"/>
          <w:sz w:val="24"/>
          <w:szCs w:val="24"/>
          <w:lang w:val="es-ES_tradnl"/>
        </w:rPr>
        <w:t>m (ja pied</w:t>
      </w:r>
      <w:r>
        <w:rPr>
          <w:rFonts w:ascii="Times New Roman" w:hAnsi="Times New Roman"/>
          <w:sz w:val="24"/>
          <w:szCs w:val="24"/>
        </w:rPr>
        <w:t>ā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ā</w:t>
      </w:r>
      <w:r>
        <w:rPr>
          <w:rFonts w:ascii="Times New Roman" w:hAnsi="Times New Roman"/>
          <w:sz w:val="24"/>
          <w:szCs w:val="24"/>
        </w:rPr>
        <w:t>jumu iesniedz juridiska persona) vai pretendenta pilnvarot</w:t>
      </w:r>
      <w:r>
        <w:rPr>
          <w:rFonts w:ascii="Times New Roman" w:hAnsi="Times New Roman"/>
          <w:sz w:val="24"/>
          <w:szCs w:val="24"/>
        </w:rPr>
        <w:t xml:space="preserve">ā </w:t>
      </w:r>
      <w:r>
        <w:rPr>
          <w:rFonts w:ascii="Times New Roman" w:hAnsi="Times New Roman"/>
          <w:sz w:val="24"/>
          <w:szCs w:val="24"/>
          <w:lang w:val="it-IT"/>
        </w:rPr>
        <w:t>persona. Ja pied</w:t>
      </w:r>
      <w:r>
        <w:rPr>
          <w:rFonts w:ascii="Times New Roman" w:hAnsi="Times New Roman"/>
          <w:sz w:val="24"/>
          <w:szCs w:val="24"/>
        </w:rPr>
        <w:t>ā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ā</w:t>
      </w:r>
      <w:r>
        <w:rPr>
          <w:rFonts w:ascii="Times New Roman" w:hAnsi="Times New Roman"/>
          <w:sz w:val="24"/>
          <w:szCs w:val="24"/>
        </w:rPr>
        <w:t>jum</w:t>
      </w:r>
      <w:r>
        <w:rPr>
          <w:rFonts w:ascii="Times New Roman" w:hAnsi="Times New Roman"/>
          <w:sz w:val="24"/>
          <w:szCs w:val="24"/>
        </w:rPr>
        <w:t xml:space="preserve">ā </w:t>
      </w:r>
      <w:r>
        <w:rPr>
          <w:rFonts w:ascii="Times New Roman" w:hAnsi="Times New Roman"/>
          <w:sz w:val="24"/>
          <w:szCs w:val="24"/>
          <w:lang w:val="nl-NL"/>
        </w:rPr>
        <w:t>iek</w:t>
      </w:r>
      <w:r>
        <w:rPr>
          <w:rFonts w:ascii="Times New Roman" w:hAnsi="Times New Roman"/>
          <w:sz w:val="24"/>
          <w:szCs w:val="24"/>
        </w:rPr>
        <w:t>ļ</w:t>
      </w:r>
      <w:r>
        <w:rPr>
          <w:rFonts w:ascii="Times New Roman" w:hAnsi="Times New Roman"/>
          <w:sz w:val="24"/>
          <w:szCs w:val="24"/>
        </w:rPr>
        <w:t>auto dokument</w:t>
      </w:r>
      <w:r>
        <w:rPr>
          <w:rFonts w:ascii="Times New Roman" w:hAnsi="Times New Roman"/>
          <w:sz w:val="24"/>
          <w:szCs w:val="24"/>
        </w:rPr>
        <w:t>ā</w:t>
      </w:r>
      <w:r>
        <w:rPr>
          <w:rFonts w:ascii="Times New Roman" w:hAnsi="Times New Roman"/>
          <w:sz w:val="24"/>
          <w:szCs w:val="24"/>
        </w:rPr>
        <w:t>ciju paraksta pilnvarota persona, pied</w:t>
      </w:r>
      <w:r>
        <w:rPr>
          <w:rFonts w:ascii="Times New Roman" w:hAnsi="Times New Roman"/>
          <w:sz w:val="24"/>
          <w:szCs w:val="24"/>
        </w:rPr>
        <w:t>ā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ā</w:t>
      </w:r>
      <w:r>
        <w:rPr>
          <w:rFonts w:ascii="Times New Roman" w:hAnsi="Times New Roman"/>
          <w:sz w:val="24"/>
          <w:szCs w:val="24"/>
          <w:lang w:val="it-IT"/>
        </w:rPr>
        <w:t>jumam pievieno attiec</w:t>
      </w:r>
      <w:r>
        <w:rPr>
          <w:rFonts w:ascii="Times New Roman" w:hAnsi="Times New Roman"/>
          <w:sz w:val="24"/>
          <w:szCs w:val="24"/>
        </w:rPr>
        <w:t>ī</w:t>
      </w:r>
      <w:r>
        <w:rPr>
          <w:rFonts w:ascii="Times New Roman" w:hAnsi="Times New Roman"/>
          <w:sz w:val="24"/>
          <w:szCs w:val="24"/>
        </w:rPr>
        <w:t>go pilnvaru.</w:t>
      </w:r>
    </w:p>
    <w:p w:rsidR="00BE6D97" w:rsidRDefault="00BE40E3">
      <w:pPr>
        <w:pStyle w:val="BodyA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 Visiem dokumentiem j</w:t>
      </w:r>
      <w:r>
        <w:rPr>
          <w:rFonts w:ascii="Times New Roman" w:hAnsi="Times New Roman"/>
          <w:sz w:val="24"/>
          <w:szCs w:val="24"/>
        </w:rPr>
        <w:t>ā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ū</w:t>
      </w:r>
      <w:r>
        <w:rPr>
          <w:rFonts w:ascii="Times New Roman" w:hAnsi="Times New Roman"/>
          <w:sz w:val="24"/>
          <w:szCs w:val="24"/>
          <w:lang w:val="sv-SE"/>
        </w:rPr>
        <w:t>t sagatavotiem atbils</w:t>
      </w:r>
      <w:r>
        <w:rPr>
          <w:rFonts w:ascii="Times New Roman" w:hAnsi="Times New Roman"/>
          <w:sz w:val="24"/>
          <w:szCs w:val="24"/>
          <w:lang w:val="sv-SE"/>
        </w:rPr>
        <w:t>to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 xml:space="preserve">i Ministru kabineta 2010. gada 28. septembra noteikumu Nr. 916 </w:t>
      </w:r>
      <w:r>
        <w:rPr>
          <w:rFonts w:ascii="Times New Roman" w:hAnsi="Times New Roman"/>
          <w:i/>
          <w:iCs/>
          <w:sz w:val="24"/>
          <w:szCs w:val="24"/>
        </w:rPr>
        <w:t>„</w:t>
      </w:r>
      <w:r>
        <w:rPr>
          <w:rFonts w:ascii="Times New Roman" w:hAnsi="Times New Roman"/>
          <w:i/>
          <w:iCs/>
          <w:sz w:val="24"/>
          <w:szCs w:val="24"/>
        </w:rPr>
        <w:t>Dokumentu izstr</w:t>
      </w:r>
      <w:r>
        <w:rPr>
          <w:rFonts w:ascii="Times New Roman" w:hAnsi="Times New Roman"/>
          <w:i/>
          <w:iCs/>
          <w:sz w:val="24"/>
          <w:szCs w:val="24"/>
        </w:rPr>
        <w:t>ā</w:t>
      </w:r>
      <w:r>
        <w:rPr>
          <w:rFonts w:ascii="Times New Roman" w:hAnsi="Times New Roman"/>
          <w:i/>
          <w:iCs/>
          <w:sz w:val="24"/>
          <w:szCs w:val="24"/>
        </w:rPr>
        <w:t>d</w:t>
      </w:r>
      <w:r>
        <w:rPr>
          <w:rFonts w:ascii="Times New Roman" w:hAnsi="Times New Roman"/>
          <w:i/>
          <w:iCs/>
          <w:sz w:val="24"/>
          <w:szCs w:val="24"/>
        </w:rPr>
        <w:t>āš</w:t>
      </w:r>
      <w:r>
        <w:rPr>
          <w:rFonts w:ascii="Times New Roman" w:hAnsi="Times New Roman"/>
          <w:i/>
          <w:iCs/>
          <w:sz w:val="24"/>
          <w:szCs w:val="24"/>
          <w:lang w:val="es-ES_tradnl"/>
        </w:rPr>
        <w:t>anas un noform</w:t>
      </w:r>
      <w:r>
        <w:rPr>
          <w:rFonts w:ascii="Times New Roman" w:hAnsi="Times New Roman"/>
          <w:i/>
          <w:iCs/>
          <w:sz w:val="24"/>
          <w:szCs w:val="24"/>
        </w:rPr>
        <w:t>ēš</w:t>
      </w:r>
      <w:r>
        <w:rPr>
          <w:rFonts w:ascii="Times New Roman" w:hAnsi="Times New Roman"/>
          <w:i/>
          <w:iCs/>
          <w:sz w:val="24"/>
          <w:szCs w:val="24"/>
        </w:rPr>
        <w:t>anas k</w:t>
      </w:r>
      <w:r>
        <w:rPr>
          <w:rFonts w:ascii="Times New Roman" w:hAnsi="Times New Roman"/>
          <w:i/>
          <w:iCs/>
          <w:sz w:val="24"/>
          <w:szCs w:val="24"/>
        </w:rPr>
        <w:t>ā</w:t>
      </w:r>
      <w:r>
        <w:rPr>
          <w:rFonts w:ascii="Times New Roman" w:hAnsi="Times New Roman"/>
          <w:i/>
          <w:iCs/>
          <w:sz w:val="24"/>
          <w:szCs w:val="24"/>
        </w:rPr>
        <w:t>rt</w:t>
      </w:r>
      <w:r>
        <w:rPr>
          <w:rFonts w:ascii="Times New Roman" w:hAnsi="Times New Roman"/>
          <w:i/>
          <w:iCs/>
          <w:sz w:val="24"/>
          <w:szCs w:val="24"/>
        </w:rPr>
        <w:t>ī</w:t>
      </w:r>
      <w:r>
        <w:rPr>
          <w:rFonts w:ascii="Times New Roman" w:hAnsi="Times New Roman"/>
          <w:i/>
          <w:iCs/>
          <w:sz w:val="24"/>
          <w:szCs w:val="24"/>
        </w:rPr>
        <w:t>ba</w:t>
      </w:r>
      <w:r>
        <w:rPr>
          <w:rFonts w:ascii="Times New Roman" w:hAnsi="Times New Roman"/>
          <w:i/>
          <w:iCs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noteiktaj</w:t>
      </w:r>
      <w:r>
        <w:rPr>
          <w:rFonts w:ascii="Times New Roman" w:hAnsi="Times New Roman"/>
          <w:sz w:val="24"/>
          <w:szCs w:val="24"/>
        </w:rPr>
        <w:t>ā</w:t>
      </w:r>
      <w:r>
        <w:rPr>
          <w:rFonts w:ascii="Times New Roman" w:hAnsi="Times New Roman"/>
          <w:sz w:val="24"/>
          <w:szCs w:val="24"/>
        </w:rPr>
        <w:t>m pras</w:t>
      </w:r>
      <w:r>
        <w:rPr>
          <w:rFonts w:ascii="Times New Roman" w:hAnsi="Times New Roman"/>
          <w:sz w:val="24"/>
          <w:szCs w:val="24"/>
        </w:rPr>
        <w:t>ī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ā</w:t>
      </w:r>
      <w:r>
        <w:rPr>
          <w:rFonts w:ascii="Times New Roman" w:hAnsi="Times New Roman"/>
          <w:sz w:val="24"/>
          <w:szCs w:val="24"/>
        </w:rPr>
        <w:t>m.</w:t>
      </w:r>
    </w:p>
    <w:p w:rsidR="00BE6D97" w:rsidRDefault="00BE40E3">
      <w:pPr>
        <w:pStyle w:val="BodyA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4.5. Pied</w:t>
      </w:r>
      <w:r>
        <w:rPr>
          <w:rFonts w:ascii="Times New Roman" w:hAnsi="Times New Roman"/>
          <w:sz w:val="24"/>
          <w:szCs w:val="24"/>
        </w:rPr>
        <w:t>ā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ā</w:t>
      </w:r>
      <w:r>
        <w:rPr>
          <w:rFonts w:ascii="Times New Roman" w:hAnsi="Times New Roman"/>
          <w:sz w:val="24"/>
          <w:szCs w:val="24"/>
          <w:lang w:val="en-US"/>
        </w:rPr>
        <w:t>jums j</w:t>
      </w:r>
      <w:r>
        <w:rPr>
          <w:rFonts w:ascii="Times New Roman" w:hAnsi="Times New Roman"/>
          <w:sz w:val="24"/>
          <w:szCs w:val="24"/>
        </w:rPr>
        <w:t>ā</w:t>
      </w:r>
      <w:r>
        <w:rPr>
          <w:rFonts w:ascii="Times New Roman" w:hAnsi="Times New Roman"/>
          <w:sz w:val="24"/>
          <w:szCs w:val="24"/>
        </w:rPr>
        <w:t>sagatavo latvie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  <w:lang w:val="pt-PT"/>
        </w:rPr>
        <w:t>u valod</w:t>
      </w:r>
      <w:r>
        <w:rPr>
          <w:rFonts w:ascii="Times New Roman" w:hAnsi="Times New Roman"/>
          <w:sz w:val="24"/>
          <w:szCs w:val="24"/>
        </w:rPr>
        <w:t>ā</w:t>
      </w:r>
      <w:r>
        <w:rPr>
          <w:rFonts w:ascii="Times New Roman" w:hAnsi="Times New Roman"/>
          <w:sz w:val="24"/>
          <w:szCs w:val="24"/>
        </w:rPr>
        <w:t>. Pretendenta atlases dokumentus un tehnisko dokument</w:t>
      </w:r>
      <w:r>
        <w:rPr>
          <w:rFonts w:ascii="Times New Roman" w:hAnsi="Times New Roman"/>
          <w:sz w:val="24"/>
          <w:szCs w:val="24"/>
        </w:rPr>
        <w:t>ā</w:t>
      </w:r>
      <w:r>
        <w:rPr>
          <w:rFonts w:ascii="Times New Roman" w:hAnsi="Times New Roman"/>
          <w:sz w:val="24"/>
          <w:szCs w:val="24"/>
        </w:rPr>
        <w:t>ciju var iesniegt ar</w:t>
      </w:r>
      <w:r>
        <w:rPr>
          <w:rFonts w:ascii="Times New Roman" w:hAnsi="Times New Roman"/>
          <w:sz w:val="24"/>
          <w:szCs w:val="24"/>
        </w:rPr>
        <w:t xml:space="preserve">ī </w:t>
      </w:r>
      <w:r>
        <w:rPr>
          <w:rFonts w:ascii="Times New Roman" w:hAnsi="Times New Roman"/>
          <w:sz w:val="24"/>
          <w:szCs w:val="24"/>
          <w:lang w:val="en-US"/>
        </w:rPr>
        <w:t>cit</w:t>
      </w:r>
      <w:r>
        <w:rPr>
          <w:rFonts w:ascii="Times New Roman" w:hAnsi="Times New Roman"/>
          <w:sz w:val="24"/>
          <w:szCs w:val="24"/>
        </w:rPr>
        <w:t xml:space="preserve">ā </w:t>
      </w:r>
      <w:r>
        <w:rPr>
          <w:rFonts w:ascii="Times New Roman" w:hAnsi="Times New Roman"/>
          <w:sz w:val="24"/>
          <w:szCs w:val="24"/>
          <w:lang w:val="pt-PT"/>
        </w:rPr>
        <w:t>valod</w:t>
      </w:r>
      <w:r>
        <w:rPr>
          <w:rFonts w:ascii="Times New Roman" w:hAnsi="Times New Roman"/>
          <w:sz w:val="24"/>
          <w:szCs w:val="24"/>
        </w:rPr>
        <w:t>ā</w:t>
      </w:r>
      <w:r>
        <w:rPr>
          <w:rFonts w:ascii="Times New Roman" w:hAnsi="Times New Roman"/>
          <w:sz w:val="24"/>
          <w:szCs w:val="24"/>
          <w:lang w:val="es-ES_tradnl"/>
        </w:rPr>
        <w:t>, ja tiem ir pievienots pretendenta apliecin</w:t>
      </w:r>
      <w:r>
        <w:rPr>
          <w:rFonts w:ascii="Times New Roman" w:hAnsi="Times New Roman"/>
          <w:sz w:val="24"/>
          <w:szCs w:val="24"/>
        </w:rPr>
        <w:t>ā</w:t>
      </w:r>
      <w:r>
        <w:rPr>
          <w:rFonts w:ascii="Times New Roman" w:hAnsi="Times New Roman"/>
          <w:sz w:val="24"/>
          <w:szCs w:val="24"/>
        </w:rPr>
        <w:t>ts tulkojums latvie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  <w:lang w:val="pt-PT"/>
        </w:rPr>
        <w:t>u valod</w:t>
      </w:r>
      <w:r>
        <w:rPr>
          <w:rFonts w:ascii="Times New Roman" w:hAnsi="Times New Roman"/>
          <w:sz w:val="24"/>
          <w:szCs w:val="24"/>
        </w:rPr>
        <w:t xml:space="preserve">ā </w:t>
      </w:r>
      <w:r>
        <w:rPr>
          <w:rFonts w:ascii="Times New Roman" w:hAnsi="Times New Roman"/>
          <w:sz w:val="24"/>
          <w:szCs w:val="24"/>
        </w:rPr>
        <w:t>saska</w:t>
      </w:r>
      <w:r>
        <w:rPr>
          <w:rFonts w:ascii="Times New Roman" w:hAnsi="Times New Roman"/>
          <w:sz w:val="24"/>
          <w:szCs w:val="24"/>
        </w:rPr>
        <w:t xml:space="preserve">ņā </w:t>
      </w:r>
      <w:r>
        <w:rPr>
          <w:rFonts w:ascii="Times New Roman" w:hAnsi="Times New Roman"/>
          <w:sz w:val="24"/>
          <w:szCs w:val="24"/>
        </w:rPr>
        <w:t xml:space="preserve">ar Ministru kabineta 2000. gada 22. augusta noteikumiem Nr. 291 </w:t>
      </w:r>
      <w:r>
        <w:rPr>
          <w:rFonts w:ascii="Times New Roman" w:hAnsi="Times New Roman"/>
          <w:i/>
          <w:iCs/>
          <w:sz w:val="24"/>
          <w:szCs w:val="24"/>
        </w:rPr>
        <w:t>„</w:t>
      </w:r>
      <w:r>
        <w:rPr>
          <w:rFonts w:ascii="Times New Roman" w:hAnsi="Times New Roman"/>
          <w:i/>
          <w:iCs/>
          <w:sz w:val="24"/>
          <w:szCs w:val="24"/>
        </w:rPr>
        <w:t>K</w:t>
      </w:r>
      <w:r>
        <w:rPr>
          <w:rFonts w:ascii="Times New Roman" w:hAnsi="Times New Roman"/>
          <w:i/>
          <w:iCs/>
          <w:sz w:val="24"/>
          <w:szCs w:val="24"/>
        </w:rPr>
        <w:t>ā</w:t>
      </w:r>
      <w:r>
        <w:rPr>
          <w:rFonts w:ascii="Times New Roman" w:hAnsi="Times New Roman"/>
          <w:i/>
          <w:iCs/>
          <w:sz w:val="24"/>
          <w:szCs w:val="24"/>
        </w:rPr>
        <w:t>rt</w:t>
      </w:r>
      <w:r>
        <w:rPr>
          <w:rFonts w:ascii="Times New Roman" w:hAnsi="Times New Roman"/>
          <w:i/>
          <w:iCs/>
          <w:sz w:val="24"/>
          <w:szCs w:val="24"/>
        </w:rPr>
        <w:t>ī</w:t>
      </w:r>
      <w:r>
        <w:rPr>
          <w:rFonts w:ascii="Times New Roman" w:hAnsi="Times New Roman"/>
          <w:i/>
          <w:iCs/>
          <w:sz w:val="24"/>
          <w:szCs w:val="24"/>
        </w:rPr>
        <w:t>ba, k</w:t>
      </w:r>
      <w:r>
        <w:rPr>
          <w:rFonts w:ascii="Times New Roman" w:hAnsi="Times New Roman"/>
          <w:i/>
          <w:iCs/>
          <w:sz w:val="24"/>
          <w:szCs w:val="24"/>
        </w:rPr>
        <w:t>ā</w:t>
      </w:r>
      <w:r>
        <w:rPr>
          <w:rFonts w:ascii="Times New Roman" w:hAnsi="Times New Roman"/>
          <w:i/>
          <w:iCs/>
          <w:sz w:val="24"/>
          <w:szCs w:val="24"/>
        </w:rPr>
        <w:t>d</w:t>
      </w:r>
      <w:r>
        <w:rPr>
          <w:rFonts w:ascii="Times New Roman" w:hAnsi="Times New Roman"/>
          <w:i/>
          <w:iCs/>
          <w:sz w:val="24"/>
          <w:szCs w:val="24"/>
        </w:rPr>
        <w:t xml:space="preserve">ā </w:t>
      </w:r>
      <w:r>
        <w:rPr>
          <w:rFonts w:ascii="Times New Roman" w:hAnsi="Times New Roman"/>
          <w:i/>
          <w:iCs/>
          <w:sz w:val="24"/>
          <w:szCs w:val="24"/>
        </w:rPr>
        <w:t>apliecin</w:t>
      </w:r>
      <w:r>
        <w:rPr>
          <w:rFonts w:ascii="Times New Roman" w:hAnsi="Times New Roman"/>
          <w:i/>
          <w:iCs/>
          <w:sz w:val="24"/>
          <w:szCs w:val="24"/>
        </w:rPr>
        <w:t>ā</w:t>
      </w:r>
      <w:r>
        <w:rPr>
          <w:rFonts w:ascii="Times New Roman" w:hAnsi="Times New Roman"/>
          <w:i/>
          <w:iCs/>
          <w:sz w:val="24"/>
          <w:szCs w:val="24"/>
        </w:rPr>
        <w:t>mi dokumentu tulkojumi valsts valod</w:t>
      </w:r>
      <w:r>
        <w:rPr>
          <w:rFonts w:ascii="Times New Roman" w:hAnsi="Times New Roman"/>
          <w:i/>
          <w:iCs/>
          <w:sz w:val="24"/>
          <w:szCs w:val="24"/>
        </w:rPr>
        <w:t>ā”</w:t>
      </w:r>
      <w:r>
        <w:rPr>
          <w:rFonts w:ascii="Times New Roman" w:hAnsi="Times New Roman"/>
          <w:sz w:val="24"/>
          <w:szCs w:val="24"/>
        </w:rPr>
        <w:t>.</w:t>
      </w:r>
    </w:p>
    <w:p w:rsidR="00BE6D97" w:rsidRDefault="00BE40E3">
      <w:pPr>
        <w:pStyle w:val="BodyA"/>
        <w:tabs>
          <w:tab w:val="left" w:pos="360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4.6. Pretendents iesniedz likumisk</w:t>
      </w:r>
      <w:r>
        <w:rPr>
          <w:rFonts w:ascii="Times New Roman" w:hAnsi="Times New Roman"/>
          <w:sz w:val="24"/>
          <w:szCs w:val="24"/>
        </w:rPr>
        <w:t xml:space="preserve">ā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ā</w:t>
      </w:r>
      <w:r>
        <w:rPr>
          <w:rFonts w:ascii="Times New Roman" w:hAnsi="Times New Roman"/>
          <w:sz w:val="24"/>
          <w:szCs w:val="24"/>
        </w:rPr>
        <w:t>rst</w:t>
      </w:r>
      <w:r>
        <w:rPr>
          <w:rFonts w:ascii="Times New Roman" w:hAnsi="Times New Roman"/>
          <w:sz w:val="24"/>
          <w:szCs w:val="24"/>
        </w:rPr>
        <w:t>ā</w:t>
      </w:r>
      <w:r>
        <w:rPr>
          <w:rFonts w:ascii="Times New Roman" w:hAnsi="Times New Roman"/>
          <w:sz w:val="24"/>
          <w:szCs w:val="24"/>
        </w:rPr>
        <w:t>vja vai pilnvarot</w:t>
      </w:r>
      <w:r>
        <w:rPr>
          <w:rFonts w:ascii="Times New Roman" w:hAnsi="Times New Roman"/>
          <w:sz w:val="24"/>
          <w:szCs w:val="24"/>
        </w:rPr>
        <w:t>ā</w:t>
      </w:r>
      <w:r>
        <w:rPr>
          <w:rFonts w:ascii="Times New Roman" w:hAnsi="Times New Roman"/>
          <w:sz w:val="24"/>
          <w:szCs w:val="24"/>
          <w:lang w:val="es-ES_tradnl"/>
        </w:rPr>
        <w:t>s personas parakst</w:t>
      </w:r>
      <w:r>
        <w:rPr>
          <w:rFonts w:ascii="Times New Roman" w:hAnsi="Times New Roman"/>
          <w:sz w:val="24"/>
          <w:szCs w:val="24"/>
        </w:rPr>
        <w:t>ī</w:t>
      </w:r>
      <w:r>
        <w:rPr>
          <w:rFonts w:ascii="Times New Roman" w:hAnsi="Times New Roman"/>
          <w:sz w:val="24"/>
          <w:szCs w:val="24"/>
        </w:rPr>
        <w:t>tu un apz</w:t>
      </w:r>
      <w:r>
        <w:rPr>
          <w:rFonts w:ascii="Times New Roman" w:hAnsi="Times New Roman"/>
          <w:sz w:val="24"/>
          <w:szCs w:val="24"/>
        </w:rPr>
        <w:t>ī</w:t>
      </w:r>
      <w:r>
        <w:rPr>
          <w:rFonts w:ascii="Times New Roman" w:hAnsi="Times New Roman"/>
          <w:sz w:val="24"/>
          <w:szCs w:val="24"/>
        </w:rPr>
        <w:t>mogotu pied</w:t>
      </w:r>
      <w:r>
        <w:rPr>
          <w:rFonts w:ascii="Times New Roman" w:hAnsi="Times New Roman"/>
          <w:sz w:val="24"/>
          <w:szCs w:val="24"/>
        </w:rPr>
        <w:t>ā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ā</w:t>
      </w:r>
      <w:r>
        <w:rPr>
          <w:rFonts w:ascii="Times New Roman" w:hAnsi="Times New Roman"/>
          <w:sz w:val="24"/>
          <w:szCs w:val="24"/>
        </w:rPr>
        <w:t>jumu. Ja pied</w:t>
      </w:r>
      <w:r>
        <w:rPr>
          <w:rFonts w:ascii="Times New Roman" w:hAnsi="Times New Roman"/>
          <w:sz w:val="24"/>
          <w:szCs w:val="24"/>
        </w:rPr>
        <w:t>ā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ā</w:t>
      </w:r>
      <w:r>
        <w:rPr>
          <w:rFonts w:ascii="Times New Roman" w:hAnsi="Times New Roman"/>
          <w:sz w:val="24"/>
          <w:szCs w:val="24"/>
        </w:rPr>
        <w:t>jumu iesniedz personu apvien</w:t>
      </w:r>
      <w:r>
        <w:rPr>
          <w:rFonts w:ascii="Times New Roman" w:hAnsi="Times New Roman"/>
          <w:sz w:val="24"/>
          <w:szCs w:val="24"/>
        </w:rPr>
        <w:t>ī</w:t>
      </w:r>
      <w:r>
        <w:rPr>
          <w:rFonts w:ascii="Times New Roman" w:hAnsi="Times New Roman"/>
          <w:sz w:val="24"/>
          <w:szCs w:val="24"/>
          <w:lang w:val="nl-NL"/>
        </w:rPr>
        <w:t>ba, pieteikumu paraksta visas personas, kas ietilpst personu apvien</w:t>
      </w:r>
      <w:r>
        <w:rPr>
          <w:rFonts w:ascii="Times New Roman" w:hAnsi="Times New Roman"/>
          <w:sz w:val="24"/>
          <w:szCs w:val="24"/>
        </w:rPr>
        <w:t>ī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ā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BE6D97" w:rsidRDefault="00BE40E3">
      <w:pPr>
        <w:pStyle w:val="BodyA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t-IT"/>
        </w:rPr>
        <w:t>4.7. Ja pied</w:t>
      </w:r>
      <w:r>
        <w:rPr>
          <w:rFonts w:ascii="Times New Roman" w:hAnsi="Times New Roman"/>
          <w:sz w:val="24"/>
          <w:szCs w:val="24"/>
        </w:rPr>
        <w:t>ā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ā</w:t>
      </w:r>
      <w:r>
        <w:rPr>
          <w:rFonts w:ascii="Times New Roman" w:hAnsi="Times New Roman"/>
          <w:sz w:val="24"/>
          <w:szCs w:val="24"/>
        </w:rPr>
        <w:t>jumu iesniedz personu apvien</w:t>
      </w:r>
      <w:r>
        <w:rPr>
          <w:rFonts w:ascii="Times New Roman" w:hAnsi="Times New Roman"/>
          <w:sz w:val="24"/>
          <w:szCs w:val="24"/>
        </w:rPr>
        <w:t>ī</w:t>
      </w:r>
      <w:r>
        <w:rPr>
          <w:rFonts w:ascii="Times New Roman" w:hAnsi="Times New Roman"/>
          <w:sz w:val="24"/>
          <w:szCs w:val="24"/>
          <w:lang w:val="pt-PT"/>
        </w:rPr>
        <w:t>ba vai person</w:t>
      </w:r>
      <w:r>
        <w:rPr>
          <w:rFonts w:ascii="Times New Roman" w:hAnsi="Times New Roman"/>
          <w:sz w:val="24"/>
          <w:szCs w:val="24"/>
        </w:rPr>
        <w:t>ā</w:t>
      </w:r>
      <w:r>
        <w:rPr>
          <w:rFonts w:ascii="Times New Roman" w:hAnsi="Times New Roman"/>
          <w:sz w:val="24"/>
          <w:szCs w:val="24"/>
          <w:lang w:val="nl-NL"/>
        </w:rPr>
        <w:t>lsabiedr</w:t>
      </w:r>
      <w:r>
        <w:rPr>
          <w:rFonts w:ascii="Times New Roman" w:hAnsi="Times New Roman"/>
          <w:sz w:val="24"/>
          <w:szCs w:val="24"/>
        </w:rPr>
        <w:t>ī</w:t>
      </w:r>
      <w:r>
        <w:rPr>
          <w:rFonts w:ascii="Times New Roman" w:hAnsi="Times New Roman"/>
          <w:sz w:val="24"/>
          <w:szCs w:val="24"/>
          <w:lang w:val="it-IT"/>
        </w:rPr>
        <w:t>ba</w:t>
      </w:r>
      <w:r>
        <w:rPr>
          <w:rFonts w:ascii="Times New Roman" w:hAnsi="Times New Roman"/>
          <w:sz w:val="24"/>
          <w:szCs w:val="24"/>
          <w:lang w:val="it-IT"/>
        </w:rPr>
        <w:t>, pied</w:t>
      </w:r>
      <w:r>
        <w:rPr>
          <w:rFonts w:ascii="Times New Roman" w:hAnsi="Times New Roman"/>
          <w:sz w:val="24"/>
          <w:szCs w:val="24"/>
        </w:rPr>
        <w:t>ā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ā</w:t>
      </w:r>
      <w:r>
        <w:rPr>
          <w:rFonts w:ascii="Times New Roman" w:hAnsi="Times New Roman"/>
          <w:sz w:val="24"/>
          <w:szCs w:val="24"/>
        </w:rPr>
        <w:t>jum</w:t>
      </w:r>
      <w:r>
        <w:rPr>
          <w:rFonts w:ascii="Times New Roman" w:hAnsi="Times New Roman"/>
          <w:sz w:val="24"/>
          <w:szCs w:val="24"/>
        </w:rPr>
        <w:t xml:space="preserve">ā </w:t>
      </w:r>
      <w:r>
        <w:rPr>
          <w:rFonts w:ascii="Times New Roman" w:hAnsi="Times New Roman"/>
          <w:sz w:val="24"/>
          <w:szCs w:val="24"/>
          <w:lang w:val="nl-NL"/>
        </w:rPr>
        <w:t>papildus nor</w:t>
      </w:r>
      <w:r>
        <w:rPr>
          <w:rFonts w:ascii="Times New Roman" w:hAnsi="Times New Roman"/>
          <w:sz w:val="24"/>
          <w:szCs w:val="24"/>
        </w:rPr>
        <w:t>ā</w:t>
      </w:r>
      <w:r>
        <w:rPr>
          <w:rFonts w:ascii="Times New Roman" w:hAnsi="Times New Roman"/>
          <w:sz w:val="24"/>
          <w:szCs w:val="24"/>
        </w:rPr>
        <w:t>da personu, kas iepirkum</w:t>
      </w:r>
      <w:r>
        <w:rPr>
          <w:rFonts w:ascii="Times New Roman" w:hAnsi="Times New Roman"/>
          <w:sz w:val="24"/>
          <w:szCs w:val="24"/>
        </w:rPr>
        <w:t xml:space="preserve">ā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ā</w:t>
      </w:r>
      <w:r>
        <w:rPr>
          <w:rFonts w:ascii="Times New Roman" w:hAnsi="Times New Roman"/>
          <w:sz w:val="24"/>
          <w:szCs w:val="24"/>
        </w:rPr>
        <w:t>rst</w:t>
      </w:r>
      <w:r>
        <w:rPr>
          <w:rFonts w:ascii="Times New Roman" w:hAnsi="Times New Roman"/>
          <w:sz w:val="24"/>
          <w:szCs w:val="24"/>
        </w:rPr>
        <w:t>ā</w:t>
      </w:r>
      <w:r>
        <w:rPr>
          <w:rFonts w:ascii="Times New Roman" w:hAnsi="Times New Roman"/>
          <w:sz w:val="24"/>
          <w:szCs w:val="24"/>
          <w:lang w:val="sv-SE"/>
        </w:rPr>
        <w:t>v attiec</w:t>
      </w:r>
      <w:r>
        <w:rPr>
          <w:rFonts w:ascii="Times New Roman" w:hAnsi="Times New Roman"/>
          <w:sz w:val="24"/>
          <w:szCs w:val="24"/>
        </w:rPr>
        <w:t>ī</w:t>
      </w:r>
      <w:r>
        <w:rPr>
          <w:rFonts w:ascii="Times New Roman" w:hAnsi="Times New Roman"/>
          <w:sz w:val="24"/>
          <w:szCs w:val="24"/>
        </w:rPr>
        <w:t>go personu apvien</w:t>
      </w:r>
      <w:r>
        <w:rPr>
          <w:rFonts w:ascii="Times New Roman" w:hAnsi="Times New Roman"/>
          <w:sz w:val="24"/>
          <w:szCs w:val="24"/>
        </w:rPr>
        <w:t>ī</w:t>
      </w:r>
      <w:r>
        <w:rPr>
          <w:rFonts w:ascii="Times New Roman" w:hAnsi="Times New Roman"/>
          <w:sz w:val="24"/>
          <w:szCs w:val="24"/>
          <w:lang w:val="pt-PT"/>
        </w:rPr>
        <w:t>bu vai person</w:t>
      </w:r>
      <w:r>
        <w:rPr>
          <w:rFonts w:ascii="Times New Roman" w:hAnsi="Times New Roman"/>
          <w:sz w:val="24"/>
          <w:szCs w:val="24"/>
        </w:rPr>
        <w:t>ā</w:t>
      </w:r>
      <w:r>
        <w:rPr>
          <w:rFonts w:ascii="Times New Roman" w:hAnsi="Times New Roman"/>
          <w:sz w:val="24"/>
          <w:szCs w:val="24"/>
          <w:lang w:val="nl-NL"/>
        </w:rPr>
        <w:t>lsabiedr</w:t>
      </w:r>
      <w:r>
        <w:rPr>
          <w:rFonts w:ascii="Times New Roman" w:hAnsi="Times New Roman"/>
          <w:sz w:val="24"/>
          <w:szCs w:val="24"/>
        </w:rPr>
        <w:t>ī</w:t>
      </w:r>
      <w:r>
        <w:rPr>
          <w:rFonts w:ascii="Times New Roman" w:hAnsi="Times New Roman"/>
          <w:sz w:val="24"/>
          <w:szCs w:val="24"/>
        </w:rPr>
        <w:t xml:space="preserve">bu. </w:t>
      </w:r>
    </w:p>
    <w:p w:rsidR="00BE6D97" w:rsidRDefault="00BE6D97">
      <w:pPr>
        <w:pStyle w:val="BodyA"/>
        <w:suppressAutoHyphens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E6D97" w:rsidRDefault="00BE40E3">
      <w:pPr>
        <w:pStyle w:val="BodyA"/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5. Pied</w:t>
      </w:r>
      <w:r>
        <w:rPr>
          <w:rFonts w:ascii="Times New Roman" w:hAnsi="Times New Roman"/>
          <w:b/>
          <w:bCs/>
          <w:sz w:val="24"/>
          <w:szCs w:val="24"/>
        </w:rPr>
        <w:t>ā</w:t>
      </w:r>
      <w:r>
        <w:rPr>
          <w:rFonts w:ascii="Times New Roman" w:hAnsi="Times New Roman"/>
          <w:b/>
          <w:bCs/>
          <w:sz w:val="24"/>
          <w:szCs w:val="24"/>
        </w:rPr>
        <w:t>v</w:t>
      </w:r>
      <w:r>
        <w:rPr>
          <w:rFonts w:ascii="Times New Roman" w:hAnsi="Times New Roman"/>
          <w:b/>
          <w:bCs/>
          <w:sz w:val="24"/>
          <w:szCs w:val="24"/>
        </w:rPr>
        <w:t>ā</w:t>
      </w:r>
      <w:r>
        <w:rPr>
          <w:rFonts w:ascii="Times New Roman" w:hAnsi="Times New Roman"/>
          <w:b/>
          <w:bCs/>
          <w:sz w:val="24"/>
          <w:szCs w:val="24"/>
        </w:rPr>
        <w:t>juma groz</w:t>
      </w:r>
      <w:r>
        <w:rPr>
          <w:rFonts w:ascii="Times New Roman" w:hAnsi="Times New Roman"/>
          <w:b/>
          <w:bCs/>
          <w:sz w:val="24"/>
          <w:szCs w:val="24"/>
        </w:rPr>
        <w:t>īš</w:t>
      </w:r>
      <w:r>
        <w:rPr>
          <w:rFonts w:ascii="Times New Roman" w:hAnsi="Times New Roman"/>
          <w:b/>
          <w:bCs/>
          <w:sz w:val="24"/>
          <w:szCs w:val="24"/>
          <w:lang w:val="pt-PT"/>
        </w:rPr>
        <w:t>ana vai atsauk</w:t>
      </w:r>
      <w:r>
        <w:rPr>
          <w:rFonts w:ascii="Times New Roman" w:hAnsi="Times New Roman"/>
          <w:b/>
          <w:bCs/>
          <w:sz w:val="24"/>
          <w:szCs w:val="24"/>
        </w:rPr>
        <w:t>š</w:t>
      </w:r>
      <w:r>
        <w:rPr>
          <w:rFonts w:ascii="Times New Roman" w:hAnsi="Times New Roman"/>
          <w:b/>
          <w:bCs/>
          <w:sz w:val="24"/>
          <w:szCs w:val="24"/>
        </w:rPr>
        <w:t>ana</w:t>
      </w:r>
    </w:p>
    <w:p w:rsidR="00BE6D97" w:rsidRDefault="00BE6D97">
      <w:pPr>
        <w:pStyle w:val="BodyA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6D97" w:rsidRDefault="00BE40E3">
      <w:pPr>
        <w:pStyle w:val="BodyA"/>
        <w:widowControl w:val="0"/>
        <w:tabs>
          <w:tab w:val="left" w:pos="426"/>
          <w:tab w:val="left" w:pos="1134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Pretendents l</w:t>
      </w:r>
      <w:r>
        <w:rPr>
          <w:rFonts w:ascii="Times New Roman" w:hAnsi="Times New Roman"/>
          <w:sz w:val="24"/>
          <w:szCs w:val="24"/>
        </w:rPr>
        <w:t>ī</w:t>
      </w:r>
      <w:r>
        <w:rPr>
          <w:rFonts w:ascii="Times New Roman" w:hAnsi="Times New Roman"/>
          <w:sz w:val="24"/>
          <w:szCs w:val="24"/>
        </w:rPr>
        <w:t xml:space="preserve">dz </w:t>
      </w:r>
      <w:r>
        <w:rPr>
          <w:rFonts w:ascii="Times New Roman" w:hAnsi="Times New Roman"/>
          <w:sz w:val="24"/>
          <w:szCs w:val="24"/>
        </w:rPr>
        <w:t xml:space="preserve">šī </w:t>
      </w:r>
      <w:r>
        <w:rPr>
          <w:rFonts w:ascii="Times New Roman" w:hAnsi="Times New Roman"/>
          <w:sz w:val="24"/>
          <w:szCs w:val="24"/>
        </w:rPr>
        <w:t>nolikuma 3.1.punkt</w:t>
      </w:r>
      <w:r>
        <w:rPr>
          <w:rFonts w:ascii="Times New Roman" w:hAnsi="Times New Roman"/>
          <w:sz w:val="24"/>
          <w:szCs w:val="24"/>
        </w:rPr>
        <w:t xml:space="preserve">ā </w:t>
      </w:r>
      <w:r>
        <w:rPr>
          <w:rFonts w:ascii="Times New Roman" w:hAnsi="Times New Roman"/>
          <w:sz w:val="24"/>
          <w:szCs w:val="24"/>
        </w:rPr>
        <w:t>noteiktajam pied</w:t>
      </w:r>
      <w:r>
        <w:rPr>
          <w:rFonts w:ascii="Times New Roman" w:hAnsi="Times New Roman"/>
          <w:sz w:val="24"/>
          <w:szCs w:val="24"/>
        </w:rPr>
        <w:t>ā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ā</w:t>
      </w:r>
      <w:r>
        <w:rPr>
          <w:rFonts w:ascii="Times New Roman" w:hAnsi="Times New Roman"/>
          <w:sz w:val="24"/>
          <w:szCs w:val="24"/>
        </w:rPr>
        <w:t>jumu iesnieg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  <w:lang w:val="pt-PT"/>
        </w:rPr>
        <w:t>anas termi</w:t>
      </w:r>
      <w:r>
        <w:rPr>
          <w:rFonts w:ascii="Times New Roman" w:hAnsi="Times New Roman"/>
          <w:sz w:val="24"/>
          <w:szCs w:val="24"/>
        </w:rPr>
        <w:t>ņ</w:t>
      </w:r>
      <w:r>
        <w:rPr>
          <w:rFonts w:ascii="Times New Roman" w:hAnsi="Times New Roman"/>
          <w:sz w:val="24"/>
          <w:szCs w:val="24"/>
          <w:lang w:val="de-DE"/>
        </w:rPr>
        <w:t>a beig</w:t>
      </w:r>
      <w:r>
        <w:rPr>
          <w:rFonts w:ascii="Times New Roman" w:hAnsi="Times New Roman"/>
          <w:sz w:val="24"/>
          <w:szCs w:val="24"/>
        </w:rPr>
        <w:t>ā</w:t>
      </w:r>
      <w:r>
        <w:rPr>
          <w:rFonts w:ascii="Times New Roman" w:hAnsi="Times New Roman"/>
          <w:sz w:val="24"/>
          <w:szCs w:val="24"/>
        </w:rPr>
        <w:t>m var</w:t>
      </w:r>
      <w:r>
        <w:rPr>
          <w:rFonts w:ascii="Times New Roman" w:hAnsi="Times New Roman"/>
          <w:sz w:val="24"/>
          <w:szCs w:val="24"/>
        </w:rPr>
        <w:t xml:space="preserve"> groz</w:t>
      </w:r>
      <w:r>
        <w:rPr>
          <w:rFonts w:ascii="Times New Roman" w:hAnsi="Times New Roman"/>
          <w:sz w:val="24"/>
          <w:szCs w:val="24"/>
        </w:rPr>
        <w:t>ī</w:t>
      </w:r>
      <w:r>
        <w:rPr>
          <w:rFonts w:ascii="Times New Roman" w:hAnsi="Times New Roman"/>
          <w:sz w:val="24"/>
          <w:szCs w:val="24"/>
        </w:rPr>
        <w:t>t vai atsaukt savu pied</w:t>
      </w:r>
      <w:r>
        <w:rPr>
          <w:rFonts w:ascii="Times New Roman" w:hAnsi="Times New Roman"/>
          <w:sz w:val="24"/>
          <w:szCs w:val="24"/>
        </w:rPr>
        <w:t>ā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ā</w:t>
      </w:r>
      <w:r>
        <w:rPr>
          <w:rFonts w:ascii="Times New Roman" w:hAnsi="Times New Roman"/>
          <w:sz w:val="24"/>
          <w:szCs w:val="24"/>
        </w:rPr>
        <w:t>jumu, iesniedzot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Pas</w:t>
      </w:r>
      <w:r>
        <w:rPr>
          <w:rFonts w:ascii="Times New Roman" w:hAnsi="Times New Roman"/>
          <w:sz w:val="24"/>
          <w:szCs w:val="24"/>
        </w:rPr>
        <w:t>ū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ī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ā</w:t>
      </w:r>
      <w:r>
        <w:rPr>
          <w:rFonts w:ascii="Times New Roman" w:hAnsi="Times New Roman"/>
          <w:sz w:val="24"/>
          <w:szCs w:val="24"/>
        </w:rPr>
        <w:t>jam iesniegumu sl</w:t>
      </w:r>
      <w:r>
        <w:rPr>
          <w:rFonts w:ascii="Times New Roman" w:hAnsi="Times New Roman"/>
          <w:sz w:val="24"/>
          <w:szCs w:val="24"/>
        </w:rPr>
        <w:t>ē</w:t>
      </w:r>
      <w:r>
        <w:rPr>
          <w:rFonts w:ascii="Times New Roman" w:hAnsi="Times New Roman"/>
          <w:sz w:val="24"/>
          <w:szCs w:val="24"/>
          <w:lang w:val="de-DE"/>
        </w:rPr>
        <w:t>gt</w:t>
      </w:r>
      <w:r>
        <w:rPr>
          <w:rFonts w:ascii="Times New Roman" w:hAnsi="Times New Roman"/>
          <w:sz w:val="24"/>
          <w:szCs w:val="24"/>
        </w:rPr>
        <w:t xml:space="preserve">ā </w:t>
      </w:r>
      <w:r>
        <w:rPr>
          <w:rFonts w:ascii="Times New Roman" w:hAnsi="Times New Roman"/>
          <w:sz w:val="24"/>
          <w:szCs w:val="24"/>
        </w:rPr>
        <w:t>aploksn</w:t>
      </w:r>
      <w:r>
        <w:rPr>
          <w:rFonts w:ascii="Times New Roman" w:hAnsi="Times New Roman"/>
          <w:sz w:val="24"/>
          <w:szCs w:val="24"/>
        </w:rPr>
        <w:t>ē</w:t>
      </w:r>
      <w:r>
        <w:rPr>
          <w:rFonts w:ascii="Times New Roman" w:hAnsi="Times New Roman"/>
          <w:sz w:val="24"/>
          <w:szCs w:val="24"/>
        </w:rPr>
        <w:t>, uz kuras nor</w:t>
      </w:r>
      <w:r>
        <w:rPr>
          <w:rFonts w:ascii="Times New Roman" w:hAnsi="Times New Roman"/>
          <w:sz w:val="24"/>
          <w:szCs w:val="24"/>
        </w:rPr>
        <w:t>ā</w:t>
      </w:r>
      <w:r>
        <w:rPr>
          <w:rFonts w:ascii="Times New Roman" w:hAnsi="Times New Roman"/>
          <w:sz w:val="24"/>
          <w:szCs w:val="24"/>
        </w:rPr>
        <w:t>da rekviz</w:t>
      </w:r>
      <w:r>
        <w:rPr>
          <w:rFonts w:ascii="Times New Roman" w:hAnsi="Times New Roman"/>
          <w:sz w:val="24"/>
          <w:szCs w:val="24"/>
        </w:rPr>
        <w:t>ī</w:t>
      </w:r>
      <w:r>
        <w:rPr>
          <w:rFonts w:ascii="Times New Roman" w:hAnsi="Times New Roman"/>
          <w:sz w:val="24"/>
          <w:szCs w:val="24"/>
        </w:rPr>
        <w:t>tus, k</w:t>
      </w:r>
      <w:r>
        <w:rPr>
          <w:rFonts w:ascii="Times New Roman" w:hAnsi="Times New Roman"/>
          <w:sz w:val="24"/>
          <w:szCs w:val="24"/>
        </w:rPr>
        <w:t xml:space="preserve">ā </w:t>
      </w:r>
      <w:r>
        <w:rPr>
          <w:rFonts w:ascii="Times New Roman" w:hAnsi="Times New Roman"/>
          <w:sz w:val="24"/>
          <w:szCs w:val="24"/>
        </w:rPr>
        <w:t>ar</w:t>
      </w:r>
      <w:r>
        <w:rPr>
          <w:rFonts w:ascii="Times New Roman" w:hAnsi="Times New Roman"/>
          <w:sz w:val="24"/>
          <w:szCs w:val="24"/>
        </w:rPr>
        <w:t xml:space="preserve">ī </w:t>
      </w:r>
      <w:r>
        <w:rPr>
          <w:rFonts w:ascii="Times New Roman" w:hAnsi="Times New Roman"/>
          <w:sz w:val="24"/>
          <w:szCs w:val="24"/>
        </w:rPr>
        <w:t>sniedz skaidru atz</w:t>
      </w:r>
      <w:r>
        <w:rPr>
          <w:rFonts w:ascii="Times New Roman" w:hAnsi="Times New Roman"/>
          <w:sz w:val="24"/>
          <w:szCs w:val="24"/>
        </w:rPr>
        <w:t>ī</w:t>
      </w:r>
      <w:r>
        <w:rPr>
          <w:rFonts w:ascii="Times New Roman" w:hAnsi="Times New Roman"/>
          <w:sz w:val="24"/>
          <w:szCs w:val="24"/>
        </w:rPr>
        <w:t xml:space="preserve">mi par saturu </w:t>
      </w:r>
      <w:r>
        <w:rPr>
          <w:rFonts w:ascii="Times New Roman" w:hAnsi="Times New Roman"/>
          <w:sz w:val="24"/>
          <w:szCs w:val="24"/>
        </w:rPr>
        <w:t>– „</w:t>
      </w:r>
      <w:r>
        <w:rPr>
          <w:rFonts w:ascii="Times New Roman" w:hAnsi="Times New Roman"/>
          <w:i/>
          <w:iCs/>
          <w:sz w:val="24"/>
          <w:szCs w:val="24"/>
        </w:rPr>
        <w:t>GROZ</w:t>
      </w:r>
      <w:r>
        <w:rPr>
          <w:rFonts w:ascii="Times New Roman" w:hAnsi="Times New Roman"/>
          <w:i/>
          <w:iCs/>
          <w:sz w:val="24"/>
          <w:szCs w:val="24"/>
        </w:rPr>
        <w:t>Ī</w:t>
      </w:r>
      <w:r>
        <w:rPr>
          <w:rFonts w:ascii="Times New Roman" w:hAnsi="Times New Roman"/>
          <w:i/>
          <w:iCs/>
          <w:sz w:val="24"/>
          <w:szCs w:val="24"/>
          <w:lang w:val="fr-FR"/>
        </w:rPr>
        <w:t>JUMI</w:t>
      </w:r>
      <w:r>
        <w:rPr>
          <w:rFonts w:ascii="Times New Roman" w:hAnsi="Times New Roman"/>
          <w:sz w:val="24"/>
          <w:szCs w:val="24"/>
        </w:rPr>
        <w:t xml:space="preserve">” </w:t>
      </w:r>
      <w:r>
        <w:rPr>
          <w:rFonts w:ascii="Times New Roman" w:hAnsi="Times New Roman"/>
          <w:sz w:val="24"/>
          <w:szCs w:val="24"/>
          <w:lang w:val="pt-PT"/>
        </w:rPr>
        <w:t xml:space="preserve">vai </w:t>
      </w:r>
      <w:r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i/>
          <w:iCs/>
          <w:sz w:val="24"/>
          <w:szCs w:val="24"/>
        </w:rPr>
        <w:t>ATSAUKUMS</w:t>
      </w:r>
      <w:r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  <w:lang w:val="fr-FR"/>
        </w:rPr>
        <w:t>. Pied</w:t>
      </w:r>
      <w:r>
        <w:rPr>
          <w:rFonts w:ascii="Times New Roman" w:hAnsi="Times New Roman"/>
          <w:sz w:val="24"/>
          <w:szCs w:val="24"/>
        </w:rPr>
        <w:t>ā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ā</w:t>
      </w:r>
      <w:r>
        <w:rPr>
          <w:rFonts w:ascii="Times New Roman" w:hAnsi="Times New Roman"/>
          <w:sz w:val="24"/>
          <w:szCs w:val="24"/>
        </w:rPr>
        <w:t>juma atsauk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  <w:lang w:val="de-DE"/>
        </w:rPr>
        <w:t>anai ir bezierunu raksturs, un t</w:t>
      </w:r>
      <w:r>
        <w:rPr>
          <w:rFonts w:ascii="Times New Roman" w:hAnsi="Times New Roman"/>
          <w:sz w:val="24"/>
          <w:szCs w:val="24"/>
        </w:rPr>
        <w:t xml:space="preserve">ā </w:t>
      </w:r>
      <w:r>
        <w:rPr>
          <w:rFonts w:ascii="Times New Roman" w:hAnsi="Times New Roman"/>
          <w:sz w:val="24"/>
          <w:szCs w:val="24"/>
        </w:rPr>
        <w:t>izsl</w:t>
      </w:r>
      <w:r>
        <w:rPr>
          <w:rFonts w:ascii="Times New Roman" w:hAnsi="Times New Roman"/>
          <w:sz w:val="24"/>
          <w:szCs w:val="24"/>
        </w:rPr>
        <w:t>ē</w:t>
      </w:r>
      <w:r>
        <w:rPr>
          <w:rFonts w:ascii="Times New Roman" w:hAnsi="Times New Roman"/>
          <w:sz w:val="24"/>
          <w:szCs w:val="24"/>
        </w:rPr>
        <w:t>dz pretend</w:t>
      </w:r>
      <w:r>
        <w:rPr>
          <w:rFonts w:ascii="Times New Roman" w:hAnsi="Times New Roman"/>
          <w:sz w:val="24"/>
          <w:szCs w:val="24"/>
        </w:rPr>
        <w:t>entu no t</w:t>
      </w:r>
      <w:r>
        <w:rPr>
          <w:rFonts w:ascii="Times New Roman" w:hAnsi="Times New Roman"/>
          <w:sz w:val="24"/>
          <w:szCs w:val="24"/>
        </w:rPr>
        <w:t>ā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ā</w:t>
      </w:r>
      <w:r>
        <w:rPr>
          <w:rFonts w:ascii="Times New Roman" w:hAnsi="Times New Roman"/>
          <w:sz w:val="24"/>
          <w:szCs w:val="24"/>
          <w:lang w:val="sv-SE"/>
        </w:rPr>
        <w:t>kas l</w:t>
      </w:r>
      <w:r>
        <w:rPr>
          <w:rFonts w:ascii="Times New Roman" w:hAnsi="Times New Roman"/>
          <w:sz w:val="24"/>
          <w:szCs w:val="24"/>
        </w:rPr>
        <w:t>ī</w:t>
      </w:r>
      <w:r>
        <w:rPr>
          <w:rFonts w:ascii="Times New Roman" w:hAnsi="Times New Roman"/>
          <w:sz w:val="24"/>
          <w:szCs w:val="24"/>
        </w:rPr>
        <w:t>dzdal</w:t>
      </w:r>
      <w:r>
        <w:rPr>
          <w:rFonts w:ascii="Times New Roman" w:hAnsi="Times New Roman"/>
          <w:sz w:val="24"/>
          <w:szCs w:val="24"/>
        </w:rPr>
        <w:t>ī</w:t>
      </w:r>
      <w:r>
        <w:rPr>
          <w:rFonts w:ascii="Times New Roman" w:hAnsi="Times New Roman"/>
          <w:sz w:val="24"/>
          <w:szCs w:val="24"/>
          <w:lang w:val="nl-NL"/>
        </w:rPr>
        <w:t>bas iepirkum</w:t>
      </w:r>
      <w:r>
        <w:rPr>
          <w:rFonts w:ascii="Times New Roman" w:hAnsi="Times New Roman"/>
          <w:sz w:val="24"/>
          <w:szCs w:val="24"/>
        </w:rPr>
        <w:t>ā</w:t>
      </w:r>
      <w:r>
        <w:rPr>
          <w:rFonts w:ascii="Times New Roman" w:hAnsi="Times New Roman"/>
          <w:sz w:val="24"/>
          <w:szCs w:val="24"/>
          <w:lang w:val="fr-FR"/>
        </w:rPr>
        <w:t>. Pied</w:t>
      </w:r>
      <w:r>
        <w:rPr>
          <w:rFonts w:ascii="Times New Roman" w:hAnsi="Times New Roman"/>
          <w:sz w:val="24"/>
          <w:szCs w:val="24"/>
        </w:rPr>
        <w:t>ā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ā</w:t>
      </w:r>
      <w:r>
        <w:rPr>
          <w:rFonts w:ascii="Times New Roman" w:hAnsi="Times New Roman"/>
          <w:sz w:val="24"/>
          <w:szCs w:val="24"/>
          <w:lang w:val="pt-PT"/>
        </w:rPr>
        <w:t>juma main</w:t>
      </w:r>
      <w:r>
        <w:rPr>
          <w:rFonts w:ascii="Times New Roman" w:hAnsi="Times New Roman"/>
          <w:sz w:val="24"/>
          <w:szCs w:val="24"/>
        </w:rPr>
        <w:t>īš</w:t>
      </w:r>
      <w:r>
        <w:rPr>
          <w:rFonts w:ascii="Times New Roman" w:hAnsi="Times New Roman"/>
          <w:sz w:val="24"/>
          <w:szCs w:val="24"/>
          <w:lang w:val="es-ES_tradnl"/>
        </w:rPr>
        <w:t>anas gad</w:t>
      </w:r>
      <w:r>
        <w:rPr>
          <w:rFonts w:ascii="Times New Roman" w:hAnsi="Times New Roman"/>
          <w:sz w:val="24"/>
          <w:szCs w:val="24"/>
        </w:rPr>
        <w:t>ī</w:t>
      </w:r>
      <w:r>
        <w:rPr>
          <w:rFonts w:ascii="Times New Roman" w:hAnsi="Times New Roman"/>
          <w:sz w:val="24"/>
          <w:szCs w:val="24"/>
        </w:rPr>
        <w:t>jum</w:t>
      </w:r>
      <w:r>
        <w:rPr>
          <w:rFonts w:ascii="Times New Roman" w:hAnsi="Times New Roman"/>
          <w:sz w:val="24"/>
          <w:szCs w:val="24"/>
        </w:rPr>
        <w:t xml:space="preserve">ā </w:t>
      </w:r>
      <w:r>
        <w:rPr>
          <w:rFonts w:ascii="Times New Roman" w:hAnsi="Times New Roman"/>
          <w:sz w:val="24"/>
          <w:szCs w:val="24"/>
        </w:rPr>
        <w:t>pretendents iesniedz jaunu pied</w:t>
      </w:r>
      <w:r>
        <w:rPr>
          <w:rFonts w:ascii="Times New Roman" w:hAnsi="Times New Roman"/>
          <w:sz w:val="24"/>
          <w:szCs w:val="24"/>
        </w:rPr>
        <w:t>ā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ā</w:t>
      </w:r>
      <w:r>
        <w:rPr>
          <w:rFonts w:ascii="Times New Roman" w:hAnsi="Times New Roman"/>
          <w:sz w:val="24"/>
          <w:szCs w:val="24"/>
          <w:lang w:val="fr-FR"/>
        </w:rPr>
        <w:t>jumu. Par pied</w:t>
      </w:r>
      <w:r>
        <w:rPr>
          <w:rFonts w:ascii="Times New Roman" w:hAnsi="Times New Roman"/>
          <w:sz w:val="24"/>
          <w:szCs w:val="24"/>
        </w:rPr>
        <w:t>ā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ā</w:t>
      </w:r>
      <w:r>
        <w:rPr>
          <w:rFonts w:ascii="Times New Roman" w:hAnsi="Times New Roman"/>
          <w:sz w:val="24"/>
          <w:szCs w:val="24"/>
          <w:lang w:val="it-IT"/>
        </w:rPr>
        <w:t>juma iesnieg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anas laiku tiks uzskat</w:t>
      </w:r>
      <w:r>
        <w:rPr>
          <w:rFonts w:ascii="Times New Roman" w:hAnsi="Times New Roman"/>
          <w:sz w:val="24"/>
          <w:szCs w:val="24"/>
        </w:rPr>
        <w:t>ī</w:t>
      </w:r>
      <w:r>
        <w:rPr>
          <w:rFonts w:ascii="Times New Roman" w:hAnsi="Times New Roman"/>
          <w:sz w:val="24"/>
          <w:szCs w:val="24"/>
          <w:lang w:val="es-ES_tradnl"/>
        </w:rPr>
        <w:t>ts otr</w:t>
      </w:r>
      <w:r>
        <w:rPr>
          <w:rFonts w:ascii="Times New Roman" w:hAnsi="Times New Roman"/>
          <w:sz w:val="24"/>
          <w:szCs w:val="24"/>
        </w:rPr>
        <w:t xml:space="preserve">ā </w:t>
      </w:r>
      <w:r>
        <w:rPr>
          <w:rFonts w:ascii="Times New Roman" w:hAnsi="Times New Roman"/>
          <w:sz w:val="24"/>
          <w:szCs w:val="24"/>
          <w:lang w:val="it-IT"/>
        </w:rPr>
        <w:t>pied</w:t>
      </w:r>
      <w:r>
        <w:rPr>
          <w:rFonts w:ascii="Times New Roman" w:hAnsi="Times New Roman"/>
          <w:sz w:val="24"/>
          <w:szCs w:val="24"/>
        </w:rPr>
        <w:t>ā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ā</w:t>
      </w:r>
      <w:r>
        <w:rPr>
          <w:rFonts w:ascii="Times New Roman" w:hAnsi="Times New Roman"/>
          <w:sz w:val="24"/>
          <w:szCs w:val="24"/>
          <w:lang w:val="it-IT"/>
        </w:rPr>
        <w:t>juma iesnieg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anas br</w:t>
      </w:r>
      <w:r>
        <w:rPr>
          <w:rFonts w:ascii="Times New Roman" w:hAnsi="Times New Roman"/>
          <w:sz w:val="24"/>
          <w:szCs w:val="24"/>
        </w:rPr>
        <w:t>ī</w:t>
      </w:r>
      <w:r>
        <w:rPr>
          <w:rFonts w:ascii="Times New Roman" w:hAnsi="Times New Roman"/>
          <w:sz w:val="24"/>
          <w:szCs w:val="24"/>
          <w:lang w:val="pt-PT"/>
        </w:rPr>
        <w:t>dis. P</w:t>
      </w:r>
      <w:r>
        <w:rPr>
          <w:rFonts w:ascii="Times New Roman" w:hAnsi="Times New Roman"/>
          <w:sz w:val="24"/>
          <w:szCs w:val="24"/>
        </w:rPr>
        <w:t>ē</w:t>
      </w:r>
      <w:r>
        <w:rPr>
          <w:rFonts w:ascii="Times New Roman" w:hAnsi="Times New Roman"/>
          <w:sz w:val="24"/>
          <w:szCs w:val="24"/>
          <w:lang w:val="it-IT"/>
        </w:rPr>
        <w:t>c pied</w:t>
      </w:r>
      <w:r>
        <w:rPr>
          <w:rFonts w:ascii="Times New Roman" w:hAnsi="Times New Roman"/>
          <w:sz w:val="24"/>
          <w:szCs w:val="24"/>
        </w:rPr>
        <w:t>ā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ā</w:t>
      </w:r>
      <w:r>
        <w:rPr>
          <w:rFonts w:ascii="Times New Roman" w:hAnsi="Times New Roman"/>
          <w:sz w:val="24"/>
          <w:szCs w:val="24"/>
        </w:rPr>
        <w:t>jumu iesnieg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  <w:lang w:val="pt-PT"/>
        </w:rPr>
        <w:t>anas termi</w:t>
      </w:r>
      <w:r>
        <w:rPr>
          <w:rFonts w:ascii="Times New Roman" w:hAnsi="Times New Roman"/>
          <w:sz w:val="24"/>
          <w:szCs w:val="24"/>
        </w:rPr>
        <w:t>ņ</w:t>
      </w:r>
      <w:r>
        <w:rPr>
          <w:rFonts w:ascii="Times New Roman" w:hAnsi="Times New Roman"/>
          <w:sz w:val="24"/>
          <w:szCs w:val="24"/>
          <w:lang w:val="de-DE"/>
        </w:rPr>
        <w:t>a beig</w:t>
      </w:r>
      <w:r>
        <w:rPr>
          <w:rFonts w:ascii="Times New Roman" w:hAnsi="Times New Roman"/>
          <w:sz w:val="24"/>
          <w:szCs w:val="24"/>
        </w:rPr>
        <w:t>ā</w:t>
      </w:r>
      <w:r>
        <w:rPr>
          <w:rFonts w:ascii="Times New Roman" w:hAnsi="Times New Roman"/>
          <w:sz w:val="24"/>
          <w:szCs w:val="24"/>
        </w:rPr>
        <w:t xml:space="preserve">m pretendents </w:t>
      </w:r>
      <w:r>
        <w:rPr>
          <w:rFonts w:ascii="Times New Roman" w:hAnsi="Times New Roman"/>
          <w:sz w:val="24"/>
          <w:szCs w:val="24"/>
        </w:rPr>
        <w:t>nevar savu pied</w:t>
      </w:r>
      <w:r>
        <w:rPr>
          <w:rFonts w:ascii="Times New Roman" w:hAnsi="Times New Roman"/>
          <w:sz w:val="24"/>
          <w:szCs w:val="24"/>
        </w:rPr>
        <w:t>ā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ā</w:t>
      </w:r>
      <w:r>
        <w:rPr>
          <w:rFonts w:ascii="Times New Roman" w:hAnsi="Times New Roman"/>
          <w:sz w:val="24"/>
          <w:szCs w:val="24"/>
        </w:rPr>
        <w:t>jumu groz</w:t>
      </w:r>
      <w:r>
        <w:rPr>
          <w:rFonts w:ascii="Times New Roman" w:hAnsi="Times New Roman"/>
          <w:sz w:val="24"/>
          <w:szCs w:val="24"/>
        </w:rPr>
        <w:t>ī</w:t>
      </w:r>
      <w:r>
        <w:rPr>
          <w:rFonts w:ascii="Times New Roman" w:hAnsi="Times New Roman"/>
          <w:sz w:val="24"/>
          <w:szCs w:val="24"/>
        </w:rPr>
        <w:t>t vai atsaukt.</w:t>
      </w:r>
    </w:p>
    <w:p w:rsidR="00BE6D97" w:rsidRDefault="00BE40E3">
      <w:pPr>
        <w:pStyle w:val="BodyA"/>
        <w:suppressAutoHyphens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 Inform</w:t>
      </w:r>
      <w:r>
        <w:rPr>
          <w:rFonts w:ascii="Times New Roman" w:hAnsi="Times New Roman"/>
          <w:sz w:val="24"/>
          <w:szCs w:val="24"/>
        </w:rPr>
        <w:t>ā</w:t>
      </w:r>
      <w:r>
        <w:rPr>
          <w:rFonts w:ascii="Times New Roman" w:hAnsi="Times New Roman"/>
          <w:sz w:val="24"/>
          <w:szCs w:val="24"/>
        </w:rPr>
        <w:t>cijas apmai</w:t>
      </w:r>
      <w:r>
        <w:rPr>
          <w:rFonts w:ascii="Times New Roman" w:hAnsi="Times New Roman"/>
          <w:sz w:val="24"/>
          <w:szCs w:val="24"/>
        </w:rPr>
        <w:t>ņ</w:t>
      </w:r>
      <w:r>
        <w:rPr>
          <w:rFonts w:ascii="Times New Roman" w:hAnsi="Times New Roman"/>
          <w:sz w:val="24"/>
          <w:szCs w:val="24"/>
        </w:rPr>
        <w:t>a starp Pas</w:t>
      </w:r>
      <w:r>
        <w:rPr>
          <w:rFonts w:ascii="Times New Roman" w:hAnsi="Times New Roman"/>
          <w:sz w:val="24"/>
          <w:szCs w:val="24"/>
        </w:rPr>
        <w:t>ū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ī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ā</w:t>
      </w:r>
      <w:r>
        <w:rPr>
          <w:rFonts w:ascii="Times New Roman" w:hAnsi="Times New Roman"/>
          <w:sz w:val="24"/>
          <w:szCs w:val="24"/>
        </w:rPr>
        <w:t>ju un pretendentiem par iepirkuma nolikumu un t</w:t>
      </w:r>
      <w:r>
        <w:rPr>
          <w:rFonts w:ascii="Times New Roman" w:hAnsi="Times New Roman"/>
          <w:sz w:val="24"/>
          <w:szCs w:val="24"/>
        </w:rPr>
        <w:t xml:space="preserve">ā </w:t>
      </w:r>
      <w:r>
        <w:rPr>
          <w:rFonts w:ascii="Times New Roman" w:hAnsi="Times New Roman"/>
          <w:sz w:val="24"/>
          <w:szCs w:val="24"/>
        </w:rPr>
        <w:t>pielikumiem notiek rakstveid</w:t>
      </w:r>
      <w:r>
        <w:rPr>
          <w:rFonts w:ascii="Times New Roman" w:hAnsi="Times New Roman"/>
          <w:sz w:val="24"/>
          <w:szCs w:val="24"/>
        </w:rPr>
        <w:t xml:space="preserve">ā </w:t>
      </w:r>
      <w:r>
        <w:rPr>
          <w:rFonts w:ascii="Times New Roman" w:hAnsi="Times New Roman"/>
          <w:sz w:val="24"/>
          <w:szCs w:val="24"/>
        </w:rPr>
        <w:t>pa pastu, e-pastu, faksu vai nododot person</w:t>
      </w:r>
      <w:r>
        <w:rPr>
          <w:rFonts w:ascii="Times New Roman" w:hAnsi="Times New Roman"/>
          <w:sz w:val="24"/>
          <w:szCs w:val="24"/>
        </w:rPr>
        <w:t>ī</w:t>
      </w:r>
      <w:r>
        <w:rPr>
          <w:rFonts w:ascii="Times New Roman" w:hAnsi="Times New Roman"/>
          <w:sz w:val="24"/>
          <w:szCs w:val="24"/>
        </w:rPr>
        <w:t>gi. Uz inform</w:t>
      </w:r>
      <w:r>
        <w:rPr>
          <w:rFonts w:ascii="Times New Roman" w:hAnsi="Times New Roman"/>
          <w:sz w:val="24"/>
          <w:szCs w:val="24"/>
        </w:rPr>
        <w:t>ā</w:t>
      </w:r>
      <w:r>
        <w:rPr>
          <w:rFonts w:ascii="Times New Roman" w:hAnsi="Times New Roman"/>
          <w:sz w:val="24"/>
          <w:szCs w:val="24"/>
        </w:rPr>
        <w:t>cijas piepras</w:t>
      </w:r>
      <w:r>
        <w:rPr>
          <w:rFonts w:ascii="Times New Roman" w:hAnsi="Times New Roman"/>
          <w:sz w:val="24"/>
          <w:szCs w:val="24"/>
        </w:rPr>
        <w:t>ī</w:t>
      </w:r>
      <w:r>
        <w:rPr>
          <w:rFonts w:ascii="Times New Roman" w:hAnsi="Times New Roman"/>
          <w:sz w:val="24"/>
          <w:szCs w:val="24"/>
        </w:rPr>
        <w:t>jumiem un jaut</w:t>
      </w:r>
      <w:r>
        <w:rPr>
          <w:rFonts w:ascii="Times New Roman" w:hAnsi="Times New Roman"/>
          <w:sz w:val="24"/>
          <w:szCs w:val="24"/>
        </w:rPr>
        <w:t>ā</w:t>
      </w:r>
      <w:r>
        <w:rPr>
          <w:rFonts w:ascii="Times New Roman" w:hAnsi="Times New Roman"/>
          <w:sz w:val="24"/>
          <w:szCs w:val="24"/>
        </w:rPr>
        <w:t xml:space="preserve">jumiem </w:t>
      </w:r>
      <w:r>
        <w:rPr>
          <w:rFonts w:ascii="Times New Roman" w:hAnsi="Times New Roman"/>
          <w:sz w:val="24"/>
          <w:szCs w:val="24"/>
        </w:rPr>
        <w:t>oblig</w:t>
      </w:r>
      <w:r>
        <w:rPr>
          <w:rFonts w:ascii="Times New Roman" w:hAnsi="Times New Roman"/>
          <w:sz w:val="24"/>
          <w:szCs w:val="24"/>
        </w:rPr>
        <w:t>ā</w:t>
      </w:r>
      <w:r>
        <w:rPr>
          <w:rFonts w:ascii="Times New Roman" w:hAnsi="Times New Roman"/>
          <w:sz w:val="24"/>
          <w:szCs w:val="24"/>
        </w:rPr>
        <w:t>ti j</w:t>
      </w:r>
      <w:r>
        <w:rPr>
          <w:rFonts w:ascii="Times New Roman" w:hAnsi="Times New Roman"/>
          <w:sz w:val="24"/>
          <w:szCs w:val="24"/>
        </w:rPr>
        <w:t>ā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ū</w:t>
      </w:r>
      <w:r>
        <w:rPr>
          <w:rFonts w:ascii="Times New Roman" w:hAnsi="Times New Roman"/>
          <w:sz w:val="24"/>
          <w:szCs w:val="24"/>
        </w:rPr>
        <w:t>t nor</w:t>
      </w:r>
      <w:r>
        <w:rPr>
          <w:rFonts w:ascii="Times New Roman" w:hAnsi="Times New Roman"/>
          <w:sz w:val="24"/>
          <w:szCs w:val="24"/>
        </w:rPr>
        <w:t>ā</w:t>
      </w:r>
      <w:r>
        <w:rPr>
          <w:rFonts w:ascii="Times New Roman" w:hAnsi="Times New Roman"/>
          <w:sz w:val="24"/>
          <w:szCs w:val="24"/>
        </w:rPr>
        <w:t xml:space="preserve">dei: Iepirkumam </w:t>
      </w:r>
      <w:r>
        <w:rPr>
          <w:rFonts w:ascii="Times New Roman" w:hAnsi="Times New Roman"/>
          <w:b/>
          <w:bCs/>
          <w:sz w:val="24"/>
          <w:szCs w:val="24"/>
        </w:rPr>
        <w:t>“</w:t>
      </w:r>
      <w:r>
        <w:rPr>
          <w:rFonts w:ascii="Times New Roman" w:hAnsi="Times New Roman"/>
          <w:b/>
          <w:bCs/>
          <w:sz w:val="24"/>
          <w:szCs w:val="24"/>
          <w:lang w:val="es-ES_tradnl"/>
        </w:rPr>
        <w:t>Profesion</w:t>
      </w:r>
      <w:r>
        <w:rPr>
          <w:rFonts w:ascii="Times New Roman" w:hAnsi="Times New Roman"/>
          <w:b/>
          <w:bCs/>
          <w:sz w:val="24"/>
          <w:szCs w:val="24"/>
        </w:rPr>
        <w:t>ā</w:t>
      </w:r>
      <w:r>
        <w:rPr>
          <w:rFonts w:ascii="Times New Roman" w:hAnsi="Times New Roman"/>
          <w:b/>
          <w:bCs/>
          <w:sz w:val="24"/>
          <w:szCs w:val="24"/>
        </w:rPr>
        <w:t>l</w:t>
      </w:r>
      <w:r>
        <w:rPr>
          <w:rFonts w:ascii="Times New Roman" w:hAnsi="Times New Roman"/>
          <w:b/>
          <w:bCs/>
          <w:sz w:val="24"/>
          <w:szCs w:val="24"/>
        </w:rPr>
        <w:t>ā</w:t>
      </w:r>
      <w:r>
        <w:rPr>
          <w:rFonts w:ascii="Times New Roman" w:hAnsi="Times New Roman"/>
          <w:b/>
          <w:bCs/>
          <w:sz w:val="24"/>
          <w:szCs w:val="24"/>
        </w:rPr>
        <w:t>s gaismas tehnikas ieg</w:t>
      </w:r>
      <w:r>
        <w:rPr>
          <w:rFonts w:ascii="Times New Roman" w:hAnsi="Times New Roman"/>
          <w:b/>
          <w:bCs/>
          <w:sz w:val="24"/>
          <w:szCs w:val="24"/>
        </w:rPr>
        <w:t>ā</w:t>
      </w:r>
      <w:r>
        <w:rPr>
          <w:rFonts w:ascii="Times New Roman" w:hAnsi="Times New Roman"/>
          <w:b/>
          <w:bCs/>
          <w:sz w:val="24"/>
          <w:szCs w:val="24"/>
        </w:rPr>
        <w:t>de Latvijas Kult</w:t>
      </w:r>
      <w:r>
        <w:rPr>
          <w:rFonts w:ascii="Times New Roman" w:hAnsi="Times New Roman"/>
          <w:b/>
          <w:bCs/>
          <w:sz w:val="24"/>
          <w:szCs w:val="24"/>
        </w:rPr>
        <w:t>ū</w:t>
      </w:r>
      <w:r>
        <w:rPr>
          <w:rFonts w:ascii="Times New Roman" w:hAnsi="Times New Roman"/>
          <w:b/>
          <w:bCs/>
          <w:sz w:val="24"/>
          <w:szCs w:val="24"/>
          <w:lang w:val="sv-SE"/>
        </w:rPr>
        <w:t>ras akad</w:t>
      </w:r>
      <w:r>
        <w:rPr>
          <w:rFonts w:ascii="Times New Roman" w:hAnsi="Times New Roman"/>
          <w:b/>
          <w:bCs/>
          <w:sz w:val="24"/>
          <w:szCs w:val="24"/>
        </w:rPr>
        <w:t>ē</w:t>
      </w:r>
      <w:r>
        <w:rPr>
          <w:rFonts w:ascii="Times New Roman" w:hAnsi="Times New Roman"/>
          <w:b/>
          <w:bCs/>
          <w:sz w:val="24"/>
          <w:szCs w:val="24"/>
        </w:rPr>
        <w:t>mijas Latvijas Kult</w:t>
      </w:r>
      <w:r>
        <w:rPr>
          <w:rFonts w:ascii="Times New Roman" w:hAnsi="Times New Roman"/>
          <w:b/>
          <w:bCs/>
          <w:sz w:val="24"/>
          <w:szCs w:val="24"/>
        </w:rPr>
        <w:t>ū</w:t>
      </w:r>
      <w:r>
        <w:rPr>
          <w:rFonts w:ascii="Times New Roman" w:hAnsi="Times New Roman"/>
          <w:b/>
          <w:bCs/>
          <w:sz w:val="24"/>
          <w:szCs w:val="24"/>
        </w:rPr>
        <w:t>ras koled</w:t>
      </w:r>
      <w:r>
        <w:rPr>
          <w:rFonts w:ascii="Times New Roman" w:hAnsi="Times New Roman"/>
          <w:b/>
          <w:bCs/>
          <w:sz w:val="24"/>
          <w:szCs w:val="24"/>
        </w:rPr>
        <w:t>ž</w:t>
      </w:r>
      <w:r>
        <w:rPr>
          <w:rFonts w:ascii="Times New Roman" w:hAnsi="Times New Roman"/>
          <w:b/>
          <w:bCs/>
          <w:sz w:val="24"/>
          <w:szCs w:val="24"/>
        </w:rPr>
        <w:t>as vajadz</w:t>
      </w:r>
      <w:r>
        <w:rPr>
          <w:rFonts w:ascii="Times New Roman" w:hAnsi="Times New Roman"/>
          <w:b/>
          <w:bCs/>
          <w:sz w:val="24"/>
          <w:szCs w:val="24"/>
        </w:rPr>
        <w:t>ī</w:t>
      </w:r>
      <w:r>
        <w:rPr>
          <w:rFonts w:ascii="Times New Roman" w:hAnsi="Times New Roman"/>
          <w:b/>
          <w:bCs/>
          <w:sz w:val="24"/>
          <w:szCs w:val="24"/>
        </w:rPr>
        <w:t>b</w:t>
      </w:r>
      <w:r>
        <w:rPr>
          <w:rFonts w:ascii="Times New Roman" w:hAnsi="Times New Roman"/>
          <w:b/>
          <w:bCs/>
          <w:sz w:val="24"/>
          <w:szCs w:val="24"/>
        </w:rPr>
        <w:t>ā</w:t>
      </w:r>
      <w:r>
        <w:rPr>
          <w:rFonts w:ascii="Times New Roman" w:hAnsi="Times New Roman"/>
          <w:b/>
          <w:bCs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”</w:t>
      </w:r>
    </w:p>
    <w:p w:rsidR="00BE6D97" w:rsidRDefault="00BE40E3">
      <w:pPr>
        <w:pStyle w:val="BodyA"/>
        <w:suppressAutoHyphens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 Inform</w:t>
      </w:r>
      <w:r>
        <w:rPr>
          <w:rFonts w:ascii="Times New Roman" w:hAnsi="Times New Roman"/>
          <w:sz w:val="24"/>
          <w:szCs w:val="24"/>
        </w:rPr>
        <w:t>ā</w:t>
      </w:r>
      <w:r>
        <w:rPr>
          <w:rFonts w:ascii="Times New Roman" w:hAnsi="Times New Roman"/>
          <w:sz w:val="24"/>
          <w:szCs w:val="24"/>
        </w:rPr>
        <w:t>cijas snieg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ana: ja pretendents ir savlaic</w:t>
      </w:r>
      <w:r>
        <w:rPr>
          <w:rFonts w:ascii="Times New Roman" w:hAnsi="Times New Roman"/>
          <w:sz w:val="24"/>
          <w:szCs w:val="24"/>
        </w:rPr>
        <w:t>ī</w:t>
      </w:r>
      <w:r>
        <w:rPr>
          <w:rFonts w:ascii="Times New Roman" w:hAnsi="Times New Roman"/>
          <w:sz w:val="24"/>
          <w:szCs w:val="24"/>
        </w:rPr>
        <w:t>gi piepras</w:t>
      </w:r>
      <w:r>
        <w:rPr>
          <w:rFonts w:ascii="Times New Roman" w:hAnsi="Times New Roman"/>
          <w:sz w:val="24"/>
          <w:szCs w:val="24"/>
        </w:rPr>
        <w:t>ī</w:t>
      </w:r>
      <w:r>
        <w:rPr>
          <w:rFonts w:ascii="Times New Roman" w:hAnsi="Times New Roman"/>
          <w:sz w:val="24"/>
          <w:szCs w:val="24"/>
        </w:rPr>
        <w:t>jis papildu inform</w:t>
      </w:r>
      <w:r>
        <w:rPr>
          <w:rFonts w:ascii="Times New Roman" w:hAnsi="Times New Roman"/>
          <w:sz w:val="24"/>
          <w:szCs w:val="24"/>
        </w:rPr>
        <w:t>ā</w:t>
      </w:r>
      <w:r>
        <w:rPr>
          <w:rFonts w:ascii="Times New Roman" w:hAnsi="Times New Roman"/>
          <w:sz w:val="24"/>
          <w:szCs w:val="24"/>
        </w:rPr>
        <w:t>ciju par iepirkuma nolikum</w:t>
      </w:r>
      <w:r>
        <w:rPr>
          <w:rFonts w:ascii="Times New Roman" w:hAnsi="Times New Roman"/>
          <w:sz w:val="24"/>
          <w:szCs w:val="24"/>
        </w:rPr>
        <w:t xml:space="preserve">ā </w:t>
      </w:r>
      <w:r>
        <w:rPr>
          <w:rFonts w:ascii="Times New Roman" w:hAnsi="Times New Roman"/>
          <w:sz w:val="24"/>
          <w:szCs w:val="24"/>
          <w:lang w:val="nl-NL"/>
        </w:rPr>
        <w:t>iek</w:t>
      </w:r>
      <w:r>
        <w:rPr>
          <w:rFonts w:ascii="Times New Roman" w:hAnsi="Times New Roman"/>
          <w:sz w:val="24"/>
          <w:szCs w:val="24"/>
        </w:rPr>
        <w:t>ļ</w:t>
      </w:r>
      <w:r>
        <w:rPr>
          <w:rFonts w:ascii="Times New Roman" w:hAnsi="Times New Roman"/>
          <w:sz w:val="24"/>
          <w:szCs w:val="24"/>
        </w:rPr>
        <w:t>autaj</w:t>
      </w:r>
      <w:r>
        <w:rPr>
          <w:rFonts w:ascii="Times New Roman" w:hAnsi="Times New Roman"/>
          <w:sz w:val="24"/>
          <w:szCs w:val="24"/>
        </w:rPr>
        <w:t>ā</w:t>
      </w:r>
      <w:r>
        <w:rPr>
          <w:rFonts w:ascii="Times New Roman" w:hAnsi="Times New Roman"/>
          <w:sz w:val="24"/>
          <w:szCs w:val="24"/>
        </w:rPr>
        <w:t>m pras</w:t>
      </w:r>
      <w:r>
        <w:rPr>
          <w:rFonts w:ascii="Times New Roman" w:hAnsi="Times New Roman"/>
          <w:sz w:val="24"/>
          <w:szCs w:val="24"/>
        </w:rPr>
        <w:t>ī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ā</w:t>
      </w:r>
      <w:r>
        <w:rPr>
          <w:rFonts w:ascii="Times New Roman" w:hAnsi="Times New Roman"/>
          <w:sz w:val="24"/>
          <w:szCs w:val="24"/>
        </w:rPr>
        <w:t>m, Pas</w:t>
      </w:r>
      <w:r>
        <w:rPr>
          <w:rFonts w:ascii="Times New Roman" w:hAnsi="Times New Roman"/>
          <w:sz w:val="24"/>
          <w:szCs w:val="24"/>
        </w:rPr>
        <w:t>ū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ī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ā</w:t>
      </w:r>
      <w:r>
        <w:rPr>
          <w:rFonts w:ascii="Times New Roman" w:hAnsi="Times New Roman"/>
          <w:sz w:val="24"/>
          <w:szCs w:val="24"/>
        </w:rPr>
        <w:t>js to sniedz 3 (tr</w:t>
      </w:r>
      <w:r>
        <w:rPr>
          <w:rFonts w:ascii="Times New Roman" w:hAnsi="Times New Roman"/>
          <w:sz w:val="24"/>
          <w:szCs w:val="24"/>
        </w:rPr>
        <w:t>ī</w:t>
      </w:r>
      <w:r>
        <w:rPr>
          <w:rFonts w:ascii="Times New Roman" w:hAnsi="Times New Roman"/>
          <w:sz w:val="24"/>
          <w:szCs w:val="24"/>
        </w:rPr>
        <w:t>s) darbdienu laik</w:t>
      </w:r>
      <w:r>
        <w:rPr>
          <w:rFonts w:ascii="Times New Roman" w:hAnsi="Times New Roman"/>
          <w:sz w:val="24"/>
          <w:szCs w:val="24"/>
        </w:rPr>
        <w:t>ā</w:t>
      </w:r>
      <w:r>
        <w:rPr>
          <w:rFonts w:ascii="Times New Roman" w:hAnsi="Times New Roman"/>
          <w:sz w:val="24"/>
          <w:szCs w:val="24"/>
        </w:rPr>
        <w:t>, bet ne v</w:t>
      </w:r>
      <w:r>
        <w:rPr>
          <w:rFonts w:ascii="Times New Roman" w:hAnsi="Times New Roman"/>
          <w:sz w:val="24"/>
          <w:szCs w:val="24"/>
        </w:rPr>
        <w:t>ē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ā</w:t>
      </w:r>
      <w:r>
        <w:rPr>
          <w:rFonts w:ascii="Times New Roman" w:hAnsi="Times New Roman"/>
          <w:sz w:val="24"/>
          <w:szCs w:val="24"/>
        </w:rPr>
        <w:t>k k</w:t>
      </w:r>
      <w:r>
        <w:rPr>
          <w:rFonts w:ascii="Times New Roman" w:hAnsi="Times New Roman"/>
          <w:sz w:val="24"/>
          <w:szCs w:val="24"/>
        </w:rPr>
        <w:t xml:space="preserve">ā </w:t>
      </w:r>
      <w:r>
        <w:rPr>
          <w:rFonts w:ascii="Times New Roman" w:hAnsi="Times New Roman"/>
          <w:sz w:val="24"/>
          <w:szCs w:val="24"/>
        </w:rPr>
        <w:t>4 (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  <w:lang w:val="es-ES_tradnl"/>
        </w:rPr>
        <w:t>etras) dienas pirms pied</w:t>
      </w:r>
      <w:r>
        <w:rPr>
          <w:rFonts w:ascii="Times New Roman" w:hAnsi="Times New Roman"/>
          <w:sz w:val="24"/>
          <w:szCs w:val="24"/>
        </w:rPr>
        <w:t>ā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ā</w:t>
      </w:r>
      <w:r>
        <w:rPr>
          <w:rFonts w:ascii="Times New Roman" w:hAnsi="Times New Roman"/>
          <w:sz w:val="24"/>
          <w:szCs w:val="24"/>
        </w:rPr>
        <w:t>jumu iesnieg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  <w:lang w:val="pt-PT"/>
        </w:rPr>
        <w:t>anas termi</w:t>
      </w:r>
      <w:r>
        <w:rPr>
          <w:rFonts w:ascii="Times New Roman" w:hAnsi="Times New Roman"/>
          <w:sz w:val="24"/>
          <w:szCs w:val="24"/>
        </w:rPr>
        <w:t>ņ</w:t>
      </w:r>
      <w:r>
        <w:rPr>
          <w:rFonts w:ascii="Times New Roman" w:hAnsi="Times New Roman"/>
          <w:sz w:val="24"/>
          <w:szCs w:val="24"/>
          <w:lang w:val="de-DE"/>
        </w:rPr>
        <w:t>a beig</w:t>
      </w:r>
      <w:r>
        <w:rPr>
          <w:rFonts w:ascii="Times New Roman" w:hAnsi="Times New Roman"/>
          <w:sz w:val="24"/>
          <w:szCs w:val="24"/>
        </w:rPr>
        <w:t>ā</w:t>
      </w:r>
      <w:r>
        <w:rPr>
          <w:rFonts w:ascii="Times New Roman" w:hAnsi="Times New Roman"/>
          <w:sz w:val="24"/>
          <w:szCs w:val="24"/>
        </w:rPr>
        <w:t xml:space="preserve">m. Papildu </w:t>
      </w:r>
      <w:r>
        <w:rPr>
          <w:rFonts w:ascii="Times New Roman" w:hAnsi="Times New Roman"/>
          <w:sz w:val="24"/>
          <w:szCs w:val="24"/>
        </w:rPr>
        <w:lastRenderedPageBreak/>
        <w:t>inform</w:t>
      </w:r>
      <w:r>
        <w:rPr>
          <w:rFonts w:ascii="Times New Roman" w:hAnsi="Times New Roman"/>
          <w:sz w:val="24"/>
          <w:szCs w:val="24"/>
        </w:rPr>
        <w:t>ā</w:t>
      </w:r>
      <w:r>
        <w:rPr>
          <w:rFonts w:ascii="Times New Roman" w:hAnsi="Times New Roman"/>
          <w:sz w:val="24"/>
          <w:szCs w:val="24"/>
        </w:rPr>
        <w:t>ciju Pas</w:t>
      </w:r>
      <w:r>
        <w:rPr>
          <w:rFonts w:ascii="Times New Roman" w:hAnsi="Times New Roman"/>
          <w:sz w:val="24"/>
          <w:szCs w:val="24"/>
        </w:rPr>
        <w:t>ū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ī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ā</w:t>
      </w:r>
      <w:r>
        <w:rPr>
          <w:rFonts w:ascii="Times New Roman" w:hAnsi="Times New Roman"/>
          <w:sz w:val="24"/>
          <w:szCs w:val="24"/>
        </w:rPr>
        <w:t>js nos</w:t>
      </w:r>
      <w:r>
        <w:rPr>
          <w:rFonts w:ascii="Times New Roman" w:hAnsi="Times New Roman"/>
          <w:sz w:val="24"/>
          <w:szCs w:val="24"/>
        </w:rPr>
        <w:t>ū</w:t>
      </w:r>
      <w:r>
        <w:rPr>
          <w:rFonts w:ascii="Times New Roman" w:hAnsi="Times New Roman"/>
          <w:sz w:val="24"/>
          <w:szCs w:val="24"/>
        </w:rPr>
        <w:t>ta pretendentam, kas uzdevis jaut</w:t>
      </w:r>
      <w:r>
        <w:rPr>
          <w:rFonts w:ascii="Times New Roman" w:hAnsi="Times New Roman"/>
          <w:sz w:val="24"/>
          <w:szCs w:val="24"/>
        </w:rPr>
        <w:t>ā</w:t>
      </w:r>
      <w:r>
        <w:rPr>
          <w:rFonts w:ascii="Times New Roman" w:hAnsi="Times New Roman"/>
          <w:sz w:val="24"/>
          <w:szCs w:val="24"/>
        </w:rPr>
        <w:t xml:space="preserve">jumu, un vienlaikus ievieto 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  <w:lang w:val="it-IT"/>
        </w:rPr>
        <w:t>o inform</w:t>
      </w:r>
      <w:r>
        <w:rPr>
          <w:rFonts w:ascii="Times New Roman" w:hAnsi="Times New Roman"/>
          <w:sz w:val="24"/>
          <w:szCs w:val="24"/>
        </w:rPr>
        <w:t>ā</w:t>
      </w:r>
      <w:r>
        <w:rPr>
          <w:rFonts w:ascii="Times New Roman" w:hAnsi="Times New Roman"/>
          <w:sz w:val="24"/>
          <w:szCs w:val="24"/>
        </w:rPr>
        <w:t>ciju Pas</w:t>
      </w:r>
      <w:r>
        <w:rPr>
          <w:rFonts w:ascii="Times New Roman" w:hAnsi="Times New Roman"/>
          <w:sz w:val="24"/>
          <w:szCs w:val="24"/>
        </w:rPr>
        <w:t>ū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ī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ā</w:t>
      </w:r>
      <w:r>
        <w:rPr>
          <w:rFonts w:ascii="Times New Roman" w:hAnsi="Times New Roman"/>
          <w:sz w:val="24"/>
          <w:szCs w:val="24"/>
        </w:rPr>
        <w:t>ja m</w:t>
      </w:r>
      <w:r>
        <w:rPr>
          <w:rFonts w:ascii="Times New Roman" w:hAnsi="Times New Roman"/>
          <w:sz w:val="24"/>
          <w:szCs w:val="24"/>
        </w:rPr>
        <w:t>ā</w:t>
      </w:r>
      <w:r>
        <w:rPr>
          <w:rFonts w:ascii="Times New Roman" w:hAnsi="Times New Roman"/>
          <w:sz w:val="24"/>
          <w:szCs w:val="24"/>
        </w:rPr>
        <w:t>jaslap</w:t>
      </w:r>
      <w:r>
        <w:rPr>
          <w:rFonts w:ascii="Times New Roman" w:hAnsi="Times New Roman"/>
          <w:sz w:val="24"/>
          <w:szCs w:val="24"/>
        </w:rPr>
        <w:t xml:space="preserve">ā </w:t>
      </w:r>
      <w:r>
        <w:rPr>
          <w:rFonts w:ascii="Times New Roman" w:hAnsi="Times New Roman"/>
          <w:sz w:val="24"/>
          <w:szCs w:val="24"/>
          <w:u w:val="single"/>
        </w:rPr>
        <w:t>kulturaskoledza.lv</w:t>
      </w:r>
      <w:r>
        <w:rPr>
          <w:rFonts w:ascii="Times New Roman" w:hAnsi="Times New Roman"/>
          <w:sz w:val="24"/>
          <w:szCs w:val="24"/>
        </w:rPr>
        <w:t>, sada</w:t>
      </w:r>
      <w:r>
        <w:rPr>
          <w:rFonts w:ascii="Times New Roman" w:hAnsi="Times New Roman"/>
          <w:sz w:val="24"/>
          <w:szCs w:val="24"/>
        </w:rPr>
        <w:t>ļā „</w:t>
      </w:r>
      <w:r>
        <w:rPr>
          <w:rFonts w:ascii="Times New Roman" w:hAnsi="Times New Roman"/>
          <w:sz w:val="24"/>
          <w:szCs w:val="24"/>
        </w:rPr>
        <w:t>Iepirkumi</w:t>
      </w:r>
      <w:r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>, kur</w:t>
      </w:r>
      <w:r>
        <w:rPr>
          <w:rFonts w:ascii="Times New Roman" w:hAnsi="Times New Roman"/>
          <w:sz w:val="24"/>
          <w:szCs w:val="24"/>
        </w:rPr>
        <w:t xml:space="preserve">ā </w:t>
      </w:r>
      <w:r>
        <w:rPr>
          <w:rFonts w:ascii="Times New Roman" w:hAnsi="Times New Roman"/>
          <w:sz w:val="24"/>
          <w:szCs w:val="24"/>
          <w:lang w:val="it-IT"/>
        </w:rPr>
        <w:t>ir pieejams nolikums un cita iepirkuma proced</w:t>
      </w:r>
      <w:r>
        <w:rPr>
          <w:rFonts w:ascii="Times New Roman" w:hAnsi="Times New Roman"/>
          <w:sz w:val="24"/>
          <w:szCs w:val="24"/>
        </w:rPr>
        <w:t>ū</w:t>
      </w:r>
      <w:r>
        <w:rPr>
          <w:rFonts w:ascii="Times New Roman" w:hAnsi="Times New Roman"/>
          <w:sz w:val="24"/>
          <w:szCs w:val="24"/>
          <w:lang w:val="pt-PT"/>
        </w:rPr>
        <w:t>ras dokument</w:t>
      </w:r>
      <w:r>
        <w:rPr>
          <w:rFonts w:ascii="Times New Roman" w:hAnsi="Times New Roman"/>
          <w:sz w:val="24"/>
          <w:szCs w:val="24"/>
        </w:rPr>
        <w:t>ā</w:t>
      </w:r>
      <w:r>
        <w:rPr>
          <w:rFonts w:ascii="Times New Roman" w:hAnsi="Times New Roman"/>
          <w:sz w:val="24"/>
          <w:szCs w:val="24"/>
        </w:rPr>
        <w:t>cija.</w:t>
      </w:r>
    </w:p>
    <w:p w:rsidR="00BE6D97" w:rsidRDefault="00BE6D97">
      <w:pPr>
        <w:pStyle w:val="BodyA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6D97" w:rsidRDefault="00BE40E3">
      <w:pPr>
        <w:pStyle w:val="BodyA"/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6. Pied</w:t>
      </w:r>
      <w:r>
        <w:rPr>
          <w:rFonts w:ascii="Times New Roman" w:hAnsi="Times New Roman"/>
          <w:b/>
          <w:bCs/>
          <w:sz w:val="24"/>
          <w:szCs w:val="24"/>
        </w:rPr>
        <w:t>ā</w:t>
      </w:r>
      <w:r>
        <w:rPr>
          <w:rFonts w:ascii="Times New Roman" w:hAnsi="Times New Roman"/>
          <w:b/>
          <w:bCs/>
          <w:sz w:val="24"/>
          <w:szCs w:val="24"/>
        </w:rPr>
        <w:t>v</w:t>
      </w:r>
      <w:r>
        <w:rPr>
          <w:rFonts w:ascii="Times New Roman" w:hAnsi="Times New Roman"/>
          <w:b/>
          <w:bCs/>
          <w:sz w:val="24"/>
          <w:szCs w:val="24"/>
        </w:rPr>
        <w:t>ā</w:t>
      </w:r>
      <w:r>
        <w:rPr>
          <w:rFonts w:ascii="Times New Roman" w:hAnsi="Times New Roman"/>
          <w:b/>
          <w:bCs/>
          <w:sz w:val="24"/>
          <w:szCs w:val="24"/>
          <w:lang w:val="pt-PT"/>
        </w:rPr>
        <w:t>juma der</w:t>
      </w:r>
      <w:r>
        <w:rPr>
          <w:rFonts w:ascii="Times New Roman" w:hAnsi="Times New Roman"/>
          <w:b/>
          <w:bCs/>
          <w:sz w:val="24"/>
          <w:szCs w:val="24"/>
        </w:rPr>
        <w:t>ī</w:t>
      </w:r>
      <w:r>
        <w:rPr>
          <w:rFonts w:ascii="Times New Roman" w:hAnsi="Times New Roman"/>
          <w:b/>
          <w:bCs/>
          <w:sz w:val="24"/>
          <w:szCs w:val="24"/>
          <w:lang w:val="pt-PT"/>
        </w:rPr>
        <w:t>guma termi</w:t>
      </w:r>
      <w:r>
        <w:rPr>
          <w:rFonts w:ascii="Times New Roman" w:hAnsi="Times New Roman"/>
          <w:b/>
          <w:bCs/>
          <w:sz w:val="24"/>
          <w:szCs w:val="24"/>
        </w:rPr>
        <w:t>ņš</w:t>
      </w:r>
    </w:p>
    <w:p w:rsidR="00BE6D97" w:rsidRDefault="00BE6D97">
      <w:pPr>
        <w:pStyle w:val="BodyA"/>
        <w:suppressAutoHyphens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E6D97" w:rsidRDefault="00BE40E3">
      <w:pPr>
        <w:pStyle w:val="BodyA"/>
        <w:tabs>
          <w:tab w:val="left" w:pos="2509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s-ES_tradnl"/>
        </w:rPr>
        <w:t>6.1. Pretendenta iesniegtais pied</w:t>
      </w:r>
      <w:r>
        <w:rPr>
          <w:rFonts w:ascii="Times New Roman" w:hAnsi="Times New Roman"/>
          <w:sz w:val="24"/>
          <w:szCs w:val="24"/>
        </w:rPr>
        <w:t>ā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ā</w:t>
      </w:r>
      <w:r>
        <w:rPr>
          <w:rFonts w:ascii="Times New Roman" w:hAnsi="Times New Roman"/>
          <w:sz w:val="24"/>
          <w:szCs w:val="24"/>
          <w:lang w:val="en-US"/>
        </w:rPr>
        <w:t>jums ir sp</w:t>
      </w:r>
      <w:r>
        <w:rPr>
          <w:rFonts w:ascii="Times New Roman" w:hAnsi="Times New Roman"/>
          <w:sz w:val="24"/>
          <w:szCs w:val="24"/>
        </w:rPr>
        <w:t>ē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 xml:space="preserve">ā </w:t>
      </w:r>
      <w:r>
        <w:rPr>
          <w:rFonts w:ascii="Times New Roman" w:hAnsi="Times New Roman"/>
          <w:sz w:val="24"/>
          <w:szCs w:val="24"/>
        </w:rPr>
        <w:t>eso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s 40 (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  <w:lang w:val="es-ES_tradnl"/>
        </w:rPr>
        <w:t>etrdesmit) dienas p</w:t>
      </w:r>
      <w:r>
        <w:rPr>
          <w:rFonts w:ascii="Times New Roman" w:hAnsi="Times New Roman"/>
          <w:sz w:val="24"/>
          <w:szCs w:val="24"/>
        </w:rPr>
        <w:t>ē</w:t>
      </w:r>
      <w:r>
        <w:rPr>
          <w:rFonts w:ascii="Times New Roman" w:hAnsi="Times New Roman"/>
          <w:sz w:val="24"/>
          <w:szCs w:val="24"/>
        </w:rPr>
        <w:t xml:space="preserve">c </w:t>
      </w:r>
      <w:r>
        <w:rPr>
          <w:rFonts w:ascii="Times New Roman" w:hAnsi="Times New Roman"/>
          <w:sz w:val="24"/>
          <w:szCs w:val="24"/>
        </w:rPr>
        <w:t>Nolikuma 3.1. punkt</w:t>
      </w:r>
      <w:r>
        <w:rPr>
          <w:rFonts w:ascii="Times New Roman" w:hAnsi="Times New Roman"/>
          <w:sz w:val="24"/>
          <w:szCs w:val="24"/>
        </w:rPr>
        <w:t xml:space="preserve">ā </w:t>
      </w:r>
      <w:r>
        <w:rPr>
          <w:rFonts w:ascii="Times New Roman" w:hAnsi="Times New Roman"/>
          <w:sz w:val="24"/>
          <w:szCs w:val="24"/>
        </w:rPr>
        <w:t>nor</w:t>
      </w:r>
      <w:r>
        <w:rPr>
          <w:rFonts w:ascii="Times New Roman" w:hAnsi="Times New Roman"/>
          <w:sz w:val="24"/>
          <w:szCs w:val="24"/>
        </w:rPr>
        <w:t>ā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ī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ā </w:t>
      </w:r>
      <w:r>
        <w:rPr>
          <w:rFonts w:ascii="Times New Roman" w:hAnsi="Times New Roman"/>
          <w:sz w:val="24"/>
          <w:szCs w:val="24"/>
        </w:rPr>
        <w:t xml:space="preserve">datuma. </w:t>
      </w:r>
    </w:p>
    <w:p w:rsidR="00BE6D97" w:rsidRDefault="00BE6D97">
      <w:pPr>
        <w:pStyle w:val="BodyA"/>
        <w:suppressAutoHyphens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E6D97" w:rsidRDefault="00BE6D97">
      <w:pPr>
        <w:pStyle w:val="BodyA"/>
        <w:suppressAutoHyphens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E6D97" w:rsidRDefault="00BE6D97">
      <w:pPr>
        <w:pStyle w:val="BodyA"/>
        <w:suppressAutoHyphens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E6D97" w:rsidRDefault="00BE40E3">
      <w:pPr>
        <w:pStyle w:val="BodyA"/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7. Pras</w:t>
      </w:r>
      <w:r>
        <w:rPr>
          <w:rFonts w:ascii="Times New Roman" w:hAnsi="Times New Roman"/>
          <w:b/>
          <w:bCs/>
          <w:sz w:val="24"/>
          <w:szCs w:val="24"/>
        </w:rPr>
        <w:t>ī</w:t>
      </w:r>
      <w:r>
        <w:rPr>
          <w:rFonts w:ascii="Times New Roman" w:hAnsi="Times New Roman"/>
          <w:b/>
          <w:bCs/>
          <w:sz w:val="24"/>
          <w:szCs w:val="24"/>
          <w:lang w:val="it-IT"/>
        </w:rPr>
        <w:t>bas pretendenta dal</w:t>
      </w:r>
      <w:r>
        <w:rPr>
          <w:rFonts w:ascii="Times New Roman" w:hAnsi="Times New Roman"/>
          <w:b/>
          <w:bCs/>
          <w:sz w:val="24"/>
          <w:szCs w:val="24"/>
        </w:rPr>
        <w:t>ī</w:t>
      </w:r>
      <w:r>
        <w:rPr>
          <w:rFonts w:ascii="Times New Roman" w:hAnsi="Times New Roman"/>
          <w:b/>
          <w:bCs/>
          <w:sz w:val="24"/>
          <w:szCs w:val="24"/>
          <w:lang w:val="it-IT"/>
        </w:rPr>
        <w:t>bai iepirkum</w:t>
      </w:r>
      <w:r>
        <w:rPr>
          <w:rFonts w:ascii="Times New Roman" w:hAnsi="Times New Roman"/>
          <w:b/>
          <w:bCs/>
          <w:sz w:val="24"/>
          <w:szCs w:val="24"/>
        </w:rPr>
        <w:t>ā</w:t>
      </w:r>
    </w:p>
    <w:p w:rsidR="00BE6D97" w:rsidRDefault="00BE6D97">
      <w:pPr>
        <w:pStyle w:val="BodyA"/>
        <w:suppressAutoHyphens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E6D97" w:rsidRDefault="00BE40E3">
      <w:pPr>
        <w:pStyle w:val="BodyA"/>
        <w:widowControl w:val="0"/>
        <w:tabs>
          <w:tab w:val="left" w:pos="426"/>
          <w:tab w:val="left" w:pos="1134"/>
        </w:tabs>
        <w:suppressAutoHyphens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t-PT"/>
        </w:rPr>
        <w:t>7.1. Pretendentu atlases pras</w:t>
      </w:r>
      <w:r>
        <w:rPr>
          <w:rFonts w:ascii="Times New Roman" w:hAnsi="Times New Roman"/>
          <w:sz w:val="24"/>
          <w:szCs w:val="24"/>
        </w:rPr>
        <w:t>ī</w:t>
      </w:r>
      <w:r>
        <w:rPr>
          <w:rFonts w:ascii="Times New Roman" w:hAnsi="Times New Roman"/>
          <w:sz w:val="24"/>
          <w:szCs w:val="24"/>
          <w:lang w:val="es-ES_tradnl"/>
        </w:rPr>
        <w:t>bu izpilde ir oblig</w:t>
      </w:r>
      <w:r>
        <w:rPr>
          <w:rFonts w:ascii="Times New Roman" w:hAnsi="Times New Roman"/>
          <w:sz w:val="24"/>
          <w:szCs w:val="24"/>
        </w:rPr>
        <w:t>ā</w:t>
      </w:r>
      <w:r>
        <w:rPr>
          <w:rFonts w:ascii="Times New Roman" w:hAnsi="Times New Roman"/>
          <w:sz w:val="24"/>
          <w:szCs w:val="24"/>
        </w:rPr>
        <w:t>ta visiem pretendentiem, kas v</w:t>
      </w:r>
      <w:r>
        <w:rPr>
          <w:rFonts w:ascii="Times New Roman" w:hAnsi="Times New Roman"/>
          <w:sz w:val="24"/>
          <w:szCs w:val="24"/>
        </w:rPr>
        <w:t>ē</w:t>
      </w:r>
      <w:r>
        <w:rPr>
          <w:rFonts w:ascii="Times New Roman" w:hAnsi="Times New Roman"/>
          <w:sz w:val="24"/>
          <w:szCs w:val="24"/>
          <w:lang w:val="nl-NL"/>
        </w:rPr>
        <w:t>las ieg</w:t>
      </w:r>
      <w:r>
        <w:rPr>
          <w:rFonts w:ascii="Times New Roman" w:hAnsi="Times New Roman"/>
          <w:sz w:val="24"/>
          <w:szCs w:val="24"/>
        </w:rPr>
        <w:t>ū</w:t>
      </w:r>
      <w:r>
        <w:rPr>
          <w:rFonts w:ascii="Times New Roman" w:hAnsi="Times New Roman"/>
          <w:sz w:val="24"/>
          <w:szCs w:val="24"/>
          <w:lang w:val="nl-NL"/>
        </w:rPr>
        <w:t>t ties</w:t>
      </w:r>
      <w:r>
        <w:rPr>
          <w:rFonts w:ascii="Times New Roman" w:hAnsi="Times New Roman"/>
          <w:sz w:val="24"/>
          <w:szCs w:val="24"/>
        </w:rPr>
        <w:t>ī</w:t>
      </w:r>
      <w:r>
        <w:rPr>
          <w:rFonts w:ascii="Times New Roman" w:hAnsi="Times New Roman"/>
          <w:sz w:val="24"/>
          <w:szCs w:val="24"/>
          <w:lang w:val="es-ES_tradnl"/>
        </w:rPr>
        <w:t>bas sl</w:t>
      </w:r>
      <w:r>
        <w:rPr>
          <w:rFonts w:ascii="Times New Roman" w:hAnsi="Times New Roman"/>
          <w:sz w:val="24"/>
          <w:szCs w:val="24"/>
        </w:rPr>
        <w:t>ē</w:t>
      </w:r>
      <w:r>
        <w:rPr>
          <w:rFonts w:ascii="Times New Roman" w:hAnsi="Times New Roman"/>
          <w:sz w:val="24"/>
          <w:szCs w:val="24"/>
          <w:lang w:val="nl-NL"/>
        </w:rPr>
        <w:t>gt iepirkuma l</w:t>
      </w:r>
      <w:r>
        <w:rPr>
          <w:rFonts w:ascii="Times New Roman" w:hAnsi="Times New Roman"/>
          <w:sz w:val="24"/>
          <w:szCs w:val="24"/>
        </w:rPr>
        <w:t>ī</w:t>
      </w:r>
      <w:r>
        <w:rPr>
          <w:rFonts w:ascii="Times New Roman" w:hAnsi="Times New Roman"/>
          <w:sz w:val="24"/>
          <w:szCs w:val="24"/>
        </w:rPr>
        <w:t xml:space="preserve">gumu. </w:t>
      </w:r>
    </w:p>
    <w:p w:rsidR="00BE6D97" w:rsidRDefault="00BE40E3">
      <w:pPr>
        <w:pStyle w:val="BodyA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7.2. Pretendents normat</w:t>
      </w:r>
      <w:r>
        <w:rPr>
          <w:rFonts w:ascii="Times New Roman" w:hAnsi="Times New Roman"/>
          <w:sz w:val="24"/>
          <w:szCs w:val="24"/>
        </w:rPr>
        <w:t>ī</w:t>
      </w:r>
      <w:r>
        <w:rPr>
          <w:rFonts w:ascii="Times New Roman" w:hAnsi="Times New Roman"/>
          <w:sz w:val="24"/>
          <w:szCs w:val="24"/>
          <w:lang w:val="es-ES_tradnl"/>
        </w:rPr>
        <w:t>vajos ties</w:t>
      </w:r>
      <w:r>
        <w:rPr>
          <w:rFonts w:ascii="Times New Roman" w:hAnsi="Times New Roman"/>
          <w:sz w:val="24"/>
          <w:szCs w:val="24"/>
        </w:rPr>
        <w:t>ī</w:t>
      </w:r>
      <w:r>
        <w:rPr>
          <w:rFonts w:ascii="Times New Roman" w:hAnsi="Times New Roman"/>
          <w:sz w:val="24"/>
          <w:szCs w:val="24"/>
          <w:lang w:val="pt-PT"/>
        </w:rPr>
        <w:t xml:space="preserve">bu aktos </w:t>
      </w:r>
      <w:r>
        <w:rPr>
          <w:rFonts w:ascii="Times New Roman" w:hAnsi="Times New Roman"/>
          <w:sz w:val="24"/>
          <w:szCs w:val="24"/>
          <w:lang w:val="pt-PT"/>
        </w:rPr>
        <w:t>noteiktaj</w:t>
      </w:r>
      <w:r>
        <w:rPr>
          <w:rFonts w:ascii="Times New Roman" w:hAnsi="Times New Roman"/>
          <w:sz w:val="24"/>
          <w:szCs w:val="24"/>
        </w:rPr>
        <w:t xml:space="preserve">ā 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ā</w:t>
      </w:r>
      <w:r>
        <w:rPr>
          <w:rFonts w:ascii="Times New Roman" w:hAnsi="Times New Roman"/>
          <w:sz w:val="24"/>
          <w:szCs w:val="24"/>
        </w:rPr>
        <w:t>rt</w:t>
      </w:r>
      <w:r>
        <w:rPr>
          <w:rFonts w:ascii="Times New Roman" w:hAnsi="Times New Roman"/>
          <w:sz w:val="24"/>
          <w:szCs w:val="24"/>
        </w:rPr>
        <w:t>ī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 xml:space="preserve">ā </w:t>
      </w:r>
      <w:r>
        <w:rPr>
          <w:rFonts w:ascii="Times New Roman" w:hAnsi="Times New Roman"/>
          <w:sz w:val="24"/>
          <w:szCs w:val="24"/>
        </w:rPr>
        <w:t>ir re</w:t>
      </w:r>
      <w:r>
        <w:rPr>
          <w:rFonts w:ascii="Times New Roman" w:hAnsi="Times New Roman"/>
          <w:sz w:val="24"/>
          <w:szCs w:val="24"/>
        </w:rPr>
        <w:t>ģ</w:t>
      </w:r>
      <w:r>
        <w:rPr>
          <w:rFonts w:ascii="Times New Roman" w:hAnsi="Times New Roman"/>
          <w:sz w:val="24"/>
          <w:szCs w:val="24"/>
        </w:rPr>
        <w:t>istr</w:t>
      </w:r>
      <w:r>
        <w:rPr>
          <w:rFonts w:ascii="Times New Roman" w:hAnsi="Times New Roman"/>
          <w:sz w:val="24"/>
          <w:szCs w:val="24"/>
        </w:rPr>
        <w:t>ē</w:t>
      </w:r>
      <w:r>
        <w:rPr>
          <w:rFonts w:ascii="Times New Roman" w:hAnsi="Times New Roman"/>
          <w:sz w:val="24"/>
          <w:szCs w:val="24"/>
        </w:rPr>
        <w:t>ts Latvijas Republikas Komercre</w:t>
      </w:r>
      <w:r>
        <w:rPr>
          <w:rFonts w:ascii="Times New Roman" w:hAnsi="Times New Roman"/>
          <w:sz w:val="24"/>
          <w:szCs w:val="24"/>
        </w:rPr>
        <w:t>ģ</w:t>
      </w:r>
      <w:r>
        <w:rPr>
          <w:rFonts w:ascii="Times New Roman" w:hAnsi="Times New Roman"/>
          <w:sz w:val="24"/>
          <w:szCs w:val="24"/>
        </w:rPr>
        <w:t>istr</w:t>
      </w:r>
      <w:r>
        <w:rPr>
          <w:rFonts w:ascii="Times New Roman" w:hAnsi="Times New Roman"/>
          <w:sz w:val="24"/>
          <w:szCs w:val="24"/>
        </w:rPr>
        <w:t xml:space="preserve">ā </w:t>
      </w:r>
      <w:r>
        <w:rPr>
          <w:rFonts w:ascii="Times New Roman" w:hAnsi="Times New Roman"/>
          <w:sz w:val="24"/>
          <w:szCs w:val="24"/>
          <w:lang w:val="pt-PT"/>
        </w:rPr>
        <w:t>vai l</w:t>
      </w:r>
      <w:r>
        <w:rPr>
          <w:rFonts w:ascii="Times New Roman" w:hAnsi="Times New Roman"/>
          <w:sz w:val="24"/>
          <w:szCs w:val="24"/>
        </w:rPr>
        <w:t>ī</w:t>
      </w:r>
      <w:r>
        <w:rPr>
          <w:rFonts w:ascii="Times New Roman" w:hAnsi="Times New Roman"/>
          <w:sz w:val="24"/>
          <w:szCs w:val="24"/>
        </w:rPr>
        <w:t>dzv</w:t>
      </w:r>
      <w:r>
        <w:rPr>
          <w:rFonts w:ascii="Times New Roman" w:hAnsi="Times New Roman"/>
          <w:sz w:val="24"/>
          <w:szCs w:val="24"/>
        </w:rPr>
        <w:t>ē</w:t>
      </w:r>
      <w:r>
        <w:rPr>
          <w:rFonts w:ascii="Times New Roman" w:hAnsi="Times New Roman"/>
          <w:sz w:val="24"/>
          <w:szCs w:val="24"/>
        </w:rPr>
        <w:t>rt</w:t>
      </w:r>
      <w:r>
        <w:rPr>
          <w:rFonts w:ascii="Times New Roman" w:hAnsi="Times New Roman"/>
          <w:sz w:val="24"/>
          <w:szCs w:val="24"/>
        </w:rPr>
        <w:t>ī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 xml:space="preserve">ā </w:t>
      </w:r>
      <w:r>
        <w:rPr>
          <w:rFonts w:ascii="Times New Roman" w:hAnsi="Times New Roman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ģ</w:t>
      </w:r>
      <w:r>
        <w:rPr>
          <w:rFonts w:ascii="Times New Roman" w:hAnsi="Times New Roman"/>
          <w:sz w:val="24"/>
          <w:szCs w:val="24"/>
        </w:rPr>
        <w:t>istr</w:t>
      </w:r>
      <w:r>
        <w:rPr>
          <w:rFonts w:ascii="Times New Roman" w:hAnsi="Times New Roman"/>
          <w:sz w:val="24"/>
          <w:szCs w:val="24"/>
        </w:rPr>
        <w:t>ā ā</w:t>
      </w:r>
      <w:r>
        <w:rPr>
          <w:rFonts w:ascii="Times New Roman" w:hAnsi="Times New Roman"/>
          <w:sz w:val="24"/>
          <w:szCs w:val="24"/>
          <w:lang w:val="nl-NL"/>
        </w:rPr>
        <w:t>rvalst</w:t>
      </w:r>
      <w:r>
        <w:rPr>
          <w:rFonts w:ascii="Times New Roman" w:hAnsi="Times New Roman"/>
          <w:sz w:val="24"/>
          <w:szCs w:val="24"/>
        </w:rPr>
        <w:t>ī</w:t>
      </w:r>
      <w:r>
        <w:rPr>
          <w:rFonts w:ascii="Times New Roman" w:hAnsi="Times New Roman"/>
          <w:sz w:val="24"/>
          <w:szCs w:val="24"/>
          <w:lang w:val="pt-PT"/>
        </w:rPr>
        <w:t>s.</w:t>
      </w:r>
    </w:p>
    <w:p w:rsidR="00BE6D97" w:rsidRDefault="00BE40E3">
      <w:pPr>
        <w:pStyle w:val="BodyA"/>
        <w:suppressAutoHyphens/>
        <w:spacing w:after="0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>7.3. Pas</w:t>
      </w:r>
      <w:r>
        <w:rPr>
          <w:rFonts w:ascii="Times New Roman" w:hAnsi="Times New Roman"/>
          <w:kern w:val="1"/>
          <w:sz w:val="24"/>
          <w:szCs w:val="24"/>
        </w:rPr>
        <w:t>ū</w:t>
      </w:r>
      <w:r>
        <w:rPr>
          <w:rFonts w:ascii="Times New Roman" w:hAnsi="Times New Roman"/>
          <w:kern w:val="1"/>
          <w:sz w:val="24"/>
          <w:szCs w:val="24"/>
        </w:rPr>
        <w:t>t</w:t>
      </w:r>
      <w:r>
        <w:rPr>
          <w:rFonts w:ascii="Times New Roman" w:hAnsi="Times New Roman"/>
          <w:kern w:val="1"/>
          <w:sz w:val="24"/>
          <w:szCs w:val="24"/>
        </w:rPr>
        <w:t>ī</w:t>
      </w:r>
      <w:r>
        <w:rPr>
          <w:rFonts w:ascii="Times New Roman" w:hAnsi="Times New Roman"/>
          <w:kern w:val="1"/>
          <w:sz w:val="24"/>
          <w:szCs w:val="24"/>
        </w:rPr>
        <w:t>t</w:t>
      </w:r>
      <w:r>
        <w:rPr>
          <w:rFonts w:ascii="Times New Roman" w:hAnsi="Times New Roman"/>
          <w:kern w:val="1"/>
          <w:sz w:val="24"/>
          <w:szCs w:val="24"/>
        </w:rPr>
        <w:t>ā</w:t>
      </w:r>
      <w:r>
        <w:rPr>
          <w:rFonts w:ascii="Times New Roman" w:hAnsi="Times New Roman"/>
          <w:kern w:val="1"/>
          <w:sz w:val="24"/>
          <w:szCs w:val="24"/>
          <w:lang w:val="nl-NL"/>
        </w:rPr>
        <w:t xml:space="preserve">js </w:t>
      </w:r>
      <w:r>
        <w:rPr>
          <w:rFonts w:ascii="Times New Roman" w:hAnsi="Times New Roman"/>
          <w:b/>
          <w:bCs/>
          <w:kern w:val="1"/>
          <w:sz w:val="24"/>
          <w:szCs w:val="24"/>
        </w:rPr>
        <w:t>izsl</w:t>
      </w:r>
      <w:r>
        <w:rPr>
          <w:rFonts w:ascii="Times New Roman" w:hAnsi="Times New Roman"/>
          <w:b/>
          <w:bCs/>
          <w:kern w:val="1"/>
          <w:sz w:val="24"/>
          <w:szCs w:val="24"/>
        </w:rPr>
        <w:t>ē</w:t>
      </w:r>
      <w:r>
        <w:rPr>
          <w:rFonts w:ascii="Times New Roman" w:hAnsi="Times New Roman"/>
          <w:b/>
          <w:bCs/>
          <w:kern w:val="1"/>
          <w:sz w:val="24"/>
          <w:szCs w:val="24"/>
        </w:rPr>
        <w:t>dz</w:t>
      </w:r>
      <w:r>
        <w:rPr>
          <w:rFonts w:ascii="Times New Roman" w:hAnsi="Times New Roman"/>
          <w:kern w:val="1"/>
          <w:sz w:val="24"/>
          <w:szCs w:val="24"/>
        </w:rPr>
        <w:t xml:space="preserve"> pretendentu no dal</w:t>
      </w:r>
      <w:r>
        <w:rPr>
          <w:rFonts w:ascii="Times New Roman" w:hAnsi="Times New Roman"/>
          <w:kern w:val="1"/>
          <w:sz w:val="24"/>
          <w:szCs w:val="24"/>
        </w:rPr>
        <w:t>ī</w:t>
      </w:r>
      <w:r>
        <w:rPr>
          <w:rFonts w:ascii="Times New Roman" w:hAnsi="Times New Roman"/>
          <w:kern w:val="1"/>
          <w:sz w:val="24"/>
          <w:szCs w:val="24"/>
        </w:rPr>
        <w:t>bas, pamatojoties uz Publisko iepirkumu likuma 9. panta astot</w:t>
      </w:r>
      <w:r>
        <w:rPr>
          <w:rFonts w:ascii="Times New Roman" w:hAnsi="Times New Roman"/>
          <w:kern w:val="1"/>
          <w:sz w:val="24"/>
          <w:szCs w:val="24"/>
        </w:rPr>
        <w:t>ā</w:t>
      </w:r>
      <w:r>
        <w:rPr>
          <w:rFonts w:ascii="Times New Roman" w:hAnsi="Times New Roman"/>
          <w:kern w:val="1"/>
          <w:sz w:val="24"/>
          <w:szCs w:val="24"/>
          <w:lang w:val="pt-PT"/>
        </w:rPr>
        <w:t>s da</w:t>
      </w:r>
      <w:r>
        <w:rPr>
          <w:rFonts w:ascii="Times New Roman" w:hAnsi="Times New Roman"/>
          <w:kern w:val="1"/>
          <w:sz w:val="24"/>
          <w:szCs w:val="24"/>
        </w:rPr>
        <w:t>ļ</w:t>
      </w:r>
      <w:r>
        <w:rPr>
          <w:rFonts w:ascii="Times New Roman" w:hAnsi="Times New Roman"/>
          <w:kern w:val="1"/>
          <w:sz w:val="24"/>
          <w:szCs w:val="24"/>
          <w:lang w:val="pt-PT"/>
        </w:rPr>
        <w:t>as nosac</w:t>
      </w:r>
      <w:r>
        <w:rPr>
          <w:rFonts w:ascii="Times New Roman" w:hAnsi="Times New Roman"/>
          <w:kern w:val="1"/>
          <w:sz w:val="24"/>
          <w:szCs w:val="24"/>
        </w:rPr>
        <w:t>ī</w:t>
      </w:r>
      <w:r>
        <w:rPr>
          <w:rFonts w:ascii="Times New Roman" w:hAnsi="Times New Roman"/>
          <w:kern w:val="1"/>
          <w:sz w:val="24"/>
          <w:szCs w:val="24"/>
        </w:rPr>
        <w:t>jumiem, jebkur</w:t>
      </w:r>
      <w:r>
        <w:rPr>
          <w:rFonts w:ascii="Times New Roman" w:hAnsi="Times New Roman"/>
          <w:kern w:val="1"/>
          <w:sz w:val="24"/>
          <w:szCs w:val="24"/>
        </w:rPr>
        <w:t xml:space="preserve">ā </w:t>
      </w:r>
      <w:r>
        <w:rPr>
          <w:rFonts w:ascii="Times New Roman" w:hAnsi="Times New Roman"/>
          <w:kern w:val="1"/>
          <w:sz w:val="24"/>
          <w:szCs w:val="24"/>
          <w:lang w:val="it-IT"/>
        </w:rPr>
        <w:t xml:space="preserve">no </w:t>
      </w:r>
      <w:r>
        <w:rPr>
          <w:rFonts w:ascii="Times New Roman" w:hAnsi="Times New Roman"/>
          <w:kern w:val="1"/>
          <w:sz w:val="24"/>
          <w:szCs w:val="24"/>
        </w:rPr>
        <w:t>šā</w:t>
      </w:r>
      <w:r>
        <w:rPr>
          <w:rFonts w:ascii="Times New Roman" w:hAnsi="Times New Roman"/>
          <w:kern w:val="1"/>
          <w:sz w:val="24"/>
          <w:szCs w:val="24"/>
        </w:rPr>
        <w:t>diem gad</w:t>
      </w:r>
      <w:r>
        <w:rPr>
          <w:rFonts w:ascii="Times New Roman" w:hAnsi="Times New Roman"/>
          <w:kern w:val="1"/>
          <w:sz w:val="24"/>
          <w:szCs w:val="24"/>
        </w:rPr>
        <w:t>ī</w:t>
      </w:r>
      <w:r>
        <w:rPr>
          <w:rFonts w:ascii="Times New Roman" w:hAnsi="Times New Roman"/>
          <w:kern w:val="1"/>
          <w:sz w:val="24"/>
          <w:szCs w:val="24"/>
        </w:rPr>
        <w:t>jumiem:</w:t>
      </w:r>
    </w:p>
    <w:p w:rsidR="00BE6D97" w:rsidRDefault="00BE40E3">
      <w:pPr>
        <w:pStyle w:val="BodyA"/>
        <w:suppressAutoHyphens/>
        <w:spacing w:after="0"/>
        <w:ind w:left="426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  <w:lang w:val="en-US"/>
        </w:rPr>
        <w:t>7.3.1. pasludin</w:t>
      </w:r>
      <w:r>
        <w:rPr>
          <w:rFonts w:ascii="Times New Roman" w:hAnsi="Times New Roman"/>
          <w:kern w:val="1"/>
          <w:sz w:val="24"/>
          <w:szCs w:val="24"/>
        </w:rPr>
        <w:t>ā</w:t>
      </w:r>
      <w:r>
        <w:rPr>
          <w:rFonts w:ascii="Times New Roman" w:hAnsi="Times New Roman"/>
          <w:kern w:val="1"/>
          <w:sz w:val="24"/>
          <w:szCs w:val="24"/>
        </w:rPr>
        <w:t>ts pretendenta maks</w:t>
      </w:r>
      <w:r>
        <w:rPr>
          <w:rFonts w:ascii="Times New Roman" w:hAnsi="Times New Roman"/>
          <w:kern w:val="1"/>
          <w:sz w:val="24"/>
          <w:szCs w:val="24"/>
        </w:rPr>
        <w:t>ā</w:t>
      </w:r>
      <w:r>
        <w:rPr>
          <w:rFonts w:ascii="Times New Roman" w:hAnsi="Times New Roman"/>
          <w:kern w:val="1"/>
          <w:sz w:val="24"/>
          <w:szCs w:val="24"/>
        </w:rPr>
        <w:t>tnesp</w:t>
      </w:r>
      <w:r>
        <w:rPr>
          <w:rFonts w:ascii="Times New Roman" w:hAnsi="Times New Roman"/>
          <w:kern w:val="1"/>
          <w:sz w:val="24"/>
          <w:szCs w:val="24"/>
        </w:rPr>
        <w:t>ē</w:t>
      </w:r>
      <w:r>
        <w:rPr>
          <w:rFonts w:ascii="Times New Roman" w:hAnsi="Times New Roman"/>
          <w:kern w:val="1"/>
          <w:sz w:val="24"/>
          <w:szCs w:val="24"/>
          <w:lang w:val="en-US"/>
        </w:rPr>
        <w:t>jas process (iz</w:t>
      </w:r>
      <w:r>
        <w:rPr>
          <w:rFonts w:ascii="Times New Roman" w:hAnsi="Times New Roman"/>
          <w:kern w:val="1"/>
          <w:sz w:val="24"/>
          <w:szCs w:val="24"/>
        </w:rPr>
        <w:t>ņ</w:t>
      </w:r>
      <w:r>
        <w:rPr>
          <w:rFonts w:ascii="Times New Roman" w:hAnsi="Times New Roman"/>
          <w:kern w:val="1"/>
          <w:sz w:val="24"/>
          <w:szCs w:val="24"/>
          <w:lang w:val="sv-SE"/>
        </w:rPr>
        <w:t>emot gad</w:t>
      </w:r>
      <w:r>
        <w:rPr>
          <w:rFonts w:ascii="Times New Roman" w:hAnsi="Times New Roman"/>
          <w:kern w:val="1"/>
          <w:sz w:val="24"/>
          <w:szCs w:val="24"/>
        </w:rPr>
        <w:t>ī</w:t>
      </w:r>
      <w:r>
        <w:rPr>
          <w:rFonts w:ascii="Times New Roman" w:hAnsi="Times New Roman"/>
          <w:kern w:val="1"/>
          <w:sz w:val="24"/>
          <w:szCs w:val="24"/>
        </w:rPr>
        <w:t>jumu, kad maks</w:t>
      </w:r>
      <w:r>
        <w:rPr>
          <w:rFonts w:ascii="Times New Roman" w:hAnsi="Times New Roman"/>
          <w:kern w:val="1"/>
          <w:sz w:val="24"/>
          <w:szCs w:val="24"/>
        </w:rPr>
        <w:t>ā</w:t>
      </w:r>
      <w:r>
        <w:rPr>
          <w:rFonts w:ascii="Times New Roman" w:hAnsi="Times New Roman"/>
          <w:kern w:val="1"/>
          <w:sz w:val="24"/>
          <w:szCs w:val="24"/>
        </w:rPr>
        <w:t>tnesp</w:t>
      </w:r>
      <w:r>
        <w:rPr>
          <w:rFonts w:ascii="Times New Roman" w:hAnsi="Times New Roman"/>
          <w:kern w:val="1"/>
          <w:sz w:val="24"/>
          <w:szCs w:val="24"/>
        </w:rPr>
        <w:t>ē</w:t>
      </w:r>
      <w:r>
        <w:rPr>
          <w:rFonts w:ascii="Times New Roman" w:hAnsi="Times New Roman"/>
          <w:kern w:val="1"/>
          <w:sz w:val="24"/>
          <w:szCs w:val="24"/>
          <w:lang w:val="es-ES_tradnl"/>
        </w:rPr>
        <w:t>jas proces</w:t>
      </w:r>
      <w:r>
        <w:rPr>
          <w:rFonts w:ascii="Times New Roman" w:hAnsi="Times New Roman"/>
          <w:kern w:val="1"/>
          <w:sz w:val="24"/>
          <w:szCs w:val="24"/>
        </w:rPr>
        <w:t xml:space="preserve">ā </w:t>
      </w:r>
      <w:r>
        <w:rPr>
          <w:rFonts w:ascii="Times New Roman" w:hAnsi="Times New Roman"/>
          <w:kern w:val="1"/>
          <w:sz w:val="24"/>
          <w:szCs w:val="24"/>
          <w:lang w:val="nl-NL"/>
        </w:rPr>
        <w:t>tiek piem</w:t>
      </w:r>
      <w:r>
        <w:rPr>
          <w:rFonts w:ascii="Times New Roman" w:hAnsi="Times New Roman"/>
          <w:kern w:val="1"/>
          <w:sz w:val="24"/>
          <w:szCs w:val="24"/>
        </w:rPr>
        <w:t>ē</w:t>
      </w:r>
      <w:r>
        <w:rPr>
          <w:rFonts w:ascii="Times New Roman" w:hAnsi="Times New Roman"/>
          <w:kern w:val="1"/>
          <w:sz w:val="24"/>
          <w:szCs w:val="24"/>
        </w:rPr>
        <w:t>rots uz par</w:t>
      </w:r>
      <w:r>
        <w:rPr>
          <w:rFonts w:ascii="Times New Roman" w:hAnsi="Times New Roman"/>
          <w:kern w:val="1"/>
          <w:sz w:val="24"/>
          <w:szCs w:val="24"/>
        </w:rPr>
        <w:t>ā</w:t>
      </w:r>
      <w:r>
        <w:rPr>
          <w:rFonts w:ascii="Times New Roman" w:hAnsi="Times New Roman"/>
          <w:kern w:val="1"/>
          <w:sz w:val="24"/>
          <w:szCs w:val="24"/>
        </w:rPr>
        <w:t>dnieka maks</w:t>
      </w:r>
      <w:r>
        <w:rPr>
          <w:rFonts w:ascii="Times New Roman" w:hAnsi="Times New Roman"/>
          <w:kern w:val="1"/>
          <w:sz w:val="24"/>
          <w:szCs w:val="24"/>
        </w:rPr>
        <w:t>ā</w:t>
      </w:r>
      <w:r>
        <w:rPr>
          <w:rFonts w:ascii="Times New Roman" w:hAnsi="Times New Roman"/>
          <w:kern w:val="1"/>
          <w:sz w:val="24"/>
          <w:szCs w:val="24"/>
          <w:lang w:val="de-DE"/>
        </w:rPr>
        <w:t>tsp</w:t>
      </w:r>
      <w:r>
        <w:rPr>
          <w:rFonts w:ascii="Times New Roman" w:hAnsi="Times New Roman"/>
          <w:kern w:val="1"/>
          <w:sz w:val="24"/>
          <w:szCs w:val="24"/>
        </w:rPr>
        <w:t>ē</w:t>
      </w:r>
      <w:r>
        <w:rPr>
          <w:rFonts w:ascii="Times New Roman" w:hAnsi="Times New Roman"/>
          <w:kern w:val="1"/>
          <w:sz w:val="24"/>
          <w:szCs w:val="24"/>
        </w:rPr>
        <w:t>jas atjauno</w:t>
      </w:r>
      <w:r>
        <w:rPr>
          <w:rFonts w:ascii="Times New Roman" w:hAnsi="Times New Roman"/>
          <w:kern w:val="1"/>
          <w:sz w:val="24"/>
          <w:szCs w:val="24"/>
        </w:rPr>
        <w:t>š</w:t>
      </w:r>
      <w:r>
        <w:rPr>
          <w:rFonts w:ascii="Times New Roman" w:hAnsi="Times New Roman"/>
          <w:kern w:val="1"/>
          <w:sz w:val="24"/>
          <w:szCs w:val="24"/>
        </w:rPr>
        <w:t>anu v</w:t>
      </w:r>
      <w:r>
        <w:rPr>
          <w:rFonts w:ascii="Times New Roman" w:hAnsi="Times New Roman"/>
          <w:kern w:val="1"/>
          <w:sz w:val="24"/>
          <w:szCs w:val="24"/>
        </w:rPr>
        <w:t>ē</w:t>
      </w:r>
      <w:r>
        <w:rPr>
          <w:rFonts w:ascii="Times New Roman" w:hAnsi="Times New Roman"/>
          <w:kern w:val="1"/>
          <w:sz w:val="24"/>
          <w:szCs w:val="24"/>
          <w:lang w:val="en-US"/>
        </w:rPr>
        <w:t>rsts pas</w:t>
      </w:r>
      <w:r>
        <w:rPr>
          <w:rFonts w:ascii="Times New Roman" w:hAnsi="Times New Roman"/>
          <w:kern w:val="1"/>
          <w:sz w:val="24"/>
          <w:szCs w:val="24"/>
        </w:rPr>
        <w:t>ā</w:t>
      </w:r>
      <w:r>
        <w:rPr>
          <w:rFonts w:ascii="Times New Roman" w:hAnsi="Times New Roman"/>
          <w:kern w:val="1"/>
          <w:sz w:val="24"/>
          <w:szCs w:val="24"/>
        </w:rPr>
        <w:t>kumu kopums), aptur</w:t>
      </w:r>
      <w:r>
        <w:rPr>
          <w:rFonts w:ascii="Times New Roman" w:hAnsi="Times New Roman"/>
          <w:kern w:val="1"/>
          <w:sz w:val="24"/>
          <w:szCs w:val="24"/>
        </w:rPr>
        <w:t>ē</w:t>
      </w:r>
      <w:r>
        <w:rPr>
          <w:rFonts w:ascii="Times New Roman" w:hAnsi="Times New Roman"/>
          <w:kern w:val="1"/>
          <w:sz w:val="24"/>
          <w:szCs w:val="24"/>
          <w:lang w:val="pt-PT"/>
        </w:rPr>
        <w:t>ta vai p</w:t>
      </w:r>
      <w:r>
        <w:rPr>
          <w:rFonts w:ascii="Times New Roman" w:hAnsi="Times New Roman"/>
          <w:kern w:val="1"/>
          <w:sz w:val="24"/>
          <w:szCs w:val="24"/>
        </w:rPr>
        <w:t>ā</w:t>
      </w:r>
      <w:r>
        <w:rPr>
          <w:rFonts w:ascii="Times New Roman" w:hAnsi="Times New Roman"/>
          <w:kern w:val="1"/>
          <w:sz w:val="24"/>
          <w:szCs w:val="24"/>
          <w:lang w:val="de-DE"/>
        </w:rPr>
        <w:t>rtraukta t</w:t>
      </w:r>
      <w:r>
        <w:rPr>
          <w:rFonts w:ascii="Times New Roman" w:hAnsi="Times New Roman"/>
          <w:kern w:val="1"/>
          <w:sz w:val="24"/>
          <w:szCs w:val="24"/>
        </w:rPr>
        <w:t xml:space="preserve">ā </w:t>
      </w:r>
      <w:r>
        <w:rPr>
          <w:rFonts w:ascii="Times New Roman" w:hAnsi="Times New Roman"/>
          <w:kern w:val="1"/>
          <w:sz w:val="24"/>
          <w:szCs w:val="24"/>
        </w:rPr>
        <w:t>saimniecisk</w:t>
      </w:r>
      <w:r>
        <w:rPr>
          <w:rFonts w:ascii="Times New Roman" w:hAnsi="Times New Roman"/>
          <w:kern w:val="1"/>
          <w:sz w:val="24"/>
          <w:szCs w:val="24"/>
        </w:rPr>
        <w:t xml:space="preserve">ā </w:t>
      </w:r>
      <w:r>
        <w:rPr>
          <w:rFonts w:ascii="Times New Roman" w:hAnsi="Times New Roman"/>
          <w:kern w:val="1"/>
          <w:sz w:val="24"/>
          <w:szCs w:val="24"/>
        </w:rPr>
        <w:t>darb</w:t>
      </w:r>
      <w:r>
        <w:rPr>
          <w:rFonts w:ascii="Times New Roman" w:hAnsi="Times New Roman"/>
          <w:kern w:val="1"/>
          <w:sz w:val="24"/>
          <w:szCs w:val="24"/>
        </w:rPr>
        <w:t>ī</w:t>
      </w:r>
      <w:r>
        <w:rPr>
          <w:rFonts w:ascii="Times New Roman" w:hAnsi="Times New Roman"/>
          <w:kern w:val="1"/>
          <w:sz w:val="24"/>
          <w:szCs w:val="24"/>
        </w:rPr>
        <w:t>ba;</w:t>
      </w:r>
    </w:p>
    <w:p w:rsidR="00BE6D97" w:rsidRDefault="00BE40E3">
      <w:pPr>
        <w:pStyle w:val="BodyA"/>
        <w:suppressAutoHyphens/>
        <w:spacing w:after="0"/>
        <w:ind w:left="426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>7.3.2. ir konstat</w:t>
      </w:r>
      <w:r>
        <w:rPr>
          <w:rFonts w:ascii="Times New Roman" w:hAnsi="Times New Roman"/>
          <w:kern w:val="1"/>
          <w:sz w:val="24"/>
          <w:szCs w:val="24"/>
        </w:rPr>
        <w:t>ē</w:t>
      </w:r>
      <w:r>
        <w:rPr>
          <w:rFonts w:ascii="Times New Roman" w:hAnsi="Times New Roman"/>
          <w:kern w:val="1"/>
          <w:sz w:val="24"/>
          <w:szCs w:val="24"/>
          <w:lang w:val="it-IT"/>
        </w:rPr>
        <w:t>ts, ka pied</w:t>
      </w:r>
      <w:r>
        <w:rPr>
          <w:rFonts w:ascii="Times New Roman" w:hAnsi="Times New Roman"/>
          <w:kern w:val="1"/>
          <w:sz w:val="24"/>
          <w:szCs w:val="24"/>
        </w:rPr>
        <w:t>ā</w:t>
      </w:r>
      <w:r>
        <w:rPr>
          <w:rFonts w:ascii="Times New Roman" w:hAnsi="Times New Roman"/>
          <w:kern w:val="1"/>
          <w:sz w:val="24"/>
          <w:szCs w:val="24"/>
        </w:rPr>
        <w:t>v</w:t>
      </w:r>
      <w:r>
        <w:rPr>
          <w:rFonts w:ascii="Times New Roman" w:hAnsi="Times New Roman"/>
          <w:kern w:val="1"/>
          <w:sz w:val="24"/>
          <w:szCs w:val="24"/>
        </w:rPr>
        <w:t>ā</w:t>
      </w:r>
      <w:r>
        <w:rPr>
          <w:rFonts w:ascii="Times New Roman" w:hAnsi="Times New Roman"/>
          <w:kern w:val="1"/>
          <w:sz w:val="24"/>
          <w:szCs w:val="24"/>
          <w:lang w:val="it-IT"/>
        </w:rPr>
        <w:t>juma iesnieg</w:t>
      </w:r>
      <w:r>
        <w:rPr>
          <w:rFonts w:ascii="Times New Roman" w:hAnsi="Times New Roman"/>
          <w:kern w:val="1"/>
          <w:sz w:val="24"/>
          <w:szCs w:val="24"/>
        </w:rPr>
        <w:t>š</w:t>
      </w:r>
      <w:r>
        <w:rPr>
          <w:rFonts w:ascii="Times New Roman" w:hAnsi="Times New Roman"/>
          <w:kern w:val="1"/>
          <w:sz w:val="24"/>
          <w:szCs w:val="24"/>
          <w:lang w:val="pt-PT"/>
        </w:rPr>
        <w:t>anas termi</w:t>
      </w:r>
      <w:r>
        <w:rPr>
          <w:rFonts w:ascii="Times New Roman" w:hAnsi="Times New Roman"/>
          <w:kern w:val="1"/>
          <w:sz w:val="24"/>
          <w:szCs w:val="24"/>
        </w:rPr>
        <w:t>ņ</w:t>
      </w:r>
      <w:r>
        <w:rPr>
          <w:rFonts w:ascii="Times New Roman" w:hAnsi="Times New Roman"/>
          <w:kern w:val="1"/>
          <w:sz w:val="24"/>
          <w:szCs w:val="24"/>
          <w:lang w:val="de-DE"/>
        </w:rPr>
        <w:t>a dien</w:t>
      </w:r>
      <w:r>
        <w:rPr>
          <w:rFonts w:ascii="Times New Roman" w:hAnsi="Times New Roman"/>
          <w:kern w:val="1"/>
          <w:sz w:val="24"/>
          <w:szCs w:val="24"/>
        </w:rPr>
        <w:t xml:space="preserve">ā </w:t>
      </w:r>
      <w:r>
        <w:rPr>
          <w:rFonts w:ascii="Times New Roman" w:hAnsi="Times New Roman"/>
          <w:kern w:val="1"/>
          <w:sz w:val="24"/>
          <w:szCs w:val="24"/>
          <w:lang w:val="it-IT"/>
        </w:rPr>
        <w:t>vai dien</w:t>
      </w:r>
      <w:r>
        <w:rPr>
          <w:rFonts w:ascii="Times New Roman" w:hAnsi="Times New Roman"/>
          <w:kern w:val="1"/>
          <w:sz w:val="24"/>
          <w:szCs w:val="24"/>
        </w:rPr>
        <w:t>ā</w:t>
      </w:r>
      <w:r>
        <w:rPr>
          <w:rFonts w:ascii="Times New Roman" w:hAnsi="Times New Roman"/>
          <w:kern w:val="1"/>
          <w:sz w:val="24"/>
          <w:szCs w:val="24"/>
        </w:rPr>
        <w:t>, kad pie</w:t>
      </w:r>
      <w:r>
        <w:rPr>
          <w:rFonts w:ascii="Times New Roman" w:hAnsi="Times New Roman"/>
          <w:kern w:val="1"/>
          <w:sz w:val="24"/>
          <w:szCs w:val="24"/>
        </w:rPr>
        <w:t>ņ</w:t>
      </w:r>
      <w:r>
        <w:rPr>
          <w:rFonts w:ascii="Times New Roman" w:hAnsi="Times New Roman"/>
          <w:kern w:val="1"/>
          <w:sz w:val="24"/>
          <w:szCs w:val="24"/>
          <w:lang w:val="de-DE"/>
        </w:rPr>
        <w:t>emts l</w:t>
      </w:r>
      <w:r>
        <w:rPr>
          <w:rFonts w:ascii="Times New Roman" w:hAnsi="Times New Roman"/>
          <w:kern w:val="1"/>
          <w:sz w:val="24"/>
          <w:szCs w:val="24"/>
        </w:rPr>
        <w:t>ē</w:t>
      </w:r>
      <w:r>
        <w:rPr>
          <w:rFonts w:ascii="Times New Roman" w:hAnsi="Times New Roman"/>
          <w:kern w:val="1"/>
          <w:sz w:val="24"/>
          <w:szCs w:val="24"/>
          <w:lang w:val="nl-NL"/>
        </w:rPr>
        <w:t>mums par iesp</w:t>
      </w:r>
      <w:r>
        <w:rPr>
          <w:rFonts w:ascii="Times New Roman" w:hAnsi="Times New Roman"/>
          <w:kern w:val="1"/>
          <w:sz w:val="24"/>
          <w:szCs w:val="24"/>
        </w:rPr>
        <w:t>ē</w:t>
      </w:r>
      <w:r>
        <w:rPr>
          <w:rFonts w:ascii="Times New Roman" w:hAnsi="Times New Roman"/>
          <w:kern w:val="1"/>
          <w:sz w:val="24"/>
          <w:szCs w:val="24"/>
        </w:rPr>
        <w:t>jamu iepirkuma l</w:t>
      </w:r>
      <w:r>
        <w:rPr>
          <w:rFonts w:ascii="Times New Roman" w:hAnsi="Times New Roman"/>
          <w:kern w:val="1"/>
          <w:sz w:val="24"/>
          <w:szCs w:val="24"/>
        </w:rPr>
        <w:t>ī</w:t>
      </w:r>
      <w:r>
        <w:rPr>
          <w:rFonts w:ascii="Times New Roman" w:hAnsi="Times New Roman"/>
          <w:kern w:val="1"/>
          <w:sz w:val="24"/>
          <w:szCs w:val="24"/>
          <w:lang w:val="pt-PT"/>
        </w:rPr>
        <w:t>guma sl</w:t>
      </w:r>
      <w:r>
        <w:rPr>
          <w:rFonts w:ascii="Times New Roman" w:hAnsi="Times New Roman"/>
          <w:kern w:val="1"/>
          <w:sz w:val="24"/>
          <w:szCs w:val="24"/>
        </w:rPr>
        <w:t>ē</w:t>
      </w:r>
      <w:r>
        <w:rPr>
          <w:rFonts w:ascii="Times New Roman" w:hAnsi="Times New Roman"/>
          <w:kern w:val="1"/>
          <w:sz w:val="24"/>
          <w:szCs w:val="24"/>
        </w:rPr>
        <w:t>g</w:t>
      </w:r>
      <w:r>
        <w:rPr>
          <w:rFonts w:ascii="Times New Roman" w:hAnsi="Times New Roman"/>
          <w:kern w:val="1"/>
          <w:sz w:val="24"/>
          <w:szCs w:val="24"/>
        </w:rPr>
        <w:t>š</w:t>
      </w:r>
      <w:r>
        <w:rPr>
          <w:rFonts w:ascii="Times New Roman" w:hAnsi="Times New Roman"/>
          <w:kern w:val="1"/>
          <w:sz w:val="24"/>
          <w:szCs w:val="24"/>
          <w:lang w:val="es-ES_tradnl"/>
        </w:rPr>
        <w:t>anas ties</w:t>
      </w:r>
      <w:r>
        <w:rPr>
          <w:rFonts w:ascii="Times New Roman" w:hAnsi="Times New Roman"/>
          <w:kern w:val="1"/>
          <w:sz w:val="24"/>
          <w:szCs w:val="24"/>
        </w:rPr>
        <w:t>ī</w:t>
      </w:r>
      <w:r>
        <w:rPr>
          <w:rFonts w:ascii="Times New Roman" w:hAnsi="Times New Roman"/>
          <w:kern w:val="1"/>
          <w:sz w:val="24"/>
          <w:szCs w:val="24"/>
        </w:rPr>
        <w:t>bu pie</w:t>
      </w:r>
      <w:r>
        <w:rPr>
          <w:rFonts w:ascii="Times New Roman" w:hAnsi="Times New Roman"/>
          <w:kern w:val="1"/>
          <w:sz w:val="24"/>
          <w:szCs w:val="24"/>
        </w:rPr>
        <w:t>šķ</w:t>
      </w:r>
      <w:r>
        <w:rPr>
          <w:rFonts w:ascii="Times New Roman" w:hAnsi="Times New Roman"/>
          <w:kern w:val="1"/>
          <w:sz w:val="24"/>
          <w:szCs w:val="24"/>
        </w:rPr>
        <w:t>ir</w:t>
      </w:r>
      <w:r>
        <w:rPr>
          <w:rFonts w:ascii="Times New Roman" w:hAnsi="Times New Roman"/>
          <w:kern w:val="1"/>
          <w:sz w:val="24"/>
          <w:szCs w:val="24"/>
        </w:rPr>
        <w:t>š</w:t>
      </w:r>
      <w:r>
        <w:rPr>
          <w:rFonts w:ascii="Times New Roman" w:hAnsi="Times New Roman"/>
          <w:kern w:val="1"/>
          <w:sz w:val="24"/>
          <w:szCs w:val="24"/>
        </w:rPr>
        <w:t>anu, pretendentam Latvij</w:t>
      </w:r>
      <w:r>
        <w:rPr>
          <w:rFonts w:ascii="Times New Roman" w:hAnsi="Times New Roman"/>
          <w:kern w:val="1"/>
          <w:sz w:val="24"/>
          <w:szCs w:val="24"/>
        </w:rPr>
        <w:t xml:space="preserve">ā </w:t>
      </w:r>
      <w:r>
        <w:rPr>
          <w:rFonts w:ascii="Times New Roman" w:hAnsi="Times New Roman"/>
          <w:kern w:val="1"/>
          <w:sz w:val="24"/>
          <w:szCs w:val="24"/>
        </w:rPr>
        <w:t>vai valst</w:t>
      </w:r>
      <w:r>
        <w:rPr>
          <w:rFonts w:ascii="Times New Roman" w:hAnsi="Times New Roman"/>
          <w:kern w:val="1"/>
          <w:sz w:val="24"/>
          <w:szCs w:val="24"/>
        </w:rPr>
        <w:t>ī</w:t>
      </w:r>
      <w:r>
        <w:rPr>
          <w:rFonts w:ascii="Times New Roman" w:hAnsi="Times New Roman"/>
          <w:kern w:val="1"/>
          <w:sz w:val="24"/>
          <w:szCs w:val="24"/>
        </w:rPr>
        <w:t>, kur</w:t>
      </w:r>
      <w:r>
        <w:rPr>
          <w:rFonts w:ascii="Times New Roman" w:hAnsi="Times New Roman"/>
          <w:kern w:val="1"/>
          <w:sz w:val="24"/>
          <w:szCs w:val="24"/>
        </w:rPr>
        <w:t xml:space="preserve">ā </w:t>
      </w:r>
      <w:r>
        <w:rPr>
          <w:rFonts w:ascii="Times New Roman" w:hAnsi="Times New Roman"/>
          <w:kern w:val="1"/>
          <w:sz w:val="24"/>
          <w:szCs w:val="24"/>
          <w:lang w:val="pt-PT"/>
        </w:rPr>
        <w:t>tas re</w:t>
      </w:r>
      <w:r>
        <w:rPr>
          <w:rFonts w:ascii="Times New Roman" w:hAnsi="Times New Roman"/>
          <w:kern w:val="1"/>
          <w:sz w:val="24"/>
          <w:szCs w:val="24"/>
        </w:rPr>
        <w:t>ģ</w:t>
      </w:r>
      <w:r>
        <w:rPr>
          <w:rFonts w:ascii="Times New Roman" w:hAnsi="Times New Roman"/>
          <w:kern w:val="1"/>
          <w:sz w:val="24"/>
          <w:szCs w:val="24"/>
        </w:rPr>
        <w:t>istr</w:t>
      </w:r>
      <w:r>
        <w:rPr>
          <w:rFonts w:ascii="Times New Roman" w:hAnsi="Times New Roman"/>
          <w:kern w:val="1"/>
          <w:sz w:val="24"/>
          <w:szCs w:val="24"/>
        </w:rPr>
        <w:t>ē</w:t>
      </w:r>
      <w:r>
        <w:rPr>
          <w:rFonts w:ascii="Times New Roman" w:hAnsi="Times New Roman"/>
          <w:kern w:val="1"/>
          <w:sz w:val="24"/>
          <w:szCs w:val="24"/>
        </w:rPr>
        <w:t>ts vai kur</w:t>
      </w:r>
      <w:r>
        <w:rPr>
          <w:rFonts w:ascii="Times New Roman" w:hAnsi="Times New Roman"/>
          <w:kern w:val="1"/>
          <w:sz w:val="24"/>
          <w:szCs w:val="24"/>
        </w:rPr>
        <w:t xml:space="preserve">ā </w:t>
      </w:r>
      <w:r>
        <w:rPr>
          <w:rFonts w:ascii="Times New Roman" w:hAnsi="Times New Roman"/>
          <w:kern w:val="1"/>
          <w:sz w:val="24"/>
          <w:szCs w:val="24"/>
          <w:lang w:val="pt-PT"/>
        </w:rPr>
        <w:t>atrodas t</w:t>
      </w:r>
      <w:r>
        <w:rPr>
          <w:rFonts w:ascii="Times New Roman" w:hAnsi="Times New Roman"/>
          <w:kern w:val="1"/>
          <w:sz w:val="24"/>
          <w:szCs w:val="24"/>
        </w:rPr>
        <w:t xml:space="preserve">ā </w:t>
      </w:r>
      <w:r>
        <w:rPr>
          <w:rFonts w:ascii="Times New Roman" w:hAnsi="Times New Roman"/>
          <w:kern w:val="1"/>
          <w:sz w:val="24"/>
          <w:szCs w:val="24"/>
          <w:lang w:val="fr-FR"/>
        </w:rPr>
        <w:t>past</w:t>
      </w:r>
      <w:r>
        <w:rPr>
          <w:rFonts w:ascii="Times New Roman" w:hAnsi="Times New Roman"/>
          <w:kern w:val="1"/>
          <w:sz w:val="24"/>
          <w:szCs w:val="24"/>
        </w:rPr>
        <w:t>ā</w:t>
      </w:r>
      <w:r>
        <w:rPr>
          <w:rFonts w:ascii="Times New Roman" w:hAnsi="Times New Roman"/>
          <w:kern w:val="1"/>
          <w:sz w:val="24"/>
          <w:szCs w:val="24"/>
        </w:rPr>
        <w:t>v</w:t>
      </w:r>
      <w:r>
        <w:rPr>
          <w:rFonts w:ascii="Times New Roman" w:hAnsi="Times New Roman"/>
          <w:kern w:val="1"/>
          <w:sz w:val="24"/>
          <w:szCs w:val="24"/>
        </w:rPr>
        <w:t>ī</w:t>
      </w:r>
      <w:r>
        <w:rPr>
          <w:rFonts w:ascii="Times New Roman" w:hAnsi="Times New Roman"/>
          <w:kern w:val="1"/>
          <w:sz w:val="24"/>
          <w:szCs w:val="24"/>
        </w:rPr>
        <w:t>g</w:t>
      </w:r>
      <w:r>
        <w:rPr>
          <w:rFonts w:ascii="Times New Roman" w:hAnsi="Times New Roman"/>
          <w:kern w:val="1"/>
          <w:sz w:val="24"/>
          <w:szCs w:val="24"/>
        </w:rPr>
        <w:t xml:space="preserve">ā </w:t>
      </w:r>
      <w:r>
        <w:rPr>
          <w:rFonts w:ascii="Times New Roman" w:hAnsi="Times New Roman"/>
          <w:kern w:val="1"/>
          <w:sz w:val="24"/>
          <w:szCs w:val="24"/>
        </w:rPr>
        <w:t>dz</w:t>
      </w:r>
      <w:r>
        <w:rPr>
          <w:rFonts w:ascii="Times New Roman" w:hAnsi="Times New Roman"/>
          <w:kern w:val="1"/>
          <w:sz w:val="24"/>
          <w:szCs w:val="24"/>
        </w:rPr>
        <w:t>ī</w:t>
      </w:r>
      <w:r>
        <w:rPr>
          <w:rFonts w:ascii="Times New Roman" w:hAnsi="Times New Roman"/>
          <w:kern w:val="1"/>
          <w:sz w:val="24"/>
          <w:szCs w:val="24"/>
        </w:rPr>
        <w:t>vesvieta, ir nodok</w:t>
      </w:r>
      <w:r>
        <w:rPr>
          <w:rFonts w:ascii="Times New Roman" w:hAnsi="Times New Roman"/>
          <w:kern w:val="1"/>
          <w:sz w:val="24"/>
          <w:szCs w:val="24"/>
        </w:rPr>
        <w:t>ļ</w:t>
      </w:r>
      <w:r>
        <w:rPr>
          <w:rFonts w:ascii="Times New Roman" w:hAnsi="Times New Roman"/>
          <w:kern w:val="1"/>
          <w:sz w:val="24"/>
          <w:szCs w:val="24"/>
          <w:lang w:val="fr-FR"/>
        </w:rPr>
        <w:t>u par</w:t>
      </w:r>
      <w:r>
        <w:rPr>
          <w:rFonts w:ascii="Times New Roman" w:hAnsi="Times New Roman"/>
          <w:kern w:val="1"/>
          <w:sz w:val="24"/>
          <w:szCs w:val="24"/>
        </w:rPr>
        <w:t>ā</w:t>
      </w:r>
      <w:r>
        <w:rPr>
          <w:rFonts w:ascii="Times New Roman" w:hAnsi="Times New Roman"/>
          <w:kern w:val="1"/>
          <w:sz w:val="24"/>
          <w:szCs w:val="24"/>
        </w:rPr>
        <w:t xml:space="preserve">di, </w:t>
      </w:r>
      <w:r>
        <w:rPr>
          <w:rFonts w:ascii="Times New Roman" w:hAnsi="Times New Roman"/>
          <w:kern w:val="1"/>
          <w:sz w:val="24"/>
          <w:szCs w:val="24"/>
        </w:rPr>
        <w:t>taj</w:t>
      </w:r>
      <w:r>
        <w:rPr>
          <w:rFonts w:ascii="Times New Roman" w:hAnsi="Times New Roman"/>
          <w:kern w:val="1"/>
          <w:sz w:val="24"/>
          <w:szCs w:val="24"/>
        </w:rPr>
        <w:t xml:space="preserve">ā </w:t>
      </w:r>
      <w:r>
        <w:rPr>
          <w:rFonts w:ascii="Times New Roman" w:hAnsi="Times New Roman"/>
          <w:kern w:val="1"/>
          <w:sz w:val="24"/>
          <w:szCs w:val="24"/>
        </w:rPr>
        <w:t>skait</w:t>
      </w:r>
      <w:r>
        <w:rPr>
          <w:rFonts w:ascii="Times New Roman" w:hAnsi="Times New Roman"/>
          <w:kern w:val="1"/>
          <w:sz w:val="24"/>
          <w:szCs w:val="24"/>
        </w:rPr>
        <w:t>ā</w:t>
      </w:r>
      <w:r>
        <w:rPr>
          <w:rFonts w:ascii="Times New Roman" w:hAnsi="Times New Roman"/>
          <w:kern w:val="1"/>
          <w:sz w:val="24"/>
          <w:szCs w:val="24"/>
          <w:lang w:val="en-US"/>
        </w:rPr>
        <w:t>, valsts soci</w:t>
      </w:r>
      <w:r>
        <w:rPr>
          <w:rFonts w:ascii="Times New Roman" w:hAnsi="Times New Roman"/>
          <w:kern w:val="1"/>
          <w:sz w:val="24"/>
          <w:szCs w:val="24"/>
        </w:rPr>
        <w:t>ā</w:t>
      </w:r>
      <w:r>
        <w:rPr>
          <w:rFonts w:ascii="Times New Roman" w:hAnsi="Times New Roman"/>
          <w:kern w:val="1"/>
          <w:sz w:val="24"/>
          <w:szCs w:val="24"/>
        </w:rPr>
        <w:t>l</w:t>
      </w:r>
      <w:r>
        <w:rPr>
          <w:rFonts w:ascii="Times New Roman" w:hAnsi="Times New Roman"/>
          <w:kern w:val="1"/>
          <w:sz w:val="24"/>
          <w:szCs w:val="24"/>
        </w:rPr>
        <w:t>ā</w:t>
      </w:r>
      <w:r>
        <w:rPr>
          <w:rFonts w:ascii="Times New Roman" w:hAnsi="Times New Roman"/>
          <w:kern w:val="1"/>
          <w:sz w:val="24"/>
          <w:szCs w:val="24"/>
          <w:lang w:val="nl-NL"/>
        </w:rPr>
        <w:t>s apdro</w:t>
      </w:r>
      <w:r>
        <w:rPr>
          <w:rFonts w:ascii="Times New Roman" w:hAnsi="Times New Roman"/>
          <w:kern w:val="1"/>
          <w:sz w:val="24"/>
          <w:szCs w:val="24"/>
        </w:rPr>
        <w:t>š</w:t>
      </w:r>
      <w:r>
        <w:rPr>
          <w:rFonts w:ascii="Times New Roman" w:hAnsi="Times New Roman"/>
          <w:kern w:val="1"/>
          <w:sz w:val="24"/>
          <w:szCs w:val="24"/>
        </w:rPr>
        <w:t>in</w:t>
      </w:r>
      <w:r>
        <w:rPr>
          <w:rFonts w:ascii="Times New Roman" w:hAnsi="Times New Roman"/>
          <w:kern w:val="1"/>
          <w:sz w:val="24"/>
          <w:szCs w:val="24"/>
        </w:rPr>
        <w:t>āš</w:t>
      </w:r>
      <w:r>
        <w:rPr>
          <w:rFonts w:ascii="Times New Roman" w:hAnsi="Times New Roman"/>
          <w:kern w:val="1"/>
          <w:sz w:val="24"/>
          <w:szCs w:val="24"/>
          <w:lang w:val="es-ES_tradnl"/>
        </w:rPr>
        <w:t>anas oblig</w:t>
      </w:r>
      <w:r>
        <w:rPr>
          <w:rFonts w:ascii="Times New Roman" w:hAnsi="Times New Roman"/>
          <w:kern w:val="1"/>
          <w:sz w:val="24"/>
          <w:szCs w:val="24"/>
        </w:rPr>
        <w:t>ā</w:t>
      </w:r>
      <w:r>
        <w:rPr>
          <w:rFonts w:ascii="Times New Roman" w:hAnsi="Times New Roman"/>
          <w:kern w:val="1"/>
          <w:sz w:val="24"/>
          <w:szCs w:val="24"/>
          <w:lang w:val="nl-NL"/>
        </w:rPr>
        <w:t>to iemaksu par</w:t>
      </w:r>
      <w:r>
        <w:rPr>
          <w:rFonts w:ascii="Times New Roman" w:hAnsi="Times New Roman"/>
          <w:kern w:val="1"/>
          <w:sz w:val="24"/>
          <w:szCs w:val="24"/>
        </w:rPr>
        <w:t>ā</w:t>
      </w:r>
      <w:r>
        <w:rPr>
          <w:rFonts w:ascii="Times New Roman" w:hAnsi="Times New Roman"/>
          <w:kern w:val="1"/>
          <w:sz w:val="24"/>
          <w:szCs w:val="24"/>
        </w:rPr>
        <w:t>di, kas kopsumm</w:t>
      </w:r>
      <w:r>
        <w:rPr>
          <w:rFonts w:ascii="Times New Roman" w:hAnsi="Times New Roman"/>
          <w:kern w:val="1"/>
          <w:sz w:val="24"/>
          <w:szCs w:val="24"/>
        </w:rPr>
        <w:t xml:space="preserve">ā </w:t>
      </w:r>
      <w:r>
        <w:rPr>
          <w:rFonts w:ascii="Times New Roman" w:hAnsi="Times New Roman"/>
          <w:kern w:val="1"/>
          <w:sz w:val="24"/>
          <w:szCs w:val="24"/>
        </w:rPr>
        <w:t>k</w:t>
      </w:r>
      <w:r>
        <w:rPr>
          <w:rFonts w:ascii="Times New Roman" w:hAnsi="Times New Roman"/>
          <w:kern w:val="1"/>
          <w:sz w:val="24"/>
          <w:szCs w:val="24"/>
        </w:rPr>
        <w:t>ā</w:t>
      </w:r>
      <w:r>
        <w:rPr>
          <w:rFonts w:ascii="Times New Roman" w:hAnsi="Times New Roman"/>
          <w:kern w:val="1"/>
          <w:sz w:val="24"/>
          <w:szCs w:val="24"/>
        </w:rPr>
        <w:t>d</w:t>
      </w:r>
      <w:r>
        <w:rPr>
          <w:rFonts w:ascii="Times New Roman" w:hAnsi="Times New Roman"/>
          <w:kern w:val="1"/>
          <w:sz w:val="24"/>
          <w:szCs w:val="24"/>
        </w:rPr>
        <w:t xml:space="preserve">ā </w:t>
      </w:r>
      <w:r>
        <w:rPr>
          <w:rFonts w:ascii="Times New Roman" w:hAnsi="Times New Roman"/>
          <w:kern w:val="1"/>
          <w:sz w:val="24"/>
          <w:szCs w:val="24"/>
          <w:lang w:val="it-IT"/>
        </w:rPr>
        <w:t>no valst</w:t>
      </w:r>
      <w:r>
        <w:rPr>
          <w:rFonts w:ascii="Times New Roman" w:hAnsi="Times New Roman"/>
          <w:kern w:val="1"/>
          <w:sz w:val="24"/>
          <w:szCs w:val="24"/>
        </w:rPr>
        <w:t>ī</w:t>
      </w:r>
      <w:r>
        <w:rPr>
          <w:rFonts w:ascii="Times New Roman" w:hAnsi="Times New Roman"/>
          <w:kern w:val="1"/>
          <w:sz w:val="24"/>
          <w:szCs w:val="24"/>
          <w:lang w:val="pt-PT"/>
        </w:rPr>
        <w:t>m p</w:t>
      </w:r>
      <w:r>
        <w:rPr>
          <w:rFonts w:ascii="Times New Roman" w:hAnsi="Times New Roman"/>
          <w:kern w:val="1"/>
          <w:sz w:val="24"/>
          <w:szCs w:val="24"/>
        </w:rPr>
        <w:t>ā</w:t>
      </w:r>
      <w:r>
        <w:rPr>
          <w:rFonts w:ascii="Times New Roman" w:hAnsi="Times New Roman"/>
          <w:kern w:val="1"/>
          <w:sz w:val="24"/>
          <w:szCs w:val="24"/>
        </w:rPr>
        <w:t>rsniedz 150</w:t>
      </w:r>
      <w:r>
        <w:rPr>
          <w:rFonts w:ascii="Times New Roman" w:hAnsi="Times New Roman"/>
          <w:kern w:val="1"/>
          <w:sz w:val="24"/>
          <w:szCs w:val="24"/>
        </w:rPr>
        <w:t> </w:t>
      </w:r>
      <w:r>
        <w:rPr>
          <w:rFonts w:ascii="Times New Roman" w:hAnsi="Times New Roman"/>
          <w:i/>
          <w:iCs/>
          <w:kern w:val="1"/>
          <w:sz w:val="24"/>
          <w:szCs w:val="24"/>
          <w:lang w:val="fr-FR"/>
        </w:rPr>
        <w:t>euro</w:t>
      </w:r>
      <w:r>
        <w:rPr>
          <w:rFonts w:ascii="Times New Roman" w:hAnsi="Times New Roman"/>
          <w:kern w:val="1"/>
          <w:sz w:val="24"/>
          <w:szCs w:val="24"/>
          <w:lang w:val="it-IT"/>
        </w:rPr>
        <w:t>. Attiec</w:t>
      </w:r>
      <w:r>
        <w:rPr>
          <w:rFonts w:ascii="Times New Roman" w:hAnsi="Times New Roman"/>
          <w:kern w:val="1"/>
          <w:sz w:val="24"/>
          <w:szCs w:val="24"/>
        </w:rPr>
        <w:t>ī</w:t>
      </w:r>
      <w:r>
        <w:rPr>
          <w:rFonts w:ascii="Times New Roman" w:hAnsi="Times New Roman"/>
          <w:kern w:val="1"/>
          <w:sz w:val="24"/>
          <w:szCs w:val="24"/>
        </w:rPr>
        <w:t>b</w:t>
      </w:r>
      <w:r>
        <w:rPr>
          <w:rFonts w:ascii="Times New Roman" w:hAnsi="Times New Roman"/>
          <w:kern w:val="1"/>
          <w:sz w:val="24"/>
          <w:szCs w:val="24"/>
        </w:rPr>
        <w:t xml:space="preserve">ā </w:t>
      </w:r>
      <w:r>
        <w:rPr>
          <w:rFonts w:ascii="Times New Roman" w:hAnsi="Times New Roman"/>
          <w:kern w:val="1"/>
          <w:sz w:val="24"/>
          <w:szCs w:val="24"/>
        </w:rPr>
        <w:t>uz Latvij</w:t>
      </w:r>
      <w:r>
        <w:rPr>
          <w:rFonts w:ascii="Times New Roman" w:hAnsi="Times New Roman"/>
          <w:kern w:val="1"/>
          <w:sz w:val="24"/>
          <w:szCs w:val="24"/>
        </w:rPr>
        <w:t xml:space="preserve">ā </w:t>
      </w:r>
      <w:r>
        <w:rPr>
          <w:rFonts w:ascii="Times New Roman" w:hAnsi="Times New Roman"/>
          <w:kern w:val="1"/>
          <w:sz w:val="24"/>
          <w:szCs w:val="24"/>
        </w:rPr>
        <w:t>re</w:t>
      </w:r>
      <w:r>
        <w:rPr>
          <w:rFonts w:ascii="Times New Roman" w:hAnsi="Times New Roman"/>
          <w:kern w:val="1"/>
          <w:sz w:val="24"/>
          <w:szCs w:val="24"/>
        </w:rPr>
        <w:t>ģ</w:t>
      </w:r>
      <w:r>
        <w:rPr>
          <w:rFonts w:ascii="Times New Roman" w:hAnsi="Times New Roman"/>
          <w:kern w:val="1"/>
          <w:sz w:val="24"/>
          <w:szCs w:val="24"/>
        </w:rPr>
        <w:t>istr</w:t>
      </w:r>
      <w:r>
        <w:rPr>
          <w:rFonts w:ascii="Times New Roman" w:hAnsi="Times New Roman"/>
          <w:kern w:val="1"/>
          <w:sz w:val="24"/>
          <w:szCs w:val="24"/>
        </w:rPr>
        <w:t>ē</w:t>
      </w:r>
      <w:r>
        <w:rPr>
          <w:rFonts w:ascii="Times New Roman" w:hAnsi="Times New Roman"/>
          <w:kern w:val="1"/>
          <w:sz w:val="24"/>
          <w:szCs w:val="24"/>
          <w:lang w:val="es-ES_tradnl"/>
        </w:rPr>
        <w:t>tiem un past</w:t>
      </w:r>
      <w:r>
        <w:rPr>
          <w:rFonts w:ascii="Times New Roman" w:hAnsi="Times New Roman"/>
          <w:kern w:val="1"/>
          <w:sz w:val="24"/>
          <w:szCs w:val="24"/>
        </w:rPr>
        <w:t>ā</w:t>
      </w:r>
      <w:r>
        <w:rPr>
          <w:rFonts w:ascii="Times New Roman" w:hAnsi="Times New Roman"/>
          <w:kern w:val="1"/>
          <w:sz w:val="24"/>
          <w:szCs w:val="24"/>
        </w:rPr>
        <w:t>v</w:t>
      </w:r>
      <w:r>
        <w:rPr>
          <w:rFonts w:ascii="Times New Roman" w:hAnsi="Times New Roman"/>
          <w:kern w:val="1"/>
          <w:sz w:val="24"/>
          <w:szCs w:val="24"/>
        </w:rPr>
        <w:t>ī</w:t>
      </w:r>
      <w:r>
        <w:rPr>
          <w:rFonts w:ascii="Times New Roman" w:hAnsi="Times New Roman"/>
          <w:kern w:val="1"/>
          <w:sz w:val="24"/>
          <w:szCs w:val="24"/>
        </w:rPr>
        <w:t>gi dz</w:t>
      </w:r>
      <w:r>
        <w:rPr>
          <w:rFonts w:ascii="Times New Roman" w:hAnsi="Times New Roman"/>
          <w:kern w:val="1"/>
          <w:sz w:val="24"/>
          <w:szCs w:val="24"/>
        </w:rPr>
        <w:t>ī</w:t>
      </w:r>
      <w:r>
        <w:rPr>
          <w:rFonts w:ascii="Times New Roman" w:hAnsi="Times New Roman"/>
          <w:kern w:val="1"/>
          <w:sz w:val="24"/>
          <w:szCs w:val="24"/>
        </w:rPr>
        <w:t>vojo</w:t>
      </w:r>
      <w:r>
        <w:rPr>
          <w:rFonts w:ascii="Times New Roman" w:hAnsi="Times New Roman"/>
          <w:kern w:val="1"/>
          <w:sz w:val="24"/>
          <w:szCs w:val="24"/>
        </w:rPr>
        <w:t>š</w:t>
      </w:r>
      <w:r>
        <w:rPr>
          <w:rFonts w:ascii="Times New Roman" w:hAnsi="Times New Roman"/>
          <w:kern w:val="1"/>
          <w:sz w:val="24"/>
          <w:szCs w:val="24"/>
        </w:rPr>
        <w:t>iem pretendentiem pas</w:t>
      </w:r>
      <w:r>
        <w:rPr>
          <w:rFonts w:ascii="Times New Roman" w:hAnsi="Times New Roman"/>
          <w:kern w:val="1"/>
          <w:sz w:val="24"/>
          <w:szCs w:val="24"/>
        </w:rPr>
        <w:t>ū</w:t>
      </w:r>
      <w:r>
        <w:rPr>
          <w:rFonts w:ascii="Times New Roman" w:hAnsi="Times New Roman"/>
          <w:kern w:val="1"/>
          <w:sz w:val="24"/>
          <w:szCs w:val="24"/>
        </w:rPr>
        <w:t>t</w:t>
      </w:r>
      <w:r>
        <w:rPr>
          <w:rFonts w:ascii="Times New Roman" w:hAnsi="Times New Roman"/>
          <w:kern w:val="1"/>
          <w:sz w:val="24"/>
          <w:szCs w:val="24"/>
        </w:rPr>
        <w:t>ī</w:t>
      </w:r>
      <w:r>
        <w:rPr>
          <w:rFonts w:ascii="Times New Roman" w:hAnsi="Times New Roman"/>
          <w:kern w:val="1"/>
          <w:sz w:val="24"/>
          <w:szCs w:val="24"/>
        </w:rPr>
        <w:t>t</w:t>
      </w:r>
      <w:r>
        <w:rPr>
          <w:rFonts w:ascii="Times New Roman" w:hAnsi="Times New Roman"/>
          <w:kern w:val="1"/>
          <w:sz w:val="24"/>
          <w:szCs w:val="24"/>
        </w:rPr>
        <w:t>ā</w:t>
      </w:r>
      <w:r>
        <w:rPr>
          <w:rFonts w:ascii="Times New Roman" w:hAnsi="Times New Roman"/>
          <w:kern w:val="1"/>
          <w:sz w:val="24"/>
          <w:szCs w:val="24"/>
          <w:lang w:val="nl-NL"/>
        </w:rPr>
        <w:t xml:space="preserve">js </w:t>
      </w:r>
      <w:r>
        <w:rPr>
          <w:rFonts w:ascii="Times New Roman" w:hAnsi="Times New Roman"/>
          <w:kern w:val="1"/>
          <w:sz w:val="24"/>
          <w:szCs w:val="24"/>
        </w:rPr>
        <w:t>ņ</w:t>
      </w:r>
      <w:r>
        <w:rPr>
          <w:rFonts w:ascii="Times New Roman" w:hAnsi="Times New Roman"/>
          <w:kern w:val="1"/>
          <w:sz w:val="24"/>
          <w:szCs w:val="24"/>
        </w:rPr>
        <w:t>em v</w:t>
      </w:r>
      <w:r>
        <w:rPr>
          <w:rFonts w:ascii="Times New Roman" w:hAnsi="Times New Roman"/>
          <w:kern w:val="1"/>
          <w:sz w:val="24"/>
          <w:szCs w:val="24"/>
        </w:rPr>
        <w:t>ē</w:t>
      </w:r>
      <w:r>
        <w:rPr>
          <w:rFonts w:ascii="Times New Roman" w:hAnsi="Times New Roman"/>
          <w:kern w:val="1"/>
          <w:sz w:val="24"/>
          <w:szCs w:val="24"/>
        </w:rPr>
        <w:t>r</w:t>
      </w:r>
      <w:r>
        <w:rPr>
          <w:rFonts w:ascii="Times New Roman" w:hAnsi="Times New Roman"/>
          <w:kern w:val="1"/>
          <w:sz w:val="24"/>
          <w:szCs w:val="24"/>
        </w:rPr>
        <w:t xml:space="preserve">ā </w:t>
      </w:r>
      <w:r>
        <w:rPr>
          <w:rFonts w:ascii="Times New Roman" w:hAnsi="Times New Roman"/>
          <w:kern w:val="1"/>
          <w:sz w:val="24"/>
          <w:szCs w:val="24"/>
          <w:lang w:val="en-US"/>
        </w:rPr>
        <w:t>inform</w:t>
      </w:r>
      <w:r>
        <w:rPr>
          <w:rFonts w:ascii="Times New Roman" w:hAnsi="Times New Roman"/>
          <w:kern w:val="1"/>
          <w:sz w:val="24"/>
          <w:szCs w:val="24"/>
        </w:rPr>
        <w:t>ā</w:t>
      </w:r>
      <w:r>
        <w:rPr>
          <w:rFonts w:ascii="Times New Roman" w:hAnsi="Times New Roman"/>
          <w:kern w:val="1"/>
          <w:sz w:val="24"/>
          <w:szCs w:val="24"/>
        </w:rPr>
        <w:t xml:space="preserve">ciju, kas ievietota Ministru kabineta </w:t>
      </w:r>
      <w:r>
        <w:rPr>
          <w:rFonts w:ascii="Times New Roman" w:hAnsi="Times New Roman"/>
          <w:kern w:val="1"/>
          <w:sz w:val="24"/>
          <w:szCs w:val="24"/>
        </w:rPr>
        <w:t>noteiktaj</w:t>
      </w:r>
      <w:r>
        <w:rPr>
          <w:rFonts w:ascii="Times New Roman" w:hAnsi="Times New Roman"/>
          <w:kern w:val="1"/>
          <w:sz w:val="24"/>
          <w:szCs w:val="24"/>
        </w:rPr>
        <w:t xml:space="preserve">ā </w:t>
      </w:r>
      <w:r>
        <w:rPr>
          <w:rFonts w:ascii="Times New Roman" w:hAnsi="Times New Roman"/>
          <w:kern w:val="1"/>
          <w:sz w:val="24"/>
          <w:szCs w:val="24"/>
          <w:lang w:val="en-US"/>
        </w:rPr>
        <w:t>inform</w:t>
      </w:r>
      <w:r>
        <w:rPr>
          <w:rFonts w:ascii="Times New Roman" w:hAnsi="Times New Roman"/>
          <w:kern w:val="1"/>
          <w:sz w:val="24"/>
          <w:szCs w:val="24"/>
        </w:rPr>
        <w:t>ā</w:t>
      </w:r>
      <w:r>
        <w:rPr>
          <w:rFonts w:ascii="Times New Roman" w:hAnsi="Times New Roman"/>
          <w:kern w:val="1"/>
          <w:sz w:val="24"/>
          <w:szCs w:val="24"/>
        </w:rPr>
        <w:t>cijas sist</w:t>
      </w:r>
      <w:r>
        <w:rPr>
          <w:rFonts w:ascii="Times New Roman" w:hAnsi="Times New Roman"/>
          <w:kern w:val="1"/>
          <w:sz w:val="24"/>
          <w:szCs w:val="24"/>
        </w:rPr>
        <w:t>ē</w:t>
      </w:r>
      <w:r>
        <w:rPr>
          <w:rFonts w:ascii="Times New Roman" w:hAnsi="Times New Roman"/>
          <w:kern w:val="1"/>
          <w:sz w:val="24"/>
          <w:szCs w:val="24"/>
        </w:rPr>
        <w:t>m</w:t>
      </w:r>
      <w:r>
        <w:rPr>
          <w:rFonts w:ascii="Times New Roman" w:hAnsi="Times New Roman"/>
          <w:kern w:val="1"/>
          <w:sz w:val="24"/>
          <w:szCs w:val="24"/>
        </w:rPr>
        <w:t xml:space="preserve">ā </w:t>
      </w:r>
      <w:r>
        <w:rPr>
          <w:rFonts w:ascii="Times New Roman" w:hAnsi="Times New Roman"/>
          <w:kern w:val="1"/>
          <w:sz w:val="24"/>
          <w:szCs w:val="24"/>
          <w:lang w:val="nl-NL"/>
        </w:rPr>
        <w:t>Valsts ie</w:t>
      </w:r>
      <w:r>
        <w:rPr>
          <w:rFonts w:ascii="Times New Roman" w:hAnsi="Times New Roman"/>
          <w:kern w:val="1"/>
          <w:sz w:val="24"/>
          <w:szCs w:val="24"/>
        </w:rPr>
        <w:t>ņē</w:t>
      </w:r>
      <w:r>
        <w:rPr>
          <w:rFonts w:ascii="Times New Roman" w:hAnsi="Times New Roman"/>
          <w:kern w:val="1"/>
          <w:sz w:val="24"/>
          <w:szCs w:val="24"/>
          <w:lang w:val="es-ES_tradnl"/>
        </w:rPr>
        <w:t>mumu dienesta publisk</w:t>
      </w:r>
      <w:r>
        <w:rPr>
          <w:rFonts w:ascii="Times New Roman" w:hAnsi="Times New Roman"/>
          <w:kern w:val="1"/>
          <w:sz w:val="24"/>
          <w:szCs w:val="24"/>
        </w:rPr>
        <w:t>ā</w:t>
      </w:r>
      <w:r>
        <w:rPr>
          <w:rFonts w:ascii="Times New Roman" w:hAnsi="Times New Roman"/>
          <w:kern w:val="1"/>
          <w:sz w:val="24"/>
          <w:szCs w:val="24"/>
          <w:lang w:val="nl-NL"/>
        </w:rPr>
        <w:t>s nodok</w:t>
      </w:r>
      <w:r>
        <w:rPr>
          <w:rFonts w:ascii="Times New Roman" w:hAnsi="Times New Roman"/>
          <w:kern w:val="1"/>
          <w:sz w:val="24"/>
          <w:szCs w:val="24"/>
        </w:rPr>
        <w:t>ļ</w:t>
      </w:r>
      <w:r>
        <w:rPr>
          <w:rFonts w:ascii="Times New Roman" w:hAnsi="Times New Roman"/>
          <w:kern w:val="1"/>
          <w:sz w:val="24"/>
          <w:szCs w:val="24"/>
          <w:lang w:val="fr-FR"/>
        </w:rPr>
        <w:t>u par</w:t>
      </w:r>
      <w:r>
        <w:rPr>
          <w:rFonts w:ascii="Times New Roman" w:hAnsi="Times New Roman"/>
          <w:kern w:val="1"/>
          <w:sz w:val="24"/>
          <w:szCs w:val="24"/>
        </w:rPr>
        <w:t>ā</w:t>
      </w:r>
      <w:r>
        <w:rPr>
          <w:rFonts w:ascii="Times New Roman" w:hAnsi="Times New Roman"/>
          <w:kern w:val="1"/>
          <w:sz w:val="24"/>
          <w:szCs w:val="24"/>
        </w:rPr>
        <w:t>dnieku datub</w:t>
      </w:r>
      <w:r>
        <w:rPr>
          <w:rFonts w:ascii="Times New Roman" w:hAnsi="Times New Roman"/>
          <w:kern w:val="1"/>
          <w:sz w:val="24"/>
          <w:szCs w:val="24"/>
        </w:rPr>
        <w:t>ā</w:t>
      </w:r>
      <w:r>
        <w:rPr>
          <w:rFonts w:ascii="Times New Roman" w:hAnsi="Times New Roman"/>
          <w:kern w:val="1"/>
          <w:sz w:val="24"/>
          <w:szCs w:val="24"/>
        </w:rPr>
        <w:t>zes un Nekustam</w:t>
      </w:r>
      <w:r>
        <w:rPr>
          <w:rFonts w:ascii="Times New Roman" w:hAnsi="Times New Roman"/>
          <w:kern w:val="1"/>
          <w:sz w:val="24"/>
          <w:szCs w:val="24"/>
        </w:rPr>
        <w:t>ā ī</w:t>
      </w:r>
      <w:r>
        <w:rPr>
          <w:rFonts w:ascii="Times New Roman" w:hAnsi="Times New Roman"/>
          <w:kern w:val="1"/>
          <w:sz w:val="24"/>
          <w:szCs w:val="24"/>
        </w:rPr>
        <w:t>pa</w:t>
      </w:r>
      <w:r>
        <w:rPr>
          <w:rFonts w:ascii="Times New Roman" w:hAnsi="Times New Roman"/>
          <w:kern w:val="1"/>
          <w:sz w:val="24"/>
          <w:szCs w:val="24"/>
        </w:rPr>
        <w:t>š</w:t>
      </w:r>
      <w:r>
        <w:rPr>
          <w:rFonts w:ascii="Times New Roman" w:hAnsi="Times New Roman"/>
          <w:kern w:val="1"/>
          <w:sz w:val="24"/>
          <w:szCs w:val="24"/>
          <w:lang w:val="it-IT"/>
        </w:rPr>
        <w:t>uma nodok</w:t>
      </w:r>
      <w:r>
        <w:rPr>
          <w:rFonts w:ascii="Times New Roman" w:hAnsi="Times New Roman"/>
          <w:kern w:val="1"/>
          <w:sz w:val="24"/>
          <w:szCs w:val="24"/>
        </w:rPr>
        <w:t>ļ</w:t>
      </w:r>
      <w:r>
        <w:rPr>
          <w:rFonts w:ascii="Times New Roman" w:hAnsi="Times New Roman"/>
          <w:kern w:val="1"/>
          <w:sz w:val="24"/>
          <w:szCs w:val="24"/>
          <w:lang w:val="pt-PT"/>
        </w:rPr>
        <w:t>a administr</w:t>
      </w:r>
      <w:r>
        <w:rPr>
          <w:rFonts w:ascii="Times New Roman" w:hAnsi="Times New Roman"/>
          <w:kern w:val="1"/>
          <w:sz w:val="24"/>
          <w:szCs w:val="24"/>
        </w:rPr>
        <w:t>ēš</w:t>
      </w:r>
      <w:r>
        <w:rPr>
          <w:rFonts w:ascii="Times New Roman" w:hAnsi="Times New Roman"/>
          <w:kern w:val="1"/>
          <w:sz w:val="24"/>
          <w:szCs w:val="24"/>
          <w:lang w:val="es-ES_tradnl"/>
        </w:rPr>
        <w:t>anas sist</w:t>
      </w:r>
      <w:r>
        <w:rPr>
          <w:rFonts w:ascii="Times New Roman" w:hAnsi="Times New Roman"/>
          <w:kern w:val="1"/>
          <w:sz w:val="24"/>
          <w:szCs w:val="24"/>
        </w:rPr>
        <w:t>ē</w:t>
      </w:r>
      <w:r>
        <w:rPr>
          <w:rFonts w:ascii="Times New Roman" w:hAnsi="Times New Roman"/>
          <w:kern w:val="1"/>
          <w:sz w:val="24"/>
          <w:szCs w:val="24"/>
          <w:lang w:val="pt-PT"/>
        </w:rPr>
        <w:t>mas p</w:t>
      </w:r>
      <w:r>
        <w:rPr>
          <w:rFonts w:ascii="Times New Roman" w:hAnsi="Times New Roman"/>
          <w:kern w:val="1"/>
          <w:sz w:val="24"/>
          <w:szCs w:val="24"/>
        </w:rPr>
        <w:t>ē</w:t>
      </w:r>
      <w:r>
        <w:rPr>
          <w:rFonts w:ascii="Times New Roman" w:hAnsi="Times New Roman"/>
          <w:kern w:val="1"/>
          <w:sz w:val="24"/>
          <w:szCs w:val="24"/>
        </w:rPr>
        <w:t>d</w:t>
      </w:r>
      <w:r>
        <w:rPr>
          <w:rFonts w:ascii="Times New Roman" w:hAnsi="Times New Roman"/>
          <w:kern w:val="1"/>
          <w:sz w:val="24"/>
          <w:szCs w:val="24"/>
        </w:rPr>
        <w:t>ē</w:t>
      </w:r>
      <w:r>
        <w:rPr>
          <w:rFonts w:ascii="Times New Roman" w:hAnsi="Times New Roman"/>
          <w:kern w:val="1"/>
          <w:sz w:val="24"/>
          <w:szCs w:val="24"/>
        </w:rPr>
        <w:t>j</w:t>
      </w:r>
      <w:r>
        <w:rPr>
          <w:rFonts w:ascii="Times New Roman" w:hAnsi="Times New Roman"/>
          <w:kern w:val="1"/>
          <w:sz w:val="24"/>
          <w:szCs w:val="24"/>
        </w:rPr>
        <w:t>ā</w:t>
      </w:r>
      <w:r>
        <w:rPr>
          <w:rFonts w:ascii="Times New Roman" w:hAnsi="Times New Roman"/>
          <w:kern w:val="1"/>
          <w:sz w:val="24"/>
          <w:szCs w:val="24"/>
        </w:rPr>
        <w:t>s datu aktualiz</w:t>
      </w:r>
      <w:r>
        <w:rPr>
          <w:rFonts w:ascii="Times New Roman" w:hAnsi="Times New Roman"/>
          <w:kern w:val="1"/>
          <w:sz w:val="24"/>
          <w:szCs w:val="24"/>
        </w:rPr>
        <w:t>ā</w:t>
      </w:r>
      <w:r>
        <w:rPr>
          <w:rFonts w:ascii="Times New Roman" w:hAnsi="Times New Roman"/>
          <w:kern w:val="1"/>
          <w:sz w:val="24"/>
          <w:szCs w:val="24"/>
        </w:rPr>
        <w:t>cijas datum</w:t>
      </w:r>
      <w:r>
        <w:rPr>
          <w:rFonts w:ascii="Times New Roman" w:hAnsi="Times New Roman"/>
          <w:kern w:val="1"/>
          <w:sz w:val="24"/>
          <w:szCs w:val="24"/>
        </w:rPr>
        <w:t>ā</w:t>
      </w:r>
      <w:r>
        <w:rPr>
          <w:rFonts w:ascii="Times New Roman" w:hAnsi="Times New Roman"/>
          <w:kern w:val="1"/>
          <w:sz w:val="24"/>
          <w:szCs w:val="24"/>
        </w:rPr>
        <w:t>;</w:t>
      </w:r>
    </w:p>
    <w:p w:rsidR="00BE6D97" w:rsidRDefault="00BE40E3">
      <w:pPr>
        <w:pStyle w:val="BodyA"/>
        <w:suppressAutoHyphens/>
        <w:spacing w:after="0"/>
        <w:ind w:left="426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>7.3.3. iepirkuma proced</w:t>
      </w:r>
      <w:r>
        <w:rPr>
          <w:rFonts w:ascii="Times New Roman" w:hAnsi="Times New Roman"/>
          <w:kern w:val="1"/>
          <w:sz w:val="24"/>
          <w:szCs w:val="24"/>
        </w:rPr>
        <w:t>ū</w:t>
      </w:r>
      <w:r>
        <w:rPr>
          <w:rFonts w:ascii="Times New Roman" w:hAnsi="Times New Roman"/>
          <w:kern w:val="1"/>
          <w:sz w:val="24"/>
          <w:szCs w:val="24"/>
        </w:rPr>
        <w:t>ras dokumentu sagatavot</w:t>
      </w:r>
      <w:r>
        <w:rPr>
          <w:rFonts w:ascii="Times New Roman" w:hAnsi="Times New Roman"/>
          <w:kern w:val="1"/>
          <w:sz w:val="24"/>
          <w:szCs w:val="24"/>
        </w:rPr>
        <w:t>ā</w:t>
      </w:r>
      <w:r>
        <w:rPr>
          <w:rFonts w:ascii="Times New Roman" w:hAnsi="Times New Roman"/>
          <w:kern w:val="1"/>
          <w:sz w:val="24"/>
          <w:szCs w:val="24"/>
          <w:lang w:val="nl-NL"/>
        </w:rPr>
        <w:t>js (pas</w:t>
      </w:r>
      <w:r>
        <w:rPr>
          <w:rFonts w:ascii="Times New Roman" w:hAnsi="Times New Roman"/>
          <w:kern w:val="1"/>
          <w:sz w:val="24"/>
          <w:szCs w:val="24"/>
        </w:rPr>
        <w:t>ū</w:t>
      </w:r>
      <w:r>
        <w:rPr>
          <w:rFonts w:ascii="Times New Roman" w:hAnsi="Times New Roman"/>
          <w:kern w:val="1"/>
          <w:sz w:val="24"/>
          <w:szCs w:val="24"/>
        </w:rPr>
        <w:t>t</w:t>
      </w:r>
      <w:r>
        <w:rPr>
          <w:rFonts w:ascii="Times New Roman" w:hAnsi="Times New Roman"/>
          <w:kern w:val="1"/>
          <w:sz w:val="24"/>
          <w:szCs w:val="24"/>
        </w:rPr>
        <w:t>ī</w:t>
      </w:r>
      <w:r>
        <w:rPr>
          <w:rFonts w:ascii="Times New Roman" w:hAnsi="Times New Roman"/>
          <w:kern w:val="1"/>
          <w:sz w:val="24"/>
          <w:szCs w:val="24"/>
        </w:rPr>
        <w:t>t</w:t>
      </w:r>
      <w:r>
        <w:rPr>
          <w:rFonts w:ascii="Times New Roman" w:hAnsi="Times New Roman"/>
          <w:kern w:val="1"/>
          <w:sz w:val="24"/>
          <w:szCs w:val="24"/>
        </w:rPr>
        <w:t>ā</w:t>
      </w:r>
      <w:r>
        <w:rPr>
          <w:rFonts w:ascii="Times New Roman" w:hAnsi="Times New Roman"/>
          <w:kern w:val="1"/>
          <w:sz w:val="24"/>
          <w:szCs w:val="24"/>
        </w:rPr>
        <w:t xml:space="preserve">ja </w:t>
      </w:r>
      <w:r>
        <w:rPr>
          <w:rFonts w:ascii="Times New Roman" w:hAnsi="Times New Roman"/>
          <w:kern w:val="1"/>
          <w:sz w:val="24"/>
          <w:szCs w:val="24"/>
        </w:rPr>
        <w:t>amatpersona vai darbinieks), iepirkuma komisijas loceklis vai eksperts ir saist</w:t>
      </w:r>
      <w:r>
        <w:rPr>
          <w:rFonts w:ascii="Times New Roman" w:hAnsi="Times New Roman"/>
          <w:kern w:val="1"/>
          <w:sz w:val="24"/>
          <w:szCs w:val="24"/>
        </w:rPr>
        <w:t>ī</w:t>
      </w:r>
      <w:r>
        <w:rPr>
          <w:rFonts w:ascii="Times New Roman" w:hAnsi="Times New Roman"/>
          <w:kern w:val="1"/>
          <w:sz w:val="24"/>
          <w:szCs w:val="24"/>
        </w:rPr>
        <w:t>ts ar pretendentu Publisko iepirkumu likuma 25. panta pirm</w:t>
      </w:r>
      <w:r>
        <w:rPr>
          <w:rFonts w:ascii="Times New Roman" w:hAnsi="Times New Roman"/>
          <w:kern w:val="1"/>
          <w:sz w:val="24"/>
          <w:szCs w:val="24"/>
        </w:rPr>
        <w:t>ā</w:t>
      </w:r>
      <w:r>
        <w:rPr>
          <w:rFonts w:ascii="Times New Roman" w:hAnsi="Times New Roman"/>
          <w:kern w:val="1"/>
          <w:sz w:val="24"/>
          <w:szCs w:val="24"/>
          <w:lang w:val="es-ES_tradnl"/>
        </w:rPr>
        <w:t>s un otr</w:t>
      </w:r>
      <w:r>
        <w:rPr>
          <w:rFonts w:ascii="Times New Roman" w:hAnsi="Times New Roman"/>
          <w:kern w:val="1"/>
          <w:sz w:val="24"/>
          <w:szCs w:val="24"/>
        </w:rPr>
        <w:t>ā</w:t>
      </w:r>
      <w:r>
        <w:rPr>
          <w:rFonts w:ascii="Times New Roman" w:hAnsi="Times New Roman"/>
          <w:kern w:val="1"/>
          <w:sz w:val="24"/>
          <w:szCs w:val="24"/>
          <w:lang w:val="pt-PT"/>
        </w:rPr>
        <w:t>s da</w:t>
      </w:r>
      <w:r>
        <w:rPr>
          <w:rFonts w:ascii="Times New Roman" w:hAnsi="Times New Roman"/>
          <w:kern w:val="1"/>
          <w:sz w:val="24"/>
          <w:szCs w:val="24"/>
        </w:rPr>
        <w:t>ļ</w:t>
      </w:r>
      <w:r>
        <w:rPr>
          <w:rFonts w:ascii="Times New Roman" w:hAnsi="Times New Roman"/>
          <w:kern w:val="1"/>
          <w:sz w:val="24"/>
          <w:szCs w:val="24"/>
        </w:rPr>
        <w:t>as izpratn</w:t>
      </w:r>
      <w:r>
        <w:rPr>
          <w:rFonts w:ascii="Times New Roman" w:hAnsi="Times New Roman"/>
          <w:kern w:val="1"/>
          <w:sz w:val="24"/>
          <w:szCs w:val="24"/>
        </w:rPr>
        <w:t xml:space="preserve">ē </w:t>
      </w:r>
      <w:r>
        <w:rPr>
          <w:rFonts w:ascii="Times New Roman" w:hAnsi="Times New Roman"/>
          <w:kern w:val="1"/>
          <w:sz w:val="24"/>
          <w:szCs w:val="24"/>
          <w:lang w:val="pt-PT"/>
        </w:rPr>
        <w:t>vai ir ieinteres</w:t>
      </w:r>
      <w:r>
        <w:rPr>
          <w:rFonts w:ascii="Times New Roman" w:hAnsi="Times New Roman"/>
          <w:kern w:val="1"/>
          <w:sz w:val="24"/>
          <w:szCs w:val="24"/>
        </w:rPr>
        <w:t>ē</w:t>
      </w:r>
      <w:r>
        <w:rPr>
          <w:rFonts w:ascii="Times New Roman" w:hAnsi="Times New Roman"/>
          <w:kern w:val="1"/>
          <w:sz w:val="24"/>
          <w:szCs w:val="24"/>
          <w:lang w:val="en-US"/>
        </w:rPr>
        <w:t>ts k</w:t>
      </w:r>
      <w:r>
        <w:rPr>
          <w:rFonts w:ascii="Times New Roman" w:hAnsi="Times New Roman"/>
          <w:kern w:val="1"/>
          <w:sz w:val="24"/>
          <w:szCs w:val="24"/>
        </w:rPr>
        <w:t>ā</w:t>
      </w:r>
      <w:r>
        <w:rPr>
          <w:rFonts w:ascii="Times New Roman" w:hAnsi="Times New Roman"/>
          <w:kern w:val="1"/>
          <w:sz w:val="24"/>
          <w:szCs w:val="24"/>
        </w:rPr>
        <w:t>da pretendenta izv</w:t>
      </w:r>
      <w:r>
        <w:rPr>
          <w:rFonts w:ascii="Times New Roman" w:hAnsi="Times New Roman"/>
          <w:kern w:val="1"/>
          <w:sz w:val="24"/>
          <w:szCs w:val="24"/>
        </w:rPr>
        <w:t>ē</w:t>
      </w:r>
      <w:r>
        <w:rPr>
          <w:rFonts w:ascii="Times New Roman" w:hAnsi="Times New Roman"/>
          <w:kern w:val="1"/>
          <w:sz w:val="24"/>
          <w:szCs w:val="24"/>
        </w:rPr>
        <w:t>l</w:t>
      </w:r>
      <w:r>
        <w:rPr>
          <w:rFonts w:ascii="Times New Roman" w:hAnsi="Times New Roman"/>
          <w:kern w:val="1"/>
          <w:sz w:val="24"/>
          <w:szCs w:val="24"/>
        </w:rPr>
        <w:t>ē</w:t>
      </w:r>
      <w:r>
        <w:rPr>
          <w:rFonts w:ascii="Times New Roman" w:hAnsi="Times New Roman"/>
          <w:kern w:val="1"/>
          <w:sz w:val="24"/>
          <w:szCs w:val="24"/>
          <w:lang w:val="fr-FR"/>
        </w:rPr>
        <w:t>, un pas</w:t>
      </w:r>
      <w:r>
        <w:rPr>
          <w:rFonts w:ascii="Times New Roman" w:hAnsi="Times New Roman"/>
          <w:kern w:val="1"/>
          <w:sz w:val="24"/>
          <w:szCs w:val="24"/>
        </w:rPr>
        <w:t>ū</w:t>
      </w:r>
      <w:r>
        <w:rPr>
          <w:rFonts w:ascii="Times New Roman" w:hAnsi="Times New Roman"/>
          <w:kern w:val="1"/>
          <w:sz w:val="24"/>
          <w:szCs w:val="24"/>
        </w:rPr>
        <w:t>t</w:t>
      </w:r>
      <w:r>
        <w:rPr>
          <w:rFonts w:ascii="Times New Roman" w:hAnsi="Times New Roman"/>
          <w:kern w:val="1"/>
          <w:sz w:val="24"/>
          <w:szCs w:val="24"/>
        </w:rPr>
        <w:t>ī</w:t>
      </w:r>
      <w:r>
        <w:rPr>
          <w:rFonts w:ascii="Times New Roman" w:hAnsi="Times New Roman"/>
          <w:kern w:val="1"/>
          <w:sz w:val="24"/>
          <w:szCs w:val="24"/>
        </w:rPr>
        <w:t>t</w:t>
      </w:r>
      <w:r>
        <w:rPr>
          <w:rFonts w:ascii="Times New Roman" w:hAnsi="Times New Roman"/>
          <w:kern w:val="1"/>
          <w:sz w:val="24"/>
          <w:szCs w:val="24"/>
        </w:rPr>
        <w:t>ā</w:t>
      </w:r>
      <w:r>
        <w:rPr>
          <w:rFonts w:ascii="Times New Roman" w:hAnsi="Times New Roman"/>
          <w:kern w:val="1"/>
          <w:sz w:val="24"/>
          <w:szCs w:val="24"/>
        </w:rPr>
        <w:t>jam nav iesp</w:t>
      </w:r>
      <w:r>
        <w:rPr>
          <w:rFonts w:ascii="Times New Roman" w:hAnsi="Times New Roman"/>
          <w:kern w:val="1"/>
          <w:sz w:val="24"/>
          <w:szCs w:val="24"/>
        </w:rPr>
        <w:t>ē</w:t>
      </w:r>
      <w:r>
        <w:rPr>
          <w:rFonts w:ascii="Times New Roman" w:hAnsi="Times New Roman"/>
          <w:kern w:val="1"/>
          <w:sz w:val="24"/>
          <w:szCs w:val="24"/>
          <w:lang w:val="pt-PT"/>
        </w:rPr>
        <w:t>jams nov</w:t>
      </w:r>
      <w:r>
        <w:rPr>
          <w:rFonts w:ascii="Times New Roman" w:hAnsi="Times New Roman"/>
          <w:kern w:val="1"/>
          <w:sz w:val="24"/>
          <w:szCs w:val="24"/>
        </w:rPr>
        <w:t>ē</w:t>
      </w:r>
      <w:r>
        <w:rPr>
          <w:rFonts w:ascii="Times New Roman" w:hAnsi="Times New Roman"/>
          <w:kern w:val="1"/>
          <w:sz w:val="24"/>
          <w:szCs w:val="24"/>
          <w:lang w:val="en-US"/>
        </w:rPr>
        <w:t xml:space="preserve">rst </w:t>
      </w:r>
      <w:r>
        <w:rPr>
          <w:rFonts w:ascii="Times New Roman" w:hAnsi="Times New Roman"/>
          <w:kern w:val="1"/>
          <w:sz w:val="24"/>
          <w:szCs w:val="24"/>
        </w:rPr>
        <w:t>š</w:t>
      </w:r>
      <w:r>
        <w:rPr>
          <w:rFonts w:ascii="Times New Roman" w:hAnsi="Times New Roman"/>
          <w:kern w:val="1"/>
          <w:sz w:val="24"/>
          <w:szCs w:val="24"/>
          <w:lang w:val="it-IT"/>
        </w:rPr>
        <w:t>o situ</w:t>
      </w:r>
      <w:r>
        <w:rPr>
          <w:rFonts w:ascii="Times New Roman" w:hAnsi="Times New Roman"/>
          <w:kern w:val="1"/>
          <w:sz w:val="24"/>
          <w:szCs w:val="24"/>
        </w:rPr>
        <w:t>ā</w:t>
      </w:r>
      <w:r>
        <w:rPr>
          <w:rFonts w:ascii="Times New Roman" w:hAnsi="Times New Roman"/>
          <w:kern w:val="1"/>
          <w:sz w:val="24"/>
          <w:szCs w:val="24"/>
        </w:rPr>
        <w:t>ciju ar maz</w:t>
      </w:r>
      <w:r>
        <w:rPr>
          <w:rFonts w:ascii="Times New Roman" w:hAnsi="Times New Roman"/>
          <w:kern w:val="1"/>
          <w:sz w:val="24"/>
          <w:szCs w:val="24"/>
        </w:rPr>
        <w:t>ā</w:t>
      </w:r>
      <w:r>
        <w:rPr>
          <w:rFonts w:ascii="Times New Roman" w:hAnsi="Times New Roman"/>
          <w:kern w:val="1"/>
          <w:sz w:val="24"/>
          <w:szCs w:val="24"/>
        </w:rPr>
        <w:t>k pretendentu ierobe</w:t>
      </w:r>
      <w:r>
        <w:rPr>
          <w:rFonts w:ascii="Times New Roman" w:hAnsi="Times New Roman"/>
          <w:kern w:val="1"/>
          <w:sz w:val="24"/>
          <w:szCs w:val="24"/>
        </w:rPr>
        <w:t>ž</w:t>
      </w:r>
      <w:r>
        <w:rPr>
          <w:rFonts w:ascii="Times New Roman" w:hAnsi="Times New Roman"/>
          <w:kern w:val="1"/>
          <w:sz w:val="24"/>
          <w:szCs w:val="24"/>
        </w:rPr>
        <w:t>ojo</w:t>
      </w:r>
      <w:r>
        <w:rPr>
          <w:rFonts w:ascii="Times New Roman" w:hAnsi="Times New Roman"/>
          <w:kern w:val="1"/>
          <w:sz w:val="24"/>
          <w:szCs w:val="24"/>
        </w:rPr>
        <w:t>š</w:t>
      </w:r>
      <w:r>
        <w:rPr>
          <w:rFonts w:ascii="Times New Roman" w:hAnsi="Times New Roman"/>
          <w:kern w:val="1"/>
          <w:sz w:val="24"/>
          <w:szCs w:val="24"/>
        </w:rPr>
        <w:t>iem pas</w:t>
      </w:r>
      <w:r>
        <w:rPr>
          <w:rFonts w:ascii="Times New Roman" w:hAnsi="Times New Roman"/>
          <w:kern w:val="1"/>
          <w:sz w:val="24"/>
          <w:szCs w:val="24"/>
        </w:rPr>
        <w:t>ā</w:t>
      </w:r>
      <w:r>
        <w:rPr>
          <w:rFonts w:ascii="Times New Roman" w:hAnsi="Times New Roman"/>
          <w:kern w:val="1"/>
          <w:sz w:val="24"/>
          <w:szCs w:val="24"/>
        </w:rPr>
        <w:t>kumiem;</w:t>
      </w:r>
    </w:p>
    <w:p w:rsidR="00BE6D97" w:rsidRDefault="00BE40E3">
      <w:pPr>
        <w:pStyle w:val="BodyA"/>
        <w:suppressAutoHyphens/>
        <w:spacing w:after="0"/>
        <w:ind w:left="426"/>
        <w:jc w:val="both"/>
        <w:rPr>
          <w:rStyle w:val="Hyperlink0"/>
          <w:rFonts w:eastAsia="Calibri"/>
        </w:rPr>
      </w:pPr>
      <w:r>
        <w:rPr>
          <w:rFonts w:ascii="Times New Roman" w:hAnsi="Times New Roman"/>
          <w:kern w:val="1"/>
          <w:sz w:val="24"/>
          <w:szCs w:val="24"/>
        </w:rPr>
        <w:t>7.4.4.uz pretendenta nor</w:t>
      </w:r>
      <w:r>
        <w:rPr>
          <w:rFonts w:ascii="Times New Roman" w:hAnsi="Times New Roman"/>
          <w:kern w:val="1"/>
          <w:sz w:val="24"/>
          <w:szCs w:val="24"/>
        </w:rPr>
        <w:t>ā</w:t>
      </w:r>
      <w:r>
        <w:rPr>
          <w:rFonts w:ascii="Times New Roman" w:hAnsi="Times New Roman"/>
          <w:kern w:val="1"/>
          <w:sz w:val="24"/>
          <w:szCs w:val="24"/>
        </w:rPr>
        <w:t>d</w:t>
      </w:r>
      <w:r>
        <w:rPr>
          <w:rFonts w:ascii="Times New Roman" w:hAnsi="Times New Roman"/>
          <w:kern w:val="1"/>
          <w:sz w:val="24"/>
          <w:szCs w:val="24"/>
        </w:rPr>
        <w:t>ī</w:t>
      </w:r>
      <w:r>
        <w:rPr>
          <w:rFonts w:ascii="Times New Roman" w:hAnsi="Times New Roman"/>
          <w:kern w:val="1"/>
          <w:sz w:val="24"/>
          <w:szCs w:val="24"/>
        </w:rPr>
        <w:t>to personu, uz kuras iesp</w:t>
      </w:r>
      <w:r>
        <w:rPr>
          <w:rFonts w:ascii="Times New Roman" w:hAnsi="Times New Roman"/>
          <w:kern w:val="1"/>
          <w:sz w:val="24"/>
          <w:szCs w:val="24"/>
        </w:rPr>
        <w:t>ē</w:t>
      </w:r>
      <w:r>
        <w:rPr>
          <w:rFonts w:ascii="Times New Roman" w:hAnsi="Times New Roman"/>
          <w:kern w:val="1"/>
          <w:sz w:val="24"/>
          <w:szCs w:val="24"/>
        </w:rPr>
        <w:t>j</w:t>
      </w:r>
      <w:r>
        <w:rPr>
          <w:rFonts w:ascii="Times New Roman" w:hAnsi="Times New Roman"/>
          <w:kern w:val="1"/>
          <w:sz w:val="24"/>
          <w:szCs w:val="24"/>
        </w:rPr>
        <w:t>ā</w:t>
      </w:r>
      <w:r>
        <w:rPr>
          <w:rFonts w:ascii="Times New Roman" w:hAnsi="Times New Roman"/>
          <w:kern w:val="1"/>
          <w:sz w:val="24"/>
          <w:szCs w:val="24"/>
          <w:lang w:val="en-US"/>
        </w:rPr>
        <w:t>m pretendents balst</w:t>
      </w:r>
      <w:r>
        <w:rPr>
          <w:rFonts w:ascii="Times New Roman" w:hAnsi="Times New Roman"/>
          <w:kern w:val="1"/>
          <w:sz w:val="24"/>
          <w:szCs w:val="24"/>
        </w:rPr>
        <w:t>ā</w:t>
      </w:r>
      <w:r>
        <w:rPr>
          <w:rFonts w:ascii="Times New Roman" w:hAnsi="Times New Roman"/>
          <w:kern w:val="1"/>
          <w:sz w:val="24"/>
          <w:szCs w:val="24"/>
          <w:lang w:val="fr-FR"/>
        </w:rPr>
        <w:t>s, lai apliecin</w:t>
      </w:r>
      <w:r>
        <w:rPr>
          <w:rFonts w:ascii="Times New Roman" w:hAnsi="Times New Roman"/>
          <w:kern w:val="1"/>
          <w:sz w:val="24"/>
          <w:szCs w:val="24"/>
        </w:rPr>
        <w:t>ā</w:t>
      </w:r>
      <w:r>
        <w:rPr>
          <w:rFonts w:ascii="Times New Roman" w:hAnsi="Times New Roman"/>
          <w:kern w:val="1"/>
          <w:sz w:val="24"/>
          <w:szCs w:val="24"/>
        </w:rPr>
        <w:t>tu, ka t</w:t>
      </w:r>
      <w:r>
        <w:rPr>
          <w:rFonts w:ascii="Times New Roman" w:hAnsi="Times New Roman"/>
          <w:kern w:val="1"/>
          <w:sz w:val="24"/>
          <w:szCs w:val="24"/>
        </w:rPr>
        <w:t xml:space="preserve">ā </w:t>
      </w:r>
      <w:r>
        <w:rPr>
          <w:rFonts w:ascii="Times New Roman" w:hAnsi="Times New Roman"/>
          <w:kern w:val="1"/>
          <w:sz w:val="24"/>
          <w:szCs w:val="24"/>
        </w:rPr>
        <w:t>kvalifik</w:t>
      </w:r>
      <w:r>
        <w:rPr>
          <w:rFonts w:ascii="Times New Roman" w:hAnsi="Times New Roman"/>
          <w:kern w:val="1"/>
          <w:sz w:val="24"/>
          <w:szCs w:val="24"/>
        </w:rPr>
        <w:t>ā</w:t>
      </w:r>
      <w:r>
        <w:rPr>
          <w:rFonts w:ascii="Times New Roman" w:hAnsi="Times New Roman"/>
          <w:kern w:val="1"/>
          <w:sz w:val="24"/>
          <w:szCs w:val="24"/>
        </w:rPr>
        <w:t>cija atbilst pras</w:t>
      </w:r>
      <w:r>
        <w:rPr>
          <w:rFonts w:ascii="Times New Roman" w:hAnsi="Times New Roman"/>
          <w:kern w:val="1"/>
          <w:sz w:val="24"/>
          <w:szCs w:val="24"/>
        </w:rPr>
        <w:t>ī</w:t>
      </w:r>
      <w:r>
        <w:rPr>
          <w:rFonts w:ascii="Times New Roman" w:hAnsi="Times New Roman"/>
          <w:kern w:val="1"/>
          <w:sz w:val="24"/>
          <w:szCs w:val="24"/>
        </w:rPr>
        <w:t>b</w:t>
      </w:r>
      <w:r>
        <w:rPr>
          <w:rFonts w:ascii="Times New Roman" w:hAnsi="Times New Roman"/>
          <w:kern w:val="1"/>
          <w:sz w:val="24"/>
          <w:szCs w:val="24"/>
        </w:rPr>
        <w:t>ā</w:t>
      </w:r>
      <w:r>
        <w:rPr>
          <w:rFonts w:ascii="Times New Roman" w:hAnsi="Times New Roman"/>
          <w:kern w:val="1"/>
          <w:sz w:val="24"/>
          <w:szCs w:val="24"/>
          <w:lang w:val="de-DE"/>
        </w:rPr>
        <w:t>m, kas noteiktas pazi</w:t>
      </w:r>
      <w:r>
        <w:rPr>
          <w:rFonts w:ascii="Times New Roman" w:hAnsi="Times New Roman"/>
          <w:kern w:val="1"/>
          <w:sz w:val="24"/>
          <w:szCs w:val="24"/>
        </w:rPr>
        <w:t>ņ</w:t>
      </w:r>
      <w:r>
        <w:rPr>
          <w:rFonts w:ascii="Times New Roman" w:hAnsi="Times New Roman"/>
          <w:kern w:val="1"/>
          <w:sz w:val="24"/>
          <w:szCs w:val="24"/>
        </w:rPr>
        <w:t>ojum</w:t>
      </w:r>
      <w:r>
        <w:rPr>
          <w:rFonts w:ascii="Times New Roman" w:hAnsi="Times New Roman"/>
          <w:kern w:val="1"/>
          <w:sz w:val="24"/>
          <w:szCs w:val="24"/>
        </w:rPr>
        <w:t xml:space="preserve">ā </w:t>
      </w:r>
      <w:r>
        <w:rPr>
          <w:rFonts w:ascii="Times New Roman" w:hAnsi="Times New Roman"/>
          <w:kern w:val="1"/>
          <w:sz w:val="24"/>
          <w:szCs w:val="24"/>
          <w:lang w:val="fr-FR"/>
        </w:rPr>
        <w:t>par pl</w:t>
      </w:r>
      <w:r>
        <w:rPr>
          <w:rFonts w:ascii="Times New Roman" w:hAnsi="Times New Roman"/>
          <w:kern w:val="1"/>
          <w:sz w:val="24"/>
          <w:szCs w:val="24"/>
        </w:rPr>
        <w:t>ā</w:t>
      </w:r>
      <w:r>
        <w:rPr>
          <w:rFonts w:ascii="Times New Roman" w:hAnsi="Times New Roman"/>
          <w:kern w:val="1"/>
          <w:sz w:val="24"/>
          <w:szCs w:val="24"/>
          <w:lang w:val="it-IT"/>
        </w:rPr>
        <w:t>noto l</w:t>
      </w:r>
      <w:r>
        <w:rPr>
          <w:rFonts w:ascii="Times New Roman" w:hAnsi="Times New Roman"/>
          <w:kern w:val="1"/>
          <w:sz w:val="24"/>
          <w:szCs w:val="24"/>
        </w:rPr>
        <w:t>ī</w:t>
      </w:r>
      <w:r>
        <w:rPr>
          <w:rFonts w:ascii="Times New Roman" w:hAnsi="Times New Roman"/>
          <w:kern w:val="1"/>
          <w:sz w:val="24"/>
          <w:szCs w:val="24"/>
        </w:rPr>
        <w:t>gumu vai iepirkuma Nolikum</w:t>
      </w:r>
      <w:r>
        <w:rPr>
          <w:rFonts w:ascii="Times New Roman" w:hAnsi="Times New Roman"/>
          <w:kern w:val="1"/>
          <w:sz w:val="24"/>
          <w:szCs w:val="24"/>
        </w:rPr>
        <w:t>ā</w:t>
      </w:r>
      <w:r>
        <w:rPr>
          <w:rFonts w:ascii="Times New Roman" w:hAnsi="Times New Roman"/>
          <w:kern w:val="1"/>
          <w:sz w:val="24"/>
          <w:szCs w:val="24"/>
        </w:rPr>
        <w:t>, k</w:t>
      </w:r>
      <w:r>
        <w:rPr>
          <w:rFonts w:ascii="Times New Roman" w:hAnsi="Times New Roman"/>
          <w:kern w:val="1"/>
          <w:sz w:val="24"/>
          <w:szCs w:val="24"/>
        </w:rPr>
        <w:t>ā</w:t>
      </w:r>
      <w:r>
        <w:rPr>
          <w:rFonts w:ascii="Times New Roman" w:hAnsi="Times New Roman"/>
          <w:kern w:val="1"/>
          <w:sz w:val="24"/>
          <w:szCs w:val="24"/>
        </w:rPr>
        <w:t xml:space="preserve"> </w:t>
      </w:r>
      <w:r>
        <w:rPr>
          <w:rFonts w:ascii="Times New Roman" w:hAnsi="Times New Roman"/>
          <w:kern w:val="1"/>
          <w:sz w:val="24"/>
          <w:szCs w:val="24"/>
        </w:rPr>
        <w:t>ar</w:t>
      </w:r>
      <w:r>
        <w:rPr>
          <w:rFonts w:ascii="Times New Roman" w:hAnsi="Times New Roman"/>
          <w:kern w:val="1"/>
          <w:sz w:val="24"/>
          <w:szCs w:val="24"/>
        </w:rPr>
        <w:t xml:space="preserve">ī </w:t>
      </w:r>
      <w:r>
        <w:rPr>
          <w:rFonts w:ascii="Times New Roman" w:hAnsi="Times New Roman"/>
          <w:kern w:val="1"/>
          <w:sz w:val="24"/>
          <w:szCs w:val="24"/>
        </w:rPr>
        <w:t>uz person</w:t>
      </w:r>
      <w:r>
        <w:rPr>
          <w:rFonts w:ascii="Times New Roman" w:hAnsi="Times New Roman"/>
          <w:kern w:val="1"/>
          <w:sz w:val="24"/>
          <w:szCs w:val="24"/>
        </w:rPr>
        <w:t>ā</w:t>
      </w:r>
      <w:r>
        <w:rPr>
          <w:rFonts w:ascii="Times New Roman" w:hAnsi="Times New Roman"/>
          <w:kern w:val="1"/>
          <w:sz w:val="24"/>
          <w:szCs w:val="24"/>
          <w:lang w:val="nl-NL"/>
        </w:rPr>
        <w:t>lsabiedr</w:t>
      </w:r>
      <w:r>
        <w:rPr>
          <w:rFonts w:ascii="Times New Roman" w:hAnsi="Times New Roman"/>
          <w:kern w:val="1"/>
          <w:sz w:val="24"/>
          <w:szCs w:val="24"/>
        </w:rPr>
        <w:t>ī</w:t>
      </w:r>
      <w:r>
        <w:rPr>
          <w:rFonts w:ascii="Times New Roman" w:hAnsi="Times New Roman"/>
          <w:kern w:val="1"/>
          <w:sz w:val="24"/>
          <w:szCs w:val="24"/>
          <w:lang w:val="it-IT"/>
        </w:rPr>
        <w:t>bas biedru, ja pretendents ir person</w:t>
      </w:r>
      <w:r>
        <w:rPr>
          <w:rFonts w:ascii="Times New Roman" w:hAnsi="Times New Roman"/>
          <w:kern w:val="1"/>
          <w:sz w:val="24"/>
          <w:szCs w:val="24"/>
        </w:rPr>
        <w:t>ā</w:t>
      </w:r>
      <w:r>
        <w:rPr>
          <w:rFonts w:ascii="Times New Roman" w:hAnsi="Times New Roman"/>
          <w:kern w:val="1"/>
          <w:sz w:val="24"/>
          <w:szCs w:val="24"/>
          <w:lang w:val="nl-NL"/>
        </w:rPr>
        <w:t>lsabiedr</w:t>
      </w:r>
      <w:r>
        <w:rPr>
          <w:rFonts w:ascii="Times New Roman" w:hAnsi="Times New Roman"/>
          <w:kern w:val="1"/>
          <w:sz w:val="24"/>
          <w:szCs w:val="24"/>
        </w:rPr>
        <w:t>ī</w:t>
      </w:r>
      <w:r>
        <w:rPr>
          <w:rFonts w:ascii="Times New Roman" w:hAnsi="Times New Roman"/>
          <w:kern w:val="1"/>
          <w:sz w:val="24"/>
          <w:szCs w:val="24"/>
          <w:lang w:val="pt-PT"/>
        </w:rPr>
        <w:t>ba dokumentos noteiktaj</w:t>
      </w:r>
      <w:r>
        <w:rPr>
          <w:rFonts w:ascii="Times New Roman" w:hAnsi="Times New Roman"/>
          <w:kern w:val="1"/>
          <w:sz w:val="24"/>
          <w:szCs w:val="24"/>
        </w:rPr>
        <w:t>ā</w:t>
      </w:r>
      <w:r>
        <w:rPr>
          <w:rFonts w:ascii="Times New Roman" w:hAnsi="Times New Roman"/>
          <w:kern w:val="1"/>
          <w:sz w:val="24"/>
          <w:szCs w:val="24"/>
        </w:rPr>
        <w:t>m pras</w:t>
      </w:r>
      <w:r>
        <w:rPr>
          <w:rFonts w:ascii="Times New Roman" w:hAnsi="Times New Roman"/>
          <w:kern w:val="1"/>
          <w:sz w:val="24"/>
          <w:szCs w:val="24"/>
        </w:rPr>
        <w:t>ī</w:t>
      </w:r>
      <w:r>
        <w:rPr>
          <w:rFonts w:ascii="Times New Roman" w:hAnsi="Times New Roman"/>
          <w:kern w:val="1"/>
          <w:sz w:val="24"/>
          <w:szCs w:val="24"/>
        </w:rPr>
        <w:t>b</w:t>
      </w:r>
      <w:r>
        <w:rPr>
          <w:rFonts w:ascii="Times New Roman" w:hAnsi="Times New Roman"/>
          <w:kern w:val="1"/>
          <w:sz w:val="24"/>
          <w:szCs w:val="24"/>
        </w:rPr>
        <w:t>ā</w:t>
      </w:r>
      <w:r>
        <w:rPr>
          <w:rFonts w:ascii="Times New Roman" w:hAnsi="Times New Roman"/>
          <w:kern w:val="1"/>
          <w:sz w:val="24"/>
          <w:szCs w:val="24"/>
        </w:rPr>
        <w:t>m, k</w:t>
      </w:r>
      <w:r>
        <w:rPr>
          <w:rFonts w:ascii="Times New Roman" w:hAnsi="Times New Roman"/>
          <w:kern w:val="1"/>
          <w:sz w:val="24"/>
          <w:szCs w:val="24"/>
        </w:rPr>
        <w:t xml:space="preserve">ā </w:t>
      </w:r>
      <w:r>
        <w:rPr>
          <w:rFonts w:ascii="Times New Roman" w:hAnsi="Times New Roman"/>
          <w:kern w:val="1"/>
          <w:sz w:val="24"/>
          <w:szCs w:val="24"/>
        </w:rPr>
        <w:t>ar</w:t>
      </w:r>
      <w:r>
        <w:rPr>
          <w:rFonts w:ascii="Times New Roman" w:hAnsi="Times New Roman"/>
          <w:kern w:val="1"/>
          <w:sz w:val="24"/>
          <w:szCs w:val="24"/>
        </w:rPr>
        <w:t xml:space="preserve">ī </w:t>
      </w:r>
      <w:r>
        <w:rPr>
          <w:rFonts w:ascii="Times New Roman" w:hAnsi="Times New Roman"/>
          <w:kern w:val="1"/>
          <w:sz w:val="24"/>
          <w:szCs w:val="24"/>
        </w:rPr>
        <w:t>uz person</w:t>
      </w:r>
      <w:r>
        <w:rPr>
          <w:rFonts w:ascii="Times New Roman" w:hAnsi="Times New Roman"/>
          <w:kern w:val="1"/>
          <w:sz w:val="24"/>
          <w:szCs w:val="24"/>
        </w:rPr>
        <w:t>ā</w:t>
      </w:r>
      <w:r>
        <w:rPr>
          <w:rFonts w:ascii="Times New Roman" w:hAnsi="Times New Roman"/>
          <w:kern w:val="1"/>
          <w:sz w:val="24"/>
          <w:szCs w:val="24"/>
          <w:lang w:val="nl-NL"/>
        </w:rPr>
        <w:t>lsabiedr</w:t>
      </w:r>
      <w:r>
        <w:rPr>
          <w:rFonts w:ascii="Times New Roman" w:hAnsi="Times New Roman"/>
          <w:kern w:val="1"/>
          <w:sz w:val="24"/>
          <w:szCs w:val="24"/>
        </w:rPr>
        <w:t>ī</w:t>
      </w:r>
      <w:r>
        <w:rPr>
          <w:rFonts w:ascii="Times New Roman" w:hAnsi="Times New Roman"/>
          <w:kern w:val="1"/>
          <w:sz w:val="24"/>
          <w:szCs w:val="24"/>
        </w:rPr>
        <w:t>bas biedru, ja pretendents ir person</w:t>
      </w:r>
      <w:r>
        <w:rPr>
          <w:rFonts w:ascii="Times New Roman" w:hAnsi="Times New Roman"/>
          <w:kern w:val="1"/>
          <w:sz w:val="24"/>
          <w:szCs w:val="24"/>
        </w:rPr>
        <w:t>ā</w:t>
      </w:r>
      <w:r>
        <w:rPr>
          <w:rFonts w:ascii="Times New Roman" w:hAnsi="Times New Roman"/>
          <w:kern w:val="1"/>
          <w:sz w:val="24"/>
          <w:szCs w:val="24"/>
          <w:lang w:val="nl-NL"/>
        </w:rPr>
        <w:t>lsabiedr</w:t>
      </w:r>
      <w:r>
        <w:rPr>
          <w:rFonts w:ascii="Times New Roman" w:hAnsi="Times New Roman"/>
          <w:kern w:val="1"/>
          <w:sz w:val="24"/>
          <w:szCs w:val="24"/>
        </w:rPr>
        <w:t>ī</w:t>
      </w:r>
      <w:r>
        <w:rPr>
          <w:rFonts w:ascii="Times New Roman" w:hAnsi="Times New Roman"/>
          <w:kern w:val="1"/>
          <w:sz w:val="24"/>
          <w:szCs w:val="24"/>
          <w:lang w:val="it-IT"/>
        </w:rPr>
        <w:t>ba, ir attiecin</w:t>
      </w:r>
      <w:r>
        <w:rPr>
          <w:rFonts w:ascii="Times New Roman" w:hAnsi="Times New Roman"/>
          <w:kern w:val="1"/>
          <w:sz w:val="24"/>
          <w:szCs w:val="24"/>
        </w:rPr>
        <w:t>ā</w:t>
      </w:r>
      <w:r>
        <w:rPr>
          <w:rFonts w:ascii="Times New Roman" w:hAnsi="Times New Roman"/>
          <w:kern w:val="1"/>
          <w:sz w:val="24"/>
          <w:szCs w:val="24"/>
        </w:rPr>
        <w:t>mi 7.4.1., 7.4.</w:t>
      </w:r>
      <w:hyperlink r:id="rId7" w:history="1">
        <w:r>
          <w:rPr>
            <w:rStyle w:val="Hyperlink0"/>
            <w:rFonts w:eastAsia="Calibri"/>
          </w:rPr>
          <w:t>2. un 7.4.3. punkt</w:t>
        </w:r>
      </w:hyperlink>
      <w:r>
        <w:rPr>
          <w:rStyle w:val="Hyperlink0"/>
          <w:rFonts w:eastAsia="Calibri"/>
          <w:lang w:val="es-ES_tradnl"/>
        </w:rPr>
        <w:t>os min</w:t>
      </w:r>
      <w:r>
        <w:rPr>
          <w:rStyle w:val="Hyperlink0"/>
          <w:rFonts w:eastAsia="Calibri"/>
        </w:rPr>
        <w:t>ētie nosacījumi.</w:t>
      </w:r>
    </w:p>
    <w:p w:rsidR="00BE6D97" w:rsidRDefault="00BE6D97">
      <w:pPr>
        <w:pStyle w:val="BodyA"/>
        <w:suppressAutoHyphens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E6D97" w:rsidRDefault="00BE40E3">
      <w:pPr>
        <w:pStyle w:val="BodyA"/>
        <w:suppressAutoHyphens/>
        <w:spacing w:after="0"/>
        <w:jc w:val="center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None"/>
          <w:rFonts w:ascii="Times New Roman" w:hAnsi="Times New Roman"/>
          <w:b/>
          <w:bCs/>
          <w:sz w:val="24"/>
          <w:szCs w:val="24"/>
        </w:rPr>
        <w:t>8. Iesniedzamie dokumenti</w:t>
      </w:r>
    </w:p>
    <w:p w:rsidR="00BE6D97" w:rsidRDefault="00BE6D97">
      <w:pPr>
        <w:pStyle w:val="BodyA"/>
        <w:suppressAutoHyphens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E6D97" w:rsidRDefault="00BE40E3">
      <w:pPr>
        <w:pStyle w:val="BodyA"/>
        <w:suppressAutoHyphens/>
        <w:spacing w:after="0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  <w:lang w:val="en-US"/>
        </w:rPr>
        <w:lastRenderedPageBreak/>
        <w:t xml:space="preserve">8.1. Pretendents aizpilda 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 xml:space="preserve">pieteikumu iepirkuma konkursam </w:t>
      </w:r>
      <w:r>
        <w:rPr>
          <w:rStyle w:val="None"/>
          <w:rFonts w:ascii="Times New Roman" w:hAnsi="Times New Roman"/>
          <w:sz w:val="24"/>
          <w:szCs w:val="24"/>
        </w:rPr>
        <w:t>(turpm</w:t>
      </w:r>
      <w:r>
        <w:rPr>
          <w:rStyle w:val="None"/>
          <w:rFonts w:ascii="Times New Roman" w:hAnsi="Times New Roman"/>
          <w:sz w:val="24"/>
          <w:szCs w:val="24"/>
        </w:rPr>
        <w:t>ā</w:t>
      </w:r>
      <w:r>
        <w:rPr>
          <w:rStyle w:val="None"/>
          <w:rFonts w:ascii="Times New Roman" w:hAnsi="Times New Roman"/>
          <w:sz w:val="24"/>
          <w:szCs w:val="24"/>
        </w:rPr>
        <w:t xml:space="preserve">k </w:t>
      </w:r>
      <w:r>
        <w:rPr>
          <w:rStyle w:val="None"/>
          <w:rFonts w:ascii="Times New Roman" w:hAnsi="Times New Roman"/>
          <w:sz w:val="24"/>
          <w:szCs w:val="24"/>
        </w:rPr>
        <w:t xml:space="preserve">– </w:t>
      </w:r>
      <w:r>
        <w:rPr>
          <w:rStyle w:val="None"/>
          <w:rFonts w:ascii="Times New Roman" w:hAnsi="Times New Roman"/>
          <w:sz w:val="24"/>
          <w:szCs w:val="24"/>
        </w:rPr>
        <w:t>pieteikums) atbilsto</w:t>
      </w:r>
      <w:r>
        <w:rPr>
          <w:rStyle w:val="None"/>
          <w:rFonts w:ascii="Times New Roman" w:hAnsi="Times New Roman"/>
          <w:sz w:val="24"/>
          <w:szCs w:val="24"/>
        </w:rPr>
        <w:t>š</w:t>
      </w:r>
      <w:r>
        <w:rPr>
          <w:rStyle w:val="None"/>
          <w:rFonts w:ascii="Times New Roman" w:hAnsi="Times New Roman"/>
          <w:sz w:val="24"/>
          <w:szCs w:val="24"/>
        </w:rPr>
        <w:t>i 1.pielikuma paredz</w:t>
      </w:r>
      <w:r>
        <w:rPr>
          <w:rStyle w:val="None"/>
          <w:rFonts w:ascii="Times New Roman" w:hAnsi="Times New Roman"/>
          <w:sz w:val="24"/>
          <w:szCs w:val="24"/>
        </w:rPr>
        <w:t>ē</w:t>
      </w:r>
      <w:r>
        <w:rPr>
          <w:rStyle w:val="None"/>
          <w:rFonts w:ascii="Times New Roman" w:hAnsi="Times New Roman"/>
          <w:sz w:val="24"/>
          <w:szCs w:val="24"/>
          <w:lang w:val="it-IT"/>
        </w:rPr>
        <w:t xml:space="preserve">tajai formai un to </w:t>
      </w:r>
      <w:r>
        <w:rPr>
          <w:rStyle w:val="None"/>
          <w:rFonts w:ascii="Times New Roman" w:hAnsi="Times New Roman"/>
          <w:sz w:val="24"/>
          <w:szCs w:val="24"/>
          <w:lang w:val="it-IT"/>
        </w:rPr>
        <w:t>paraksta pretendents, pretendenta amatpersona ar paraksta ties</w:t>
      </w:r>
      <w:r>
        <w:rPr>
          <w:rStyle w:val="None"/>
          <w:rFonts w:ascii="Times New Roman" w:hAnsi="Times New Roman"/>
          <w:sz w:val="24"/>
          <w:szCs w:val="24"/>
        </w:rPr>
        <w:t>ī</w:t>
      </w:r>
      <w:r>
        <w:rPr>
          <w:rStyle w:val="None"/>
          <w:rFonts w:ascii="Times New Roman" w:hAnsi="Times New Roman"/>
          <w:sz w:val="24"/>
          <w:szCs w:val="24"/>
        </w:rPr>
        <w:t>b</w:t>
      </w:r>
      <w:r>
        <w:rPr>
          <w:rStyle w:val="None"/>
          <w:rFonts w:ascii="Times New Roman" w:hAnsi="Times New Roman"/>
          <w:sz w:val="24"/>
          <w:szCs w:val="24"/>
        </w:rPr>
        <w:t>ā</w:t>
      </w:r>
      <w:r>
        <w:rPr>
          <w:rStyle w:val="None"/>
          <w:rFonts w:ascii="Times New Roman" w:hAnsi="Times New Roman"/>
          <w:sz w:val="24"/>
          <w:szCs w:val="24"/>
          <w:lang w:val="es-ES_tradnl"/>
        </w:rPr>
        <w:t>m (ja pied</w:t>
      </w:r>
      <w:r>
        <w:rPr>
          <w:rStyle w:val="None"/>
          <w:rFonts w:ascii="Times New Roman" w:hAnsi="Times New Roman"/>
          <w:sz w:val="24"/>
          <w:szCs w:val="24"/>
        </w:rPr>
        <w:t>ā</w:t>
      </w:r>
      <w:r>
        <w:rPr>
          <w:rStyle w:val="None"/>
          <w:rFonts w:ascii="Times New Roman" w:hAnsi="Times New Roman"/>
          <w:sz w:val="24"/>
          <w:szCs w:val="24"/>
        </w:rPr>
        <w:t>v</w:t>
      </w:r>
      <w:r>
        <w:rPr>
          <w:rStyle w:val="None"/>
          <w:rFonts w:ascii="Times New Roman" w:hAnsi="Times New Roman"/>
          <w:sz w:val="24"/>
          <w:szCs w:val="24"/>
        </w:rPr>
        <w:t>ā</w:t>
      </w:r>
      <w:r>
        <w:rPr>
          <w:rStyle w:val="None"/>
          <w:rFonts w:ascii="Times New Roman" w:hAnsi="Times New Roman"/>
          <w:sz w:val="24"/>
          <w:szCs w:val="24"/>
        </w:rPr>
        <w:t>jumu iesniedz juridiska persona) vai pretendenta pilnvarot</w:t>
      </w:r>
      <w:r>
        <w:rPr>
          <w:rStyle w:val="None"/>
          <w:rFonts w:ascii="Times New Roman" w:hAnsi="Times New Roman"/>
          <w:sz w:val="24"/>
          <w:szCs w:val="24"/>
        </w:rPr>
        <w:t xml:space="preserve">ā </w:t>
      </w:r>
      <w:r>
        <w:rPr>
          <w:rStyle w:val="None"/>
          <w:rFonts w:ascii="Times New Roman" w:hAnsi="Times New Roman"/>
          <w:sz w:val="24"/>
          <w:szCs w:val="24"/>
        </w:rPr>
        <w:t>persona. Ja pieteikumu paraksta pretendenta pilnvarot</w:t>
      </w:r>
      <w:r>
        <w:rPr>
          <w:rStyle w:val="None"/>
          <w:rFonts w:ascii="Times New Roman" w:hAnsi="Times New Roman"/>
          <w:sz w:val="24"/>
          <w:szCs w:val="24"/>
        </w:rPr>
        <w:t xml:space="preserve">ā </w:t>
      </w:r>
      <w:r>
        <w:rPr>
          <w:rStyle w:val="None"/>
          <w:rFonts w:ascii="Times New Roman" w:hAnsi="Times New Roman"/>
          <w:sz w:val="24"/>
          <w:szCs w:val="24"/>
        </w:rPr>
        <w:t>persona, nepiecie</w:t>
      </w:r>
      <w:r>
        <w:rPr>
          <w:rStyle w:val="None"/>
          <w:rFonts w:ascii="Times New Roman" w:hAnsi="Times New Roman"/>
          <w:sz w:val="24"/>
          <w:szCs w:val="24"/>
        </w:rPr>
        <w:t>š</w:t>
      </w:r>
      <w:r>
        <w:rPr>
          <w:rStyle w:val="None"/>
          <w:rFonts w:ascii="Times New Roman" w:hAnsi="Times New Roman"/>
          <w:sz w:val="24"/>
          <w:szCs w:val="24"/>
        </w:rPr>
        <w:t>ams pievienot pilnvaru vai t</w:t>
      </w:r>
      <w:r>
        <w:rPr>
          <w:rStyle w:val="None"/>
          <w:rFonts w:ascii="Times New Roman" w:hAnsi="Times New Roman"/>
          <w:sz w:val="24"/>
          <w:szCs w:val="24"/>
        </w:rPr>
        <w:t>ā</w:t>
      </w:r>
      <w:r>
        <w:rPr>
          <w:rStyle w:val="None"/>
          <w:rFonts w:ascii="Times New Roman" w:hAnsi="Times New Roman"/>
          <w:sz w:val="24"/>
          <w:szCs w:val="24"/>
          <w:lang w:val="es-ES_tradnl"/>
        </w:rPr>
        <w:t>s apliecin</w:t>
      </w:r>
      <w:r>
        <w:rPr>
          <w:rStyle w:val="None"/>
          <w:rFonts w:ascii="Times New Roman" w:hAnsi="Times New Roman"/>
          <w:sz w:val="24"/>
          <w:szCs w:val="24"/>
        </w:rPr>
        <w:t>ā</w:t>
      </w:r>
      <w:r>
        <w:rPr>
          <w:rStyle w:val="None"/>
          <w:rFonts w:ascii="Times New Roman" w:hAnsi="Times New Roman"/>
          <w:sz w:val="24"/>
          <w:szCs w:val="24"/>
        </w:rPr>
        <w:t>tu ko</w:t>
      </w:r>
      <w:r>
        <w:rPr>
          <w:rStyle w:val="None"/>
          <w:rFonts w:ascii="Times New Roman" w:hAnsi="Times New Roman"/>
          <w:sz w:val="24"/>
          <w:szCs w:val="24"/>
        </w:rPr>
        <w:t>piju. Ja iesniedz</w:t>
      </w:r>
      <w:r>
        <w:rPr>
          <w:rStyle w:val="None"/>
          <w:rFonts w:ascii="Times New Roman" w:hAnsi="Times New Roman"/>
          <w:sz w:val="24"/>
          <w:szCs w:val="24"/>
        </w:rPr>
        <w:t>ē</w:t>
      </w:r>
      <w:r>
        <w:rPr>
          <w:rStyle w:val="None"/>
          <w:rFonts w:ascii="Times New Roman" w:hAnsi="Times New Roman"/>
          <w:sz w:val="24"/>
          <w:szCs w:val="24"/>
        </w:rPr>
        <w:t>js ir personu apvien</w:t>
      </w:r>
      <w:r>
        <w:rPr>
          <w:rStyle w:val="None"/>
          <w:rFonts w:ascii="Times New Roman" w:hAnsi="Times New Roman"/>
          <w:sz w:val="24"/>
          <w:szCs w:val="24"/>
        </w:rPr>
        <w:t>ī</w:t>
      </w:r>
      <w:r>
        <w:rPr>
          <w:rStyle w:val="None"/>
          <w:rFonts w:ascii="Times New Roman" w:hAnsi="Times New Roman"/>
          <w:sz w:val="24"/>
          <w:szCs w:val="24"/>
        </w:rPr>
        <w:t>ba, pieteikumu paraksta visi personu apvien</w:t>
      </w:r>
      <w:r>
        <w:rPr>
          <w:rStyle w:val="None"/>
          <w:rFonts w:ascii="Times New Roman" w:hAnsi="Times New Roman"/>
          <w:sz w:val="24"/>
          <w:szCs w:val="24"/>
        </w:rPr>
        <w:t>ī</w:t>
      </w:r>
      <w:r>
        <w:rPr>
          <w:rStyle w:val="None"/>
          <w:rFonts w:ascii="Times New Roman" w:hAnsi="Times New Roman"/>
          <w:sz w:val="24"/>
          <w:szCs w:val="24"/>
          <w:lang w:val="pt-PT"/>
        </w:rPr>
        <w:t>bas dal</w:t>
      </w:r>
      <w:r>
        <w:rPr>
          <w:rStyle w:val="None"/>
          <w:rFonts w:ascii="Times New Roman" w:hAnsi="Times New Roman"/>
          <w:sz w:val="24"/>
          <w:szCs w:val="24"/>
        </w:rPr>
        <w:t>ī</w:t>
      </w:r>
      <w:r>
        <w:rPr>
          <w:rStyle w:val="None"/>
          <w:rFonts w:ascii="Times New Roman" w:hAnsi="Times New Roman"/>
          <w:sz w:val="24"/>
          <w:szCs w:val="24"/>
        </w:rPr>
        <w:t>bnieki. Ja pieteikumu paraksta viens no apvien</w:t>
      </w:r>
      <w:r>
        <w:rPr>
          <w:rStyle w:val="None"/>
          <w:rFonts w:ascii="Times New Roman" w:hAnsi="Times New Roman"/>
          <w:sz w:val="24"/>
          <w:szCs w:val="24"/>
        </w:rPr>
        <w:t>ī</w:t>
      </w:r>
      <w:r>
        <w:rPr>
          <w:rStyle w:val="None"/>
          <w:rFonts w:ascii="Times New Roman" w:hAnsi="Times New Roman"/>
          <w:sz w:val="24"/>
          <w:szCs w:val="24"/>
          <w:lang w:val="pt-PT"/>
        </w:rPr>
        <w:t>bas dal</w:t>
      </w:r>
      <w:r>
        <w:rPr>
          <w:rStyle w:val="None"/>
          <w:rFonts w:ascii="Times New Roman" w:hAnsi="Times New Roman"/>
          <w:sz w:val="24"/>
          <w:szCs w:val="24"/>
        </w:rPr>
        <w:t>ī</w:t>
      </w:r>
      <w:r>
        <w:rPr>
          <w:rStyle w:val="None"/>
          <w:rFonts w:ascii="Times New Roman" w:hAnsi="Times New Roman"/>
          <w:sz w:val="24"/>
          <w:szCs w:val="24"/>
        </w:rPr>
        <w:t>bniekiem, pied</w:t>
      </w:r>
      <w:r>
        <w:rPr>
          <w:rStyle w:val="None"/>
          <w:rFonts w:ascii="Times New Roman" w:hAnsi="Times New Roman"/>
          <w:sz w:val="24"/>
          <w:szCs w:val="24"/>
        </w:rPr>
        <w:t>ā</w:t>
      </w:r>
      <w:r>
        <w:rPr>
          <w:rStyle w:val="None"/>
          <w:rFonts w:ascii="Times New Roman" w:hAnsi="Times New Roman"/>
          <w:sz w:val="24"/>
          <w:szCs w:val="24"/>
        </w:rPr>
        <w:t>v</w:t>
      </w:r>
      <w:r>
        <w:rPr>
          <w:rStyle w:val="None"/>
          <w:rFonts w:ascii="Times New Roman" w:hAnsi="Times New Roman"/>
          <w:sz w:val="24"/>
          <w:szCs w:val="24"/>
        </w:rPr>
        <w:t>ā</w:t>
      </w:r>
      <w:r>
        <w:rPr>
          <w:rStyle w:val="None"/>
          <w:rFonts w:ascii="Times New Roman" w:hAnsi="Times New Roman"/>
          <w:sz w:val="24"/>
          <w:szCs w:val="24"/>
        </w:rPr>
        <w:t>jumam j</w:t>
      </w:r>
      <w:r>
        <w:rPr>
          <w:rStyle w:val="None"/>
          <w:rFonts w:ascii="Times New Roman" w:hAnsi="Times New Roman"/>
          <w:sz w:val="24"/>
          <w:szCs w:val="24"/>
        </w:rPr>
        <w:t>ā</w:t>
      </w:r>
      <w:r>
        <w:rPr>
          <w:rStyle w:val="None"/>
          <w:rFonts w:ascii="Times New Roman" w:hAnsi="Times New Roman"/>
          <w:sz w:val="24"/>
          <w:szCs w:val="24"/>
          <w:lang w:val="it-IT"/>
        </w:rPr>
        <w:t>pievieno p</w:t>
      </w:r>
      <w:r>
        <w:rPr>
          <w:rStyle w:val="None"/>
          <w:rFonts w:ascii="Times New Roman" w:hAnsi="Times New Roman"/>
          <w:sz w:val="24"/>
          <w:szCs w:val="24"/>
        </w:rPr>
        <w:t>ā</w:t>
      </w:r>
      <w:r>
        <w:rPr>
          <w:rStyle w:val="None"/>
          <w:rFonts w:ascii="Times New Roman" w:hAnsi="Times New Roman"/>
          <w:sz w:val="24"/>
          <w:szCs w:val="24"/>
        </w:rPr>
        <w:t>r</w:t>
      </w:r>
      <w:r>
        <w:rPr>
          <w:rStyle w:val="None"/>
          <w:rFonts w:ascii="Times New Roman" w:hAnsi="Times New Roman"/>
          <w:sz w:val="24"/>
          <w:szCs w:val="24"/>
        </w:rPr>
        <w:t>ē</w:t>
      </w:r>
      <w:r>
        <w:rPr>
          <w:rStyle w:val="None"/>
          <w:rFonts w:ascii="Times New Roman" w:hAnsi="Times New Roman"/>
          <w:sz w:val="24"/>
          <w:szCs w:val="24"/>
        </w:rPr>
        <w:t>jo personu apvien</w:t>
      </w:r>
      <w:r>
        <w:rPr>
          <w:rStyle w:val="None"/>
          <w:rFonts w:ascii="Times New Roman" w:hAnsi="Times New Roman"/>
          <w:sz w:val="24"/>
          <w:szCs w:val="24"/>
        </w:rPr>
        <w:t>ī</w:t>
      </w:r>
      <w:r>
        <w:rPr>
          <w:rStyle w:val="None"/>
          <w:rFonts w:ascii="Times New Roman" w:hAnsi="Times New Roman"/>
          <w:sz w:val="24"/>
          <w:szCs w:val="24"/>
          <w:lang w:val="pt-PT"/>
        </w:rPr>
        <w:t>bas dal</w:t>
      </w:r>
      <w:r>
        <w:rPr>
          <w:rStyle w:val="None"/>
          <w:rFonts w:ascii="Times New Roman" w:hAnsi="Times New Roman"/>
          <w:sz w:val="24"/>
          <w:szCs w:val="24"/>
        </w:rPr>
        <w:t>ī</w:t>
      </w:r>
      <w:r>
        <w:rPr>
          <w:rStyle w:val="None"/>
          <w:rFonts w:ascii="Times New Roman" w:hAnsi="Times New Roman"/>
          <w:sz w:val="24"/>
          <w:szCs w:val="24"/>
        </w:rPr>
        <w:t>bnieku pilnvaru ori</w:t>
      </w:r>
      <w:r>
        <w:rPr>
          <w:rStyle w:val="None"/>
          <w:rFonts w:ascii="Times New Roman" w:hAnsi="Times New Roman"/>
          <w:sz w:val="24"/>
          <w:szCs w:val="24"/>
        </w:rPr>
        <w:t>ģ</w:t>
      </w:r>
      <w:r>
        <w:rPr>
          <w:rStyle w:val="None"/>
          <w:rFonts w:ascii="Times New Roman" w:hAnsi="Times New Roman"/>
          <w:sz w:val="24"/>
          <w:szCs w:val="24"/>
        </w:rPr>
        <w:t>in</w:t>
      </w:r>
      <w:r>
        <w:rPr>
          <w:rStyle w:val="None"/>
          <w:rFonts w:ascii="Times New Roman" w:hAnsi="Times New Roman"/>
          <w:sz w:val="24"/>
          <w:szCs w:val="24"/>
        </w:rPr>
        <w:t>ā</w:t>
      </w:r>
      <w:r>
        <w:rPr>
          <w:rStyle w:val="None"/>
          <w:rFonts w:ascii="Times New Roman" w:hAnsi="Times New Roman"/>
          <w:sz w:val="24"/>
          <w:szCs w:val="24"/>
          <w:lang w:val="pt-PT"/>
        </w:rPr>
        <w:t>li vai to apliecin</w:t>
      </w:r>
      <w:r>
        <w:rPr>
          <w:rStyle w:val="None"/>
          <w:rFonts w:ascii="Times New Roman" w:hAnsi="Times New Roman"/>
          <w:sz w:val="24"/>
          <w:szCs w:val="24"/>
        </w:rPr>
        <w:t>ā</w:t>
      </w:r>
      <w:r>
        <w:rPr>
          <w:rStyle w:val="None"/>
          <w:rFonts w:ascii="Times New Roman" w:hAnsi="Times New Roman"/>
          <w:sz w:val="24"/>
          <w:szCs w:val="24"/>
        </w:rPr>
        <w:t xml:space="preserve">tas </w:t>
      </w:r>
      <w:r>
        <w:rPr>
          <w:rStyle w:val="None"/>
          <w:rFonts w:ascii="Times New Roman" w:hAnsi="Times New Roman"/>
          <w:sz w:val="24"/>
          <w:szCs w:val="24"/>
        </w:rPr>
        <w:t>kopijas.</w:t>
      </w:r>
    </w:p>
    <w:p w:rsidR="00BE6D97" w:rsidRDefault="00BE6D97">
      <w:pPr>
        <w:pStyle w:val="BodyA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6D97" w:rsidRDefault="00BE6D97">
      <w:pPr>
        <w:pStyle w:val="BodyA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6D97" w:rsidRDefault="00BE6D97">
      <w:pPr>
        <w:pStyle w:val="BodyA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6D97" w:rsidRDefault="00BE6D97">
      <w:pPr>
        <w:pStyle w:val="BodyA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6D97" w:rsidRDefault="00BE40E3">
      <w:pPr>
        <w:pStyle w:val="BodyA"/>
        <w:suppressAutoHyphens/>
        <w:spacing w:after="0"/>
        <w:jc w:val="both"/>
        <w:rPr>
          <w:rStyle w:val="Hyperlink0"/>
          <w:rFonts w:eastAsia="Calibri"/>
        </w:rPr>
      </w:pPr>
      <w:r>
        <w:rPr>
          <w:rStyle w:val="None"/>
          <w:rFonts w:ascii="Times New Roman" w:hAnsi="Times New Roman"/>
          <w:kern w:val="1"/>
          <w:sz w:val="24"/>
          <w:szCs w:val="24"/>
          <w:lang w:val="fr-FR"/>
        </w:rPr>
        <w:t xml:space="preserve">8.2. Pretendents sagatavo </w:t>
      </w:r>
      <w:r>
        <w:rPr>
          <w:rStyle w:val="None"/>
          <w:rFonts w:ascii="Times New Roman" w:hAnsi="Times New Roman"/>
          <w:b/>
          <w:bCs/>
          <w:kern w:val="1"/>
          <w:sz w:val="24"/>
          <w:szCs w:val="24"/>
          <w:lang w:val="pt-PT"/>
        </w:rPr>
        <w:t>atlases dokumentus</w:t>
      </w:r>
      <w:r>
        <w:rPr>
          <w:rStyle w:val="Hyperlink0"/>
          <w:rFonts w:eastAsia="Calibri"/>
        </w:rPr>
        <w:t>:</w:t>
      </w:r>
    </w:p>
    <w:tbl>
      <w:tblPr>
        <w:tblW w:w="9065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831"/>
        <w:gridCol w:w="5234"/>
      </w:tblGrid>
      <w:tr w:rsidR="00BE6D97">
        <w:trPr>
          <w:trHeight w:val="663"/>
        </w:trPr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6D97" w:rsidRDefault="00BE40E3">
            <w:pPr>
              <w:pStyle w:val="BodyA"/>
              <w:spacing w:before="120"/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sz w:val="24"/>
                <w:szCs w:val="24"/>
              </w:rPr>
              <w:t>ATLASES PRAS</w:t>
            </w:r>
            <w:r>
              <w:rPr>
                <w:rStyle w:val="None"/>
                <w:rFonts w:ascii="Times New Roman" w:hAnsi="Times New Roman"/>
                <w:b/>
                <w:bCs/>
                <w:sz w:val="24"/>
                <w:szCs w:val="24"/>
              </w:rPr>
              <w:t>Ī</w:t>
            </w:r>
            <w:r>
              <w:rPr>
                <w:rStyle w:val="None"/>
                <w:rFonts w:ascii="Times New Roman" w:hAnsi="Times New Roman"/>
                <w:b/>
                <w:bCs/>
                <w:sz w:val="24"/>
                <w:szCs w:val="24"/>
              </w:rPr>
              <w:t>BA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6D97" w:rsidRDefault="00BE40E3">
            <w:pPr>
              <w:pStyle w:val="BodyA"/>
              <w:spacing w:before="120" w:after="0"/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sz w:val="24"/>
                <w:szCs w:val="24"/>
              </w:rPr>
              <w:t>PRAS</w:t>
            </w:r>
            <w:r>
              <w:rPr>
                <w:rStyle w:val="None"/>
                <w:rFonts w:ascii="Times New Roman" w:hAnsi="Times New Roman"/>
                <w:b/>
                <w:bCs/>
                <w:sz w:val="24"/>
                <w:szCs w:val="24"/>
              </w:rPr>
              <w:t>Ī</w:t>
            </w:r>
            <w:r>
              <w:rPr>
                <w:rStyle w:val="None"/>
                <w:rFonts w:ascii="Times New Roman" w:hAnsi="Times New Roman"/>
                <w:b/>
                <w:bCs/>
                <w:sz w:val="24"/>
                <w:szCs w:val="24"/>
                <w:lang w:val="de-DE"/>
              </w:rPr>
              <w:t>BU IZPILDES APLIECIENO</w:t>
            </w:r>
            <w:r>
              <w:rPr>
                <w:rStyle w:val="None"/>
                <w:rFonts w:ascii="Times New Roman" w:hAnsi="Times New Roman"/>
                <w:b/>
                <w:bCs/>
                <w:sz w:val="24"/>
                <w:szCs w:val="24"/>
              </w:rPr>
              <w:t>Š</w:t>
            </w:r>
            <w:r>
              <w:rPr>
                <w:rStyle w:val="None"/>
                <w:rFonts w:ascii="Times New Roman" w:hAnsi="Times New Roman"/>
                <w:b/>
                <w:bCs/>
                <w:sz w:val="24"/>
                <w:szCs w:val="24"/>
              </w:rPr>
              <w:t>/-I DOKUMENTS/-I</w:t>
            </w:r>
          </w:p>
        </w:tc>
      </w:tr>
      <w:tr w:rsidR="00BE6D97">
        <w:trPr>
          <w:trHeight w:val="2871"/>
        </w:trPr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D97" w:rsidRDefault="00BE40E3">
            <w:pPr>
              <w:pStyle w:val="BodyA"/>
              <w:spacing w:after="0"/>
            </w:pPr>
            <w:r>
              <w:rPr>
                <w:rStyle w:val="None"/>
                <w:rFonts w:ascii="Times New Roman" w:hAnsi="Times New Roman"/>
                <w:sz w:val="24"/>
                <w:szCs w:val="24"/>
                <w:lang w:val="en-US"/>
              </w:rPr>
              <w:t>8.2.1. Pretendents ir re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ģ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istr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ē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ts Latvijas Republikas Komercre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ģ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istr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 xml:space="preserve">ā </w:t>
            </w:r>
            <w:r>
              <w:rPr>
                <w:rStyle w:val="None"/>
                <w:rFonts w:ascii="Times New Roman" w:hAnsi="Times New Roman"/>
                <w:sz w:val="24"/>
                <w:szCs w:val="24"/>
                <w:lang w:val="pt-PT"/>
              </w:rPr>
              <w:t>vai l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ī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dzv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ē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rt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ī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g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 xml:space="preserve">ā 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re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ģ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istr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ā ā</w:t>
            </w:r>
            <w:r>
              <w:rPr>
                <w:rStyle w:val="None"/>
                <w:rFonts w:ascii="Times New Roman" w:hAnsi="Times New Roman"/>
                <w:sz w:val="24"/>
                <w:szCs w:val="24"/>
                <w:lang w:val="nl-NL"/>
              </w:rPr>
              <w:t>rvalst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ī</w:t>
            </w:r>
            <w:r>
              <w:rPr>
                <w:rStyle w:val="None"/>
                <w:rFonts w:ascii="Times New Roman" w:hAnsi="Times New Roman"/>
                <w:sz w:val="24"/>
                <w:szCs w:val="24"/>
                <w:lang w:val="da-DK"/>
              </w:rPr>
              <w:t>s, atbilsto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š</w:t>
            </w:r>
            <w:r>
              <w:rPr>
                <w:rStyle w:val="None"/>
                <w:rFonts w:ascii="Times New Roman" w:hAnsi="Times New Roman"/>
                <w:sz w:val="24"/>
                <w:szCs w:val="24"/>
                <w:lang w:val="it-IT"/>
              </w:rPr>
              <w:t>i attiec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ī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g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ā</w:t>
            </w:r>
            <w:r>
              <w:rPr>
                <w:rStyle w:val="None"/>
                <w:rFonts w:ascii="Times New Roman" w:hAnsi="Times New Roman"/>
                <w:sz w:val="24"/>
                <w:szCs w:val="24"/>
                <w:lang w:val="en-US"/>
              </w:rPr>
              <w:t xml:space="preserve">s valsts </w:t>
            </w:r>
            <w:r>
              <w:rPr>
                <w:rStyle w:val="None"/>
                <w:rFonts w:ascii="Times New Roman" w:hAnsi="Times New Roman"/>
                <w:sz w:val="24"/>
                <w:szCs w:val="24"/>
                <w:lang w:val="en-US"/>
              </w:rPr>
              <w:t>normat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ī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vo aktu pras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ī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b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ā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m.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6D97" w:rsidRDefault="00BE40E3">
            <w:pPr>
              <w:pStyle w:val="BodyA"/>
              <w:spacing w:after="0"/>
              <w:jc w:val="both"/>
              <w:rPr>
                <w:rStyle w:val="None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None"/>
                <w:rFonts w:ascii="Times New Roman" w:hAnsi="Times New Roman"/>
                <w:sz w:val="24"/>
                <w:szCs w:val="24"/>
              </w:rPr>
              <w:t>8.2.1.1. Latvijas Republikas Uz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ņē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mumu re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ģ</w:t>
            </w:r>
            <w:r>
              <w:rPr>
                <w:rStyle w:val="None"/>
                <w:rFonts w:ascii="Times New Roman" w:hAnsi="Times New Roman"/>
                <w:sz w:val="24"/>
                <w:szCs w:val="24"/>
                <w:lang w:val="pt-PT"/>
              </w:rPr>
              <w:t>istra vai tam l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ī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dzv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ē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rt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ī</w:t>
            </w:r>
            <w:r>
              <w:rPr>
                <w:rStyle w:val="None"/>
                <w:rFonts w:ascii="Times New Roman" w:hAnsi="Times New Roman"/>
                <w:sz w:val="24"/>
                <w:szCs w:val="24"/>
                <w:lang w:val="pt-PT"/>
              </w:rPr>
              <w:t>gas re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ģ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istr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ē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jo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š</w:t>
            </w:r>
            <w:r>
              <w:rPr>
                <w:rStyle w:val="None"/>
                <w:rFonts w:ascii="Times New Roman" w:hAnsi="Times New Roman"/>
                <w:sz w:val="24"/>
                <w:szCs w:val="24"/>
                <w:lang w:val="nl-NL"/>
              </w:rPr>
              <w:t>as iest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ā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des Latvij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 xml:space="preserve">ā </w:t>
            </w:r>
            <w:r>
              <w:rPr>
                <w:rStyle w:val="None"/>
                <w:rFonts w:ascii="Times New Roman" w:hAnsi="Times New Roman"/>
                <w:sz w:val="24"/>
                <w:szCs w:val="24"/>
                <w:lang w:val="pt-PT"/>
              </w:rPr>
              <w:t xml:space="preserve">vai 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ā</w:t>
            </w:r>
            <w:r>
              <w:rPr>
                <w:rStyle w:val="None"/>
                <w:rFonts w:ascii="Times New Roman" w:hAnsi="Times New Roman"/>
                <w:sz w:val="24"/>
                <w:szCs w:val="24"/>
                <w:lang w:val="nl-NL"/>
              </w:rPr>
              <w:t>rvalst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ī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s izdota pretendenta apliecin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ā</w:t>
            </w:r>
            <w:r>
              <w:rPr>
                <w:rStyle w:val="None"/>
                <w:rFonts w:ascii="Times New Roman" w:hAnsi="Times New Roman"/>
                <w:sz w:val="24"/>
                <w:szCs w:val="24"/>
                <w:lang w:val="it-IT"/>
              </w:rPr>
              <w:t>ta re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ģ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istr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ā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cijas apliec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ī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bas kopija, kas izdota atbilsto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š</w:t>
            </w:r>
            <w:r>
              <w:rPr>
                <w:rStyle w:val="None"/>
                <w:rFonts w:ascii="Times New Roman" w:hAnsi="Times New Roman"/>
                <w:sz w:val="24"/>
                <w:szCs w:val="24"/>
                <w:lang w:val="it-IT"/>
              </w:rPr>
              <w:t>i attiec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ī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g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ā</w:t>
            </w:r>
            <w:r>
              <w:rPr>
                <w:rStyle w:val="None"/>
                <w:rFonts w:ascii="Times New Roman" w:hAnsi="Times New Roman"/>
                <w:sz w:val="24"/>
                <w:szCs w:val="24"/>
                <w:lang w:val="en-US"/>
              </w:rPr>
              <w:t>s valsts normat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ī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vo aktu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 xml:space="preserve"> pras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ī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b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ā</w:t>
            </w:r>
            <w:r>
              <w:rPr>
                <w:rStyle w:val="None"/>
                <w:rFonts w:ascii="Times New Roman" w:hAnsi="Times New Roman"/>
                <w:sz w:val="24"/>
                <w:szCs w:val="24"/>
                <w:lang w:val="it-IT"/>
              </w:rPr>
              <w:t>m (ja attiecin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ā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ms);</w:t>
            </w:r>
          </w:p>
          <w:p w:rsidR="00BE6D97" w:rsidRDefault="00BE40E3">
            <w:pPr>
              <w:pStyle w:val="BodyA"/>
              <w:spacing w:after="0"/>
              <w:jc w:val="both"/>
            </w:pPr>
            <w:r>
              <w:rPr>
                <w:rStyle w:val="None"/>
                <w:rFonts w:ascii="Times New Roman" w:hAnsi="Times New Roman"/>
                <w:i/>
                <w:iCs/>
                <w:lang w:val="fr-FR"/>
              </w:rPr>
              <w:t>Piez</w:t>
            </w:r>
            <w:r>
              <w:rPr>
                <w:rStyle w:val="None"/>
                <w:rFonts w:ascii="Times New Roman" w:hAnsi="Times New Roman"/>
                <w:i/>
                <w:iCs/>
              </w:rPr>
              <w:t>ī</w:t>
            </w:r>
            <w:r>
              <w:rPr>
                <w:rStyle w:val="None"/>
                <w:rFonts w:ascii="Times New Roman" w:hAnsi="Times New Roman"/>
                <w:i/>
                <w:iCs/>
                <w:lang w:val="it-IT"/>
              </w:rPr>
              <w:t>me: inform</w:t>
            </w:r>
            <w:r>
              <w:rPr>
                <w:rStyle w:val="None"/>
                <w:rFonts w:ascii="Times New Roman" w:hAnsi="Times New Roman"/>
                <w:i/>
                <w:iCs/>
              </w:rPr>
              <w:t>ā</w:t>
            </w:r>
            <w:r>
              <w:rPr>
                <w:rStyle w:val="None"/>
                <w:rFonts w:ascii="Times New Roman" w:hAnsi="Times New Roman"/>
                <w:i/>
                <w:iCs/>
              </w:rPr>
              <w:t>cijas patiesumu Komisija var p</w:t>
            </w:r>
            <w:r>
              <w:rPr>
                <w:rStyle w:val="None"/>
                <w:rFonts w:ascii="Times New Roman" w:hAnsi="Times New Roman"/>
                <w:i/>
                <w:iCs/>
              </w:rPr>
              <w:t>ā</w:t>
            </w:r>
            <w:r>
              <w:rPr>
                <w:rStyle w:val="None"/>
                <w:rFonts w:ascii="Times New Roman" w:hAnsi="Times New Roman"/>
                <w:i/>
                <w:iCs/>
                <w:lang w:val="de-DE"/>
              </w:rPr>
              <w:t>rbaud</w:t>
            </w:r>
            <w:r>
              <w:rPr>
                <w:rStyle w:val="None"/>
                <w:rFonts w:ascii="Times New Roman" w:hAnsi="Times New Roman"/>
                <w:i/>
                <w:iCs/>
              </w:rPr>
              <w:t>ī</w:t>
            </w:r>
            <w:r>
              <w:rPr>
                <w:rStyle w:val="None"/>
                <w:rFonts w:ascii="Times New Roman" w:hAnsi="Times New Roman"/>
                <w:i/>
                <w:iCs/>
              </w:rPr>
              <w:t>t Latvijas Republikas Uz</w:t>
            </w:r>
            <w:r>
              <w:rPr>
                <w:rStyle w:val="None"/>
                <w:rFonts w:ascii="Times New Roman" w:hAnsi="Times New Roman"/>
                <w:i/>
                <w:iCs/>
              </w:rPr>
              <w:t>ņē</w:t>
            </w:r>
            <w:r>
              <w:rPr>
                <w:rStyle w:val="None"/>
                <w:rFonts w:ascii="Times New Roman" w:hAnsi="Times New Roman"/>
                <w:i/>
                <w:iCs/>
              </w:rPr>
              <w:t>mumu re</w:t>
            </w:r>
            <w:r>
              <w:rPr>
                <w:rStyle w:val="None"/>
                <w:rFonts w:ascii="Times New Roman" w:hAnsi="Times New Roman"/>
                <w:i/>
                <w:iCs/>
              </w:rPr>
              <w:t>ģ</w:t>
            </w:r>
            <w:r>
              <w:rPr>
                <w:rStyle w:val="None"/>
                <w:rFonts w:ascii="Times New Roman" w:hAnsi="Times New Roman"/>
                <w:i/>
                <w:iCs/>
                <w:lang w:val="it-IT"/>
              </w:rPr>
              <w:t>istra datub</w:t>
            </w:r>
            <w:r>
              <w:rPr>
                <w:rStyle w:val="None"/>
                <w:rFonts w:ascii="Times New Roman" w:hAnsi="Times New Roman"/>
                <w:i/>
                <w:iCs/>
              </w:rPr>
              <w:t>ā</w:t>
            </w:r>
            <w:r>
              <w:rPr>
                <w:rStyle w:val="None"/>
                <w:rFonts w:ascii="Times New Roman" w:hAnsi="Times New Roman"/>
                <w:i/>
                <w:iCs/>
              </w:rPr>
              <w:t>z</w:t>
            </w:r>
            <w:r>
              <w:rPr>
                <w:rStyle w:val="None"/>
                <w:rFonts w:ascii="Times New Roman" w:hAnsi="Times New Roman"/>
                <w:i/>
                <w:iCs/>
              </w:rPr>
              <w:t>ē</w:t>
            </w:r>
          </w:p>
        </w:tc>
      </w:tr>
      <w:tr w:rsidR="00BE6D97">
        <w:trPr>
          <w:trHeight w:val="2381"/>
        </w:trPr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D97" w:rsidRDefault="00BE40E3">
            <w:pPr>
              <w:pStyle w:val="BodyA"/>
              <w:spacing w:after="0"/>
            </w:pPr>
            <w:r>
              <w:rPr>
                <w:rStyle w:val="None"/>
                <w:rFonts w:ascii="Times New Roman" w:hAnsi="Times New Roman"/>
                <w:sz w:val="24"/>
                <w:szCs w:val="24"/>
                <w:lang w:val="pt-PT"/>
              </w:rPr>
              <w:t>8.2.2. Pretendenta p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ā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rst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ā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vim, kas parakst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ī</w:t>
            </w:r>
            <w:r>
              <w:rPr>
                <w:rStyle w:val="None"/>
                <w:rFonts w:ascii="Times New Roman" w:hAnsi="Times New Roman"/>
                <w:sz w:val="24"/>
                <w:szCs w:val="24"/>
                <w:lang w:val="es-ES_tradnl"/>
              </w:rPr>
              <w:t>jis pied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ā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v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ā</w:t>
            </w:r>
            <w:r>
              <w:rPr>
                <w:rStyle w:val="None"/>
                <w:rFonts w:ascii="Times New Roman" w:hAnsi="Times New Roman"/>
                <w:sz w:val="24"/>
                <w:szCs w:val="24"/>
                <w:lang w:val="pt-PT"/>
              </w:rPr>
              <w:t>juma dokumentus, ir p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ā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rst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ā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v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ī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bas (paraksta) ties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ī</w:t>
            </w:r>
            <w:r>
              <w:rPr>
                <w:rStyle w:val="None"/>
                <w:rFonts w:ascii="Times New Roman" w:hAnsi="Times New Roman"/>
                <w:sz w:val="24"/>
                <w:szCs w:val="24"/>
                <w:lang w:val="pt-PT"/>
              </w:rPr>
              <w:t>bas.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6D97" w:rsidRDefault="00BE40E3">
            <w:pPr>
              <w:pStyle w:val="ListParagraph"/>
              <w:spacing w:after="0"/>
              <w:ind w:left="0"/>
              <w:jc w:val="both"/>
            </w:pPr>
            <w:r>
              <w:rPr>
                <w:rStyle w:val="None"/>
                <w:rFonts w:ascii="Times New Roman" w:hAnsi="Times New Roman"/>
                <w:sz w:val="24"/>
                <w:szCs w:val="24"/>
                <w:lang w:val="pt-PT"/>
              </w:rPr>
              <w:t>8.2.2.1. Dokuments,</w:t>
            </w:r>
            <w:r>
              <w:rPr>
                <w:rStyle w:val="None"/>
                <w:rFonts w:ascii="Times New Roman" w:hAnsi="Times New Roman"/>
                <w:sz w:val="24"/>
                <w:szCs w:val="24"/>
                <w:lang w:val="pt-PT"/>
              </w:rPr>
              <w:t xml:space="preserve"> kas apliecina pretendenta p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ā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rst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ā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vja, kur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 xml:space="preserve">š 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paraksta pied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ā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v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ā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jumu, paraksta (p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ā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rst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ā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v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ī</w:t>
            </w:r>
            <w:r>
              <w:rPr>
                <w:rStyle w:val="None"/>
                <w:rFonts w:ascii="Times New Roman" w:hAnsi="Times New Roman"/>
                <w:sz w:val="24"/>
                <w:szCs w:val="24"/>
                <w:lang w:val="es-ES_tradnl"/>
              </w:rPr>
              <w:t>bas) ties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ī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bas. Ja pretendents iesniedz pilnvaru (ori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ģ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in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ā</w:t>
            </w:r>
            <w:r>
              <w:rPr>
                <w:rStyle w:val="None"/>
                <w:rFonts w:ascii="Times New Roman" w:hAnsi="Times New Roman"/>
                <w:sz w:val="24"/>
                <w:szCs w:val="24"/>
                <w:lang w:val="pt-PT"/>
              </w:rPr>
              <w:t>lu vai apliecin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ā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tu kopiju), tad papildus tam j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ā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iesniedz dokuments, kas apliecina, ka pilnvaras dev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ē</w:t>
            </w:r>
            <w:r>
              <w:rPr>
                <w:rStyle w:val="None"/>
                <w:rFonts w:ascii="Times New Roman" w:hAnsi="Times New Roman"/>
                <w:sz w:val="24"/>
                <w:szCs w:val="24"/>
                <w:lang w:val="pt-PT"/>
              </w:rPr>
              <w:t>jam ir pretendenta</w:t>
            </w:r>
            <w:r>
              <w:rPr>
                <w:rStyle w:val="None"/>
                <w:rFonts w:ascii="Times New Roman" w:hAnsi="Times New Roman"/>
                <w:sz w:val="24"/>
                <w:szCs w:val="24"/>
                <w:lang w:val="pt-PT"/>
              </w:rPr>
              <w:t xml:space="preserve"> paraksta (p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ā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rst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ā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v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ī</w:t>
            </w:r>
            <w:r>
              <w:rPr>
                <w:rStyle w:val="None"/>
                <w:rFonts w:ascii="Times New Roman" w:hAnsi="Times New Roman"/>
                <w:sz w:val="24"/>
                <w:szCs w:val="24"/>
                <w:lang w:val="es-ES_tradnl"/>
              </w:rPr>
              <w:t>bas) ties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ī</w:t>
            </w:r>
            <w:r>
              <w:rPr>
                <w:rStyle w:val="None"/>
                <w:rFonts w:ascii="Times New Roman" w:hAnsi="Times New Roman"/>
                <w:sz w:val="24"/>
                <w:szCs w:val="24"/>
                <w:lang w:val="pt-PT"/>
              </w:rPr>
              <w:t xml:space="preserve">bas. </w:t>
            </w:r>
          </w:p>
        </w:tc>
      </w:tr>
      <w:tr w:rsidR="00BE6D97">
        <w:trPr>
          <w:trHeight w:val="2027"/>
        </w:trPr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D97" w:rsidRDefault="00BE40E3">
            <w:pPr>
              <w:pStyle w:val="BodyA"/>
              <w:tabs>
                <w:tab w:val="left" w:pos="273"/>
              </w:tabs>
              <w:spacing w:after="0"/>
            </w:pPr>
            <w:r>
              <w:rPr>
                <w:rStyle w:val="None"/>
                <w:rFonts w:ascii="Times New Roman" w:hAnsi="Times New Roman"/>
                <w:sz w:val="24"/>
                <w:szCs w:val="24"/>
                <w:lang w:val="en-US"/>
              </w:rPr>
              <w:t>8.2.3. Pretendents ir ties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ī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gs Latvijas Republikas teritorij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 xml:space="preserve">ā 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p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ā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rdot ra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ž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ot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ā</w:t>
            </w:r>
            <w:r>
              <w:rPr>
                <w:rStyle w:val="None"/>
                <w:rFonts w:ascii="Times New Roman" w:hAnsi="Times New Roman"/>
                <w:sz w:val="24"/>
                <w:szCs w:val="24"/>
                <w:lang w:val="it-IT"/>
              </w:rPr>
              <w:t>ja attiec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ī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g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ā</w:t>
            </w:r>
            <w:r>
              <w:rPr>
                <w:rStyle w:val="None"/>
                <w:rFonts w:ascii="Times New Roman" w:hAnsi="Times New Roman"/>
                <w:sz w:val="24"/>
                <w:szCs w:val="24"/>
                <w:lang w:val="nl-NL"/>
              </w:rPr>
              <w:t>s iek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ā</w:t>
            </w:r>
            <w:r>
              <w:rPr>
                <w:rStyle w:val="None"/>
                <w:rFonts w:ascii="Times New Roman" w:hAnsi="Times New Roman"/>
                <w:sz w:val="24"/>
                <w:szCs w:val="24"/>
                <w:lang w:val="es-ES_tradnl"/>
              </w:rPr>
              <w:t>rtas un nodro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š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in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ā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t to garantijas apkalpo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š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anu.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6D97" w:rsidRDefault="00BE40E3">
            <w:pPr>
              <w:pStyle w:val="BodyA"/>
              <w:spacing w:after="0"/>
              <w:jc w:val="both"/>
            </w:pPr>
            <w:r>
              <w:rPr>
                <w:rStyle w:val="None"/>
                <w:rFonts w:ascii="Times New Roman" w:hAnsi="Times New Roman"/>
                <w:sz w:val="24"/>
                <w:szCs w:val="24"/>
                <w:lang w:val="it-IT"/>
              </w:rPr>
              <w:t>8.2.3.1. Dokumenta (izzi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ņ</w:t>
            </w:r>
            <w:r>
              <w:rPr>
                <w:rStyle w:val="None"/>
                <w:rFonts w:ascii="Times New Roman" w:hAnsi="Times New Roman"/>
                <w:sz w:val="24"/>
                <w:szCs w:val="24"/>
                <w:lang w:val="es-ES_tradnl"/>
              </w:rPr>
              <w:t>a, apliecin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ā</w:t>
            </w:r>
            <w:r>
              <w:rPr>
                <w:rStyle w:val="None"/>
                <w:rFonts w:ascii="Times New Roman" w:hAnsi="Times New Roman"/>
                <w:sz w:val="24"/>
                <w:szCs w:val="24"/>
                <w:lang w:val="en-US"/>
              </w:rPr>
              <w:t>jums, v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ē</w:t>
            </w:r>
            <w:r>
              <w:rPr>
                <w:rStyle w:val="None"/>
                <w:rFonts w:ascii="Times New Roman" w:hAnsi="Times New Roman"/>
                <w:sz w:val="24"/>
                <w:szCs w:val="24"/>
                <w:lang w:val="pt-PT"/>
              </w:rPr>
              <w:t>stule vai cits satura zi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 xml:space="preserve">ņā </w:t>
            </w:r>
            <w:r>
              <w:rPr>
                <w:rStyle w:val="None"/>
                <w:rFonts w:ascii="Times New Roman" w:hAnsi="Times New Roman"/>
                <w:sz w:val="24"/>
                <w:szCs w:val="24"/>
                <w:lang w:val="de-DE"/>
              </w:rPr>
              <w:t>piel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ī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dzin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ā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ms dokuments) kopija, kas apliecina, ka pretendents ir ties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ī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gs Latvijas Republikas teritorij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 xml:space="preserve">ā 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p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ā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rdot ra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ž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ot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ā</w:t>
            </w:r>
            <w:r>
              <w:rPr>
                <w:rStyle w:val="None"/>
                <w:rFonts w:ascii="Times New Roman" w:hAnsi="Times New Roman"/>
                <w:sz w:val="24"/>
                <w:szCs w:val="24"/>
                <w:lang w:val="it-IT"/>
              </w:rPr>
              <w:t>ja attiec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ī</w:t>
            </w:r>
            <w:r>
              <w:rPr>
                <w:rStyle w:val="None"/>
                <w:rFonts w:ascii="Times New Roman" w:hAnsi="Times New Roman"/>
                <w:sz w:val="24"/>
                <w:szCs w:val="24"/>
                <w:lang w:val="nl-NL"/>
              </w:rPr>
              <w:t>gas iek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ā</w:t>
            </w:r>
            <w:r>
              <w:rPr>
                <w:rStyle w:val="None"/>
                <w:rFonts w:ascii="Times New Roman" w:hAnsi="Times New Roman"/>
                <w:sz w:val="24"/>
                <w:szCs w:val="24"/>
                <w:lang w:val="es-ES_tradnl"/>
              </w:rPr>
              <w:t>rtas un nodro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š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in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ā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t to garantijas apkalpo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š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anu.</w:t>
            </w:r>
          </w:p>
        </w:tc>
      </w:tr>
    </w:tbl>
    <w:p w:rsidR="00BE6D97" w:rsidRDefault="00BE6D97">
      <w:pPr>
        <w:pStyle w:val="BodyA"/>
        <w:widowControl w:val="0"/>
        <w:suppressAutoHyphens/>
        <w:spacing w:after="0" w:line="240" w:lineRule="auto"/>
        <w:ind w:left="324" w:hanging="324"/>
        <w:rPr>
          <w:rStyle w:val="Hyperlink0"/>
          <w:rFonts w:eastAsia="Calibri"/>
        </w:rPr>
      </w:pPr>
    </w:p>
    <w:p w:rsidR="00BE6D97" w:rsidRDefault="00BE6D97">
      <w:pPr>
        <w:pStyle w:val="BodyA"/>
        <w:widowControl w:val="0"/>
        <w:suppressAutoHyphens/>
        <w:spacing w:after="0" w:line="240" w:lineRule="auto"/>
        <w:ind w:left="216" w:hanging="216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BE6D97" w:rsidRDefault="00BE6D97">
      <w:pPr>
        <w:pStyle w:val="BodyA"/>
        <w:widowControl w:val="0"/>
        <w:suppressAutoHyphens/>
        <w:spacing w:after="0" w:line="240" w:lineRule="auto"/>
        <w:ind w:left="108" w:hanging="108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BE6D97" w:rsidRDefault="00BE6D97">
      <w:pPr>
        <w:pStyle w:val="BodyA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6D97" w:rsidRDefault="00BE40E3">
      <w:pPr>
        <w:pStyle w:val="BodyA"/>
        <w:suppressAutoHyphens/>
        <w:spacing w:after="0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  <w:lang w:val="fr-FR"/>
        </w:rPr>
        <w:t xml:space="preserve">8.3. Pretendents sagatavo 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>tehnisko pied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>ā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>v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>ā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>jumu</w:t>
      </w:r>
      <w:r>
        <w:rPr>
          <w:rStyle w:val="None"/>
          <w:rFonts w:ascii="Times New Roman" w:hAnsi="Times New Roman"/>
          <w:sz w:val="24"/>
          <w:szCs w:val="24"/>
        </w:rPr>
        <w:t xml:space="preserve"> atbilsto</w:t>
      </w:r>
      <w:r>
        <w:rPr>
          <w:rStyle w:val="None"/>
          <w:rFonts w:ascii="Times New Roman" w:hAnsi="Times New Roman"/>
          <w:sz w:val="24"/>
          <w:szCs w:val="24"/>
        </w:rPr>
        <w:t>š</w:t>
      </w:r>
      <w:r>
        <w:rPr>
          <w:rStyle w:val="None"/>
          <w:rFonts w:ascii="Times New Roman" w:hAnsi="Times New Roman"/>
          <w:sz w:val="24"/>
          <w:szCs w:val="24"/>
        </w:rPr>
        <w:t xml:space="preserve">i </w:t>
      </w:r>
      <w:r>
        <w:rPr>
          <w:rStyle w:val="None"/>
          <w:rFonts w:ascii="Times New Roman" w:hAnsi="Times New Roman"/>
          <w:sz w:val="24"/>
          <w:szCs w:val="24"/>
        </w:rPr>
        <w:t xml:space="preserve">šī </w:t>
      </w:r>
      <w:r>
        <w:rPr>
          <w:rStyle w:val="None"/>
          <w:rFonts w:ascii="Times New Roman" w:hAnsi="Times New Roman"/>
          <w:sz w:val="24"/>
          <w:szCs w:val="24"/>
        </w:rPr>
        <w:t xml:space="preserve">Nolikuma </w:t>
      </w:r>
      <w:r>
        <w:rPr>
          <w:rStyle w:val="None"/>
          <w:rFonts w:ascii="Times New Roman" w:hAnsi="Times New Roman"/>
          <w:sz w:val="24"/>
          <w:szCs w:val="24"/>
        </w:rPr>
        <w:t>2.pielikuma formai.</w:t>
      </w:r>
    </w:p>
    <w:p w:rsidR="00BE6D97" w:rsidRDefault="00BE40E3">
      <w:pPr>
        <w:pStyle w:val="BodyA"/>
        <w:suppressAutoHyphens/>
        <w:spacing w:after="0"/>
        <w:ind w:left="426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lastRenderedPageBreak/>
        <w:t>8.3.1. Tehniskaj</w:t>
      </w:r>
      <w:r>
        <w:rPr>
          <w:rStyle w:val="None"/>
          <w:rFonts w:ascii="Times New Roman" w:hAnsi="Times New Roman"/>
          <w:sz w:val="24"/>
          <w:szCs w:val="24"/>
        </w:rPr>
        <w:t xml:space="preserve">ā </w:t>
      </w:r>
      <w:r>
        <w:rPr>
          <w:rStyle w:val="None"/>
          <w:rFonts w:ascii="Times New Roman" w:hAnsi="Times New Roman"/>
          <w:sz w:val="24"/>
          <w:szCs w:val="24"/>
          <w:lang w:val="it-IT"/>
        </w:rPr>
        <w:t>pied</w:t>
      </w:r>
      <w:r>
        <w:rPr>
          <w:rStyle w:val="None"/>
          <w:rFonts w:ascii="Times New Roman" w:hAnsi="Times New Roman"/>
          <w:sz w:val="24"/>
          <w:szCs w:val="24"/>
        </w:rPr>
        <w:t>ā</w:t>
      </w:r>
      <w:r>
        <w:rPr>
          <w:rStyle w:val="None"/>
          <w:rFonts w:ascii="Times New Roman" w:hAnsi="Times New Roman"/>
          <w:sz w:val="24"/>
          <w:szCs w:val="24"/>
        </w:rPr>
        <w:t>v</w:t>
      </w:r>
      <w:r>
        <w:rPr>
          <w:rStyle w:val="None"/>
          <w:rFonts w:ascii="Times New Roman" w:hAnsi="Times New Roman"/>
          <w:sz w:val="24"/>
          <w:szCs w:val="24"/>
        </w:rPr>
        <w:t>ā</w:t>
      </w:r>
      <w:r>
        <w:rPr>
          <w:rStyle w:val="None"/>
          <w:rFonts w:ascii="Times New Roman" w:hAnsi="Times New Roman"/>
          <w:sz w:val="24"/>
          <w:szCs w:val="24"/>
        </w:rPr>
        <w:t>jum</w:t>
      </w:r>
      <w:r>
        <w:rPr>
          <w:rStyle w:val="None"/>
          <w:rFonts w:ascii="Times New Roman" w:hAnsi="Times New Roman"/>
          <w:sz w:val="24"/>
          <w:szCs w:val="24"/>
        </w:rPr>
        <w:t xml:space="preserve">ā </w:t>
      </w:r>
      <w:r>
        <w:rPr>
          <w:rStyle w:val="None"/>
          <w:rFonts w:ascii="Times New Roman" w:hAnsi="Times New Roman"/>
          <w:sz w:val="24"/>
          <w:szCs w:val="24"/>
          <w:lang w:val="pt-PT"/>
        </w:rPr>
        <w:t>pretendentam j</w:t>
      </w:r>
      <w:r>
        <w:rPr>
          <w:rStyle w:val="None"/>
          <w:rFonts w:ascii="Times New Roman" w:hAnsi="Times New Roman"/>
          <w:sz w:val="24"/>
          <w:szCs w:val="24"/>
        </w:rPr>
        <w:t>ā</w:t>
      </w:r>
      <w:r>
        <w:rPr>
          <w:rStyle w:val="None"/>
          <w:rFonts w:ascii="Times New Roman" w:hAnsi="Times New Roman"/>
          <w:sz w:val="24"/>
          <w:szCs w:val="24"/>
        </w:rPr>
        <w:t>nor</w:t>
      </w:r>
      <w:r>
        <w:rPr>
          <w:rStyle w:val="None"/>
          <w:rFonts w:ascii="Times New Roman" w:hAnsi="Times New Roman"/>
          <w:sz w:val="24"/>
          <w:szCs w:val="24"/>
        </w:rPr>
        <w:t>ā</w:t>
      </w:r>
      <w:r>
        <w:rPr>
          <w:rStyle w:val="None"/>
          <w:rFonts w:ascii="Times New Roman" w:hAnsi="Times New Roman"/>
          <w:sz w:val="24"/>
          <w:szCs w:val="24"/>
        </w:rPr>
        <w:t>da pras</w:t>
      </w:r>
      <w:r>
        <w:rPr>
          <w:rStyle w:val="None"/>
          <w:rFonts w:ascii="Times New Roman" w:hAnsi="Times New Roman"/>
          <w:sz w:val="24"/>
          <w:szCs w:val="24"/>
        </w:rPr>
        <w:t>ī</w:t>
      </w:r>
      <w:r>
        <w:rPr>
          <w:rStyle w:val="None"/>
          <w:rFonts w:ascii="Times New Roman" w:hAnsi="Times New Roman"/>
          <w:sz w:val="24"/>
          <w:szCs w:val="24"/>
          <w:lang w:val="pt-PT"/>
        </w:rPr>
        <w:t>tais lielums vai atbilst</w:t>
      </w:r>
      <w:r>
        <w:rPr>
          <w:rStyle w:val="None"/>
          <w:rFonts w:ascii="Times New Roman" w:hAnsi="Times New Roman"/>
          <w:sz w:val="24"/>
          <w:szCs w:val="24"/>
        </w:rPr>
        <w:t>ī</w:t>
      </w:r>
      <w:r>
        <w:rPr>
          <w:rStyle w:val="None"/>
          <w:rFonts w:ascii="Times New Roman" w:hAnsi="Times New Roman"/>
          <w:sz w:val="24"/>
          <w:szCs w:val="24"/>
        </w:rPr>
        <w:t>ba pras</w:t>
      </w:r>
      <w:r>
        <w:rPr>
          <w:rStyle w:val="None"/>
          <w:rFonts w:ascii="Times New Roman" w:hAnsi="Times New Roman"/>
          <w:sz w:val="24"/>
          <w:szCs w:val="24"/>
        </w:rPr>
        <w:t>ī</w:t>
      </w:r>
      <w:r>
        <w:rPr>
          <w:rStyle w:val="None"/>
          <w:rFonts w:ascii="Times New Roman" w:hAnsi="Times New Roman"/>
          <w:sz w:val="24"/>
          <w:szCs w:val="24"/>
          <w:lang w:val="pt-PT"/>
        </w:rPr>
        <w:t>bai. V</w:t>
      </w:r>
      <w:r>
        <w:rPr>
          <w:rStyle w:val="None"/>
          <w:rFonts w:ascii="Times New Roman" w:hAnsi="Times New Roman"/>
          <w:sz w:val="24"/>
          <w:szCs w:val="24"/>
        </w:rPr>
        <w:t>is</w:t>
      </w:r>
      <w:r>
        <w:rPr>
          <w:rStyle w:val="None"/>
          <w:rFonts w:ascii="Times New Roman" w:hAnsi="Times New Roman"/>
          <w:sz w:val="24"/>
          <w:szCs w:val="24"/>
        </w:rPr>
        <w:t>ā</w:t>
      </w:r>
      <w:r>
        <w:rPr>
          <w:rStyle w:val="None"/>
          <w:rFonts w:ascii="Times New Roman" w:hAnsi="Times New Roman"/>
          <w:sz w:val="24"/>
          <w:szCs w:val="24"/>
        </w:rPr>
        <w:t>m tehniskaj</w:t>
      </w:r>
      <w:r>
        <w:rPr>
          <w:rStyle w:val="None"/>
          <w:rFonts w:ascii="Times New Roman" w:hAnsi="Times New Roman"/>
          <w:sz w:val="24"/>
          <w:szCs w:val="24"/>
        </w:rPr>
        <w:t>ā</w:t>
      </w:r>
      <w:r>
        <w:rPr>
          <w:rStyle w:val="None"/>
          <w:rFonts w:ascii="Times New Roman" w:hAnsi="Times New Roman"/>
          <w:sz w:val="24"/>
          <w:szCs w:val="24"/>
        </w:rPr>
        <w:t>m pras</w:t>
      </w:r>
      <w:r>
        <w:rPr>
          <w:rStyle w:val="None"/>
          <w:rFonts w:ascii="Times New Roman" w:hAnsi="Times New Roman"/>
          <w:sz w:val="24"/>
          <w:szCs w:val="24"/>
        </w:rPr>
        <w:t>ī</w:t>
      </w:r>
      <w:r>
        <w:rPr>
          <w:rStyle w:val="None"/>
          <w:rFonts w:ascii="Times New Roman" w:hAnsi="Times New Roman"/>
          <w:sz w:val="24"/>
          <w:szCs w:val="24"/>
        </w:rPr>
        <w:t>b</w:t>
      </w:r>
      <w:r>
        <w:rPr>
          <w:rStyle w:val="None"/>
          <w:rFonts w:ascii="Times New Roman" w:hAnsi="Times New Roman"/>
          <w:sz w:val="24"/>
          <w:szCs w:val="24"/>
        </w:rPr>
        <w:t>ā</w:t>
      </w:r>
      <w:r>
        <w:rPr>
          <w:rStyle w:val="None"/>
          <w:rFonts w:ascii="Times New Roman" w:hAnsi="Times New Roman"/>
          <w:sz w:val="24"/>
          <w:szCs w:val="24"/>
        </w:rPr>
        <w:t>m j</w:t>
      </w:r>
      <w:r>
        <w:rPr>
          <w:rStyle w:val="None"/>
          <w:rFonts w:ascii="Times New Roman" w:hAnsi="Times New Roman"/>
          <w:sz w:val="24"/>
          <w:szCs w:val="24"/>
        </w:rPr>
        <w:t>ā</w:t>
      </w:r>
      <w:r>
        <w:rPr>
          <w:rStyle w:val="None"/>
          <w:rFonts w:ascii="Times New Roman" w:hAnsi="Times New Roman"/>
          <w:sz w:val="24"/>
          <w:szCs w:val="24"/>
        </w:rPr>
        <w:t>b</w:t>
      </w:r>
      <w:r>
        <w:rPr>
          <w:rStyle w:val="None"/>
          <w:rFonts w:ascii="Times New Roman" w:hAnsi="Times New Roman"/>
          <w:sz w:val="24"/>
          <w:szCs w:val="24"/>
        </w:rPr>
        <w:t>ū</w:t>
      </w:r>
      <w:r>
        <w:rPr>
          <w:rStyle w:val="None"/>
          <w:rFonts w:ascii="Times New Roman" w:hAnsi="Times New Roman"/>
          <w:sz w:val="24"/>
          <w:szCs w:val="24"/>
        </w:rPr>
        <w:t>t aizpild</w:t>
      </w:r>
      <w:r>
        <w:rPr>
          <w:rStyle w:val="None"/>
          <w:rFonts w:ascii="Times New Roman" w:hAnsi="Times New Roman"/>
          <w:sz w:val="24"/>
          <w:szCs w:val="24"/>
        </w:rPr>
        <w:t>ī</w:t>
      </w:r>
      <w:r>
        <w:rPr>
          <w:rStyle w:val="None"/>
          <w:rFonts w:ascii="Times New Roman" w:hAnsi="Times New Roman"/>
          <w:sz w:val="24"/>
          <w:szCs w:val="24"/>
        </w:rPr>
        <w:t>t</w:t>
      </w:r>
      <w:r>
        <w:rPr>
          <w:rStyle w:val="None"/>
          <w:rFonts w:ascii="Times New Roman" w:hAnsi="Times New Roman"/>
          <w:sz w:val="24"/>
          <w:szCs w:val="24"/>
        </w:rPr>
        <w:t>ā</w:t>
      </w:r>
      <w:r>
        <w:rPr>
          <w:rStyle w:val="None"/>
          <w:rFonts w:ascii="Times New Roman" w:hAnsi="Times New Roman"/>
          <w:sz w:val="24"/>
          <w:szCs w:val="24"/>
        </w:rPr>
        <w:t>m.</w:t>
      </w:r>
    </w:p>
    <w:p w:rsidR="00BE6D97" w:rsidRDefault="00BE40E3">
      <w:pPr>
        <w:pStyle w:val="BodyA"/>
        <w:suppressAutoHyphens/>
        <w:spacing w:after="0"/>
        <w:ind w:left="426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8.3.2. Ja Komisija neg</w:t>
      </w:r>
      <w:r>
        <w:rPr>
          <w:rStyle w:val="None"/>
          <w:rFonts w:ascii="Times New Roman" w:hAnsi="Times New Roman"/>
          <w:sz w:val="24"/>
          <w:szCs w:val="24"/>
        </w:rPr>
        <w:t>ū</w:t>
      </w:r>
      <w:r>
        <w:rPr>
          <w:rStyle w:val="None"/>
          <w:rFonts w:ascii="Times New Roman" w:hAnsi="Times New Roman"/>
          <w:sz w:val="24"/>
          <w:szCs w:val="24"/>
          <w:lang w:val="en-US"/>
        </w:rPr>
        <w:t>st p</w:t>
      </w:r>
      <w:r>
        <w:rPr>
          <w:rStyle w:val="None"/>
          <w:rFonts w:ascii="Times New Roman" w:hAnsi="Times New Roman"/>
          <w:sz w:val="24"/>
          <w:szCs w:val="24"/>
        </w:rPr>
        <w:t>ā</w:t>
      </w:r>
      <w:r>
        <w:rPr>
          <w:rStyle w:val="None"/>
          <w:rFonts w:ascii="Times New Roman" w:hAnsi="Times New Roman"/>
          <w:sz w:val="24"/>
          <w:szCs w:val="24"/>
          <w:lang w:val="en-US"/>
        </w:rPr>
        <w:t>rliec</w:t>
      </w:r>
      <w:r>
        <w:rPr>
          <w:rStyle w:val="None"/>
          <w:rFonts w:ascii="Times New Roman" w:hAnsi="Times New Roman"/>
          <w:sz w:val="24"/>
          <w:szCs w:val="24"/>
        </w:rPr>
        <w:t>ī</w:t>
      </w:r>
      <w:r>
        <w:rPr>
          <w:rStyle w:val="None"/>
          <w:rFonts w:ascii="Times New Roman" w:hAnsi="Times New Roman"/>
          <w:sz w:val="24"/>
          <w:szCs w:val="24"/>
        </w:rPr>
        <w:t>bu par sniegto zi</w:t>
      </w:r>
      <w:r>
        <w:rPr>
          <w:rStyle w:val="None"/>
          <w:rFonts w:ascii="Times New Roman" w:hAnsi="Times New Roman"/>
          <w:sz w:val="24"/>
          <w:szCs w:val="24"/>
        </w:rPr>
        <w:t>ņ</w:t>
      </w:r>
      <w:r>
        <w:rPr>
          <w:rStyle w:val="None"/>
          <w:rFonts w:ascii="Times New Roman" w:hAnsi="Times New Roman"/>
          <w:sz w:val="24"/>
          <w:szCs w:val="24"/>
        </w:rPr>
        <w:t>u patiesumu, Komisijai ir ties</w:t>
      </w:r>
      <w:r>
        <w:rPr>
          <w:rStyle w:val="None"/>
          <w:rFonts w:ascii="Times New Roman" w:hAnsi="Times New Roman"/>
          <w:sz w:val="24"/>
          <w:szCs w:val="24"/>
        </w:rPr>
        <w:t>ī</w:t>
      </w:r>
      <w:r>
        <w:rPr>
          <w:rStyle w:val="None"/>
          <w:rFonts w:ascii="Times New Roman" w:hAnsi="Times New Roman"/>
          <w:sz w:val="24"/>
          <w:szCs w:val="24"/>
        </w:rPr>
        <w:t>bas piepras</w:t>
      </w:r>
      <w:r>
        <w:rPr>
          <w:rStyle w:val="None"/>
          <w:rFonts w:ascii="Times New Roman" w:hAnsi="Times New Roman"/>
          <w:sz w:val="24"/>
          <w:szCs w:val="24"/>
        </w:rPr>
        <w:t>ī</w:t>
      </w:r>
      <w:r>
        <w:rPr>
          <w:rStyle w:val="None"/>
          <w:rFonts w:ascii="Times New Roman" w:hAnsi="Times New Roman"/>
          <w:sz w:val="24"/>
          <w:szCs w:val="24"/>
          <w:lang w:val="pt-PT"/>
        </w:rPr>
        <w:t xml:space="preserve">t Pretendentam </w:t>
      </w:r>
      <w:r>
        <w:rPr>
          <w:rStyle w:val="None"/>
          <w:rFonts w:ascii="Times New Roman" w:hAnsi="Times New Roman"/>
          <w:sz w:val="24"/>
          <w:szCs w:val="24"/>
          <w:lang w:val="es-ES_tradnl"/>
        </w:rPr>
        <w:t>parametrus apliecino</w:t>
      </w:r>
      <w:r>
        <w:rPr>
          <w:rStyle w:val="None"/>
          <w:rFonts w:ascii="Times New Roman" w:hAnsi="Times New Roman"/>
          <w:sz w:val="24"/>
          <w:szCs w:val="24"/>
        </w:rPr>
        <w:t>š</w:t>
      </w:r>
      <w:r>
        <w:rPr>
          <w:rStyle w:val="None"/>
          <w:rFonts w:ascii="Times New Roman" w:hAnsi="Times New Roman"/>
          <w:sz w:val="24"/>
          <w:szCs w:val="24"/>
        </w:rPr>
        <w:t>u tehnisko dokument</w:t>
      </w:r>
      <w:r>
        <w:rPr>
          <w:rStyle w:val="None"/>
          <w:rFonts w:ascii="Times New Roman" w:hAnsi="Times New Roman"/>
          <w:sz w:val="24"/>
          <w:szCs w:val="24"/>
        </w:rPr>
        <w:t>ā</w:t>
      </w:r>
      <w:r>
        <w:rPr>
          <w:rStyle w:val="None"/>
          <w:rFonts w:ascii="Times New Roman" w:hAnsi="Times New Roman"/>
          <w:sz w:val="24"/>
          <w:szCs w:val="24"/>
        </w:rPr>
        <w:t>ciju (ra</w:t>
      </w:r>
      <w:r>
        <w:rPr>
          <w:rStyle w:val="None"/>
          <w:rFonts w:ascii="Times New Roman" w:hAnsi="Times New Roman"/>
          <w:sz w:val="24"/>
          <w:szCs w:val="24"/>
        </w:rPr>
        <w:t>ž</w:t>
      </w:r>
      <w:r>
        <w:rPr>
          <w:rStyle w:val="None"/>
          <w:rFonts w:ascii="Times New Roman" w:hAnsi="Times New Roman"/>
          <w:sz w:val="24"/>
          <w:szCs w:val="24"/>
        </w:rPr>
        <w:t>ot</w:t>
      </w:r>
      <w:r>
        <w:rPr>
          <w:rStyle w:val="None"/>
          <w:rFonts w:ascii="Times New Roman" w:hAnsi="Times New Roman"/>
          <w:sz w:val="24"/>
          <w:szCs w:val="24"/>
        </w:rPr>
        <w:t>ā</w:t>
      </w:r>
      <w:r>
        <w:rPr>
          <w:rStyle w:val="None"/>
          <w:rFonts w:ascii="Times New Roman" w:hAnsi="Times New Roman"/>
          <w:sz w:val="24"/>
          <w:szCs w:val="24"/>
        </w:rPr>
        <w:t>ja izsniegt</w:t>
      </w:r>
      <w:r>
        <w:rPr>
          <w:rStyle w:val="None"/>
          <w:rFonts w:ascii="Times New Roman" w:hAnsi="Times New Roman"/>
          <w:sz w:val="24"/>
          <w:szCs w:val="24"/>
        </w:rPr>
        <w:t xml:space="preserve">ā </w:t>
      </w:r>
      <w:r>
        <w:rPr>
          <w:rStyle w:val="None"/>
          <w:rFonts w:ascii="Times New Roman" w:hAnsi="Times New Roman"/>
          <w:sz w:val="24"/>
          <w:szCs w:val="24"/>
        </w:rPr>
        <w:t>tehnisk</w:t>
      </w:r>
      <w:r>
        <w:rPr>
          <w:rStyle w:val="None"/>
          <w:rFonts w:ascii="Times New Roman" w:hAnsi="Times New Roman"/>
          <w:sz w:val="24"/>
          <w:szCs w:val="24"/>
        </w:rPr>
        <w:t xml:space="preserve">ā </w:t>
      </w:r>
      <w:r>
        <w:rPr>
          <w:rStyle w:val="None"/>
          <w:rFonts w:ascii="Times New Roman" w:hAnsi="Times New Roman"/>
          <w:sz w:val="24"/>
          <w:szCs w:val="24"/>
        </w:rPr>
        <w:t>dokument</w:t>
      </w:r>
      <w:r>
        <w:rPr>
          <w:rStyle w:val="None"/>
          <w:rFonts w:ascii="Times New Roman" w:hAnsi="Times New Roman"/>
          <w:sz w:val="24"/>
          <w:szCs w:val="24"/>
        </w:rPr>
        <w:t>ā</w:t>
      </w:r>
      <w:r>
        <w:rPr>
          <w:rStyle w:val="None"/>
          <w:rFonts w:ascii="Times New Roman" w:hAnsi="Times New Roman"/>
          <w:sz w:val="24"/>
          <w:szCs w:val="24"/>
        </w:rPr>
        <w:t>cija), no kuras Pas</w:t>
      </w:r>
      <w:r>
        <w:rPr>
          <w:rStyle w:val="None"/>
          <w:rFonts w:ascii="Times New Roman" w:hAnsi="Times New Roman"/>
          <w:sz w:val="24"/>
          <w:szCs w:val="24"/>
        </w:rPr>
        <w:t>ū</w:t>
      </w:r>
      <w:r>
        <w:rPr>
          <w:rStyle w:val="None"/>
          <w:rFonts w:ascii="Times New Roman" w:hAnsi="Times New Roman"/>
          <w:sz w:val="24"/>
          <w:szCs w:val="24"/>
        </w:rPr>
        <w:t>t</w:t>
      </w:r>
      <w:r>
        <w:rPr>
          <w:rStyle w:val="None"/>
          <w:rFonts w:ascii="Times New Roman" w:hAnsi="Times New Roman"/>
          <w:sz w:val="24"/>
          <w:szCs w:val="24"/>
        </w:rPr>
        <w:t>ī</w:t>
      </w:r>
      <w:r>
        <w:rPr>
          <w:rStyle w:val="None"/>
          <w:rFonts w:ascii="Times New Roman" w:hAnsi="Times New Roman"/>
          <w:sz w:val="24"/>
          <w:szCs w:val="24"/>
        </w:rPr>
        <w:t>t</w:t>
      </w:r>
      <w:r>
        <w:rPr>
          <w:rStyle w:val="None"/>
          <w:rFonts w:ascii="Times New Roman" w:hAnsi="Times New Roman"/>
          <w:sz w:val="24"/>
          <w:szCs w:val="24"/>
        </w:rPr>
        <w:t>ā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>js var g</w:t>
      </w:r>
      <w:r>
        <w:rPr>
          <w:rStyle w:val="None"/>
          <w:rFonts w:ascii="Times New Roman" w:hAnsi="Times New Roman"/>
          <w:sz w:val="24"/>
          <w:szCs w:val="24"/>
        </w:rPr>
        <w:t>ū</w:t>
      </w:r>
      <w:r>
        <w:rPr>
          <w:rStyle w:val="None"/>
          <w:rFonts w:ascii="Times New Roman" w:hAnsi="Times New Roman"/>
          <w:sz w:val="24"/>
          <w:szCs w:val="24"/>
        </w:rPr>
        <w:t>t nep</w:t>
      </w:r>
      <w:r>
        <w:rPr>
          <w:rStyle w:val="None"/>
          <w:rFonts w:ascii="Times New Roman" w:hAnsi="Times New Roman"/>
          <w:sz w:val="24"/>
          <w:szCs w:val="24"/>
        </w:rPr>
        <w:t>ā</w:t>
      </w:r>
      <w:r>
        <w:rPr>
          <w:rStyle w:val="None"/>
          <w:rFonts w:ascii="Times New Roman" w:hAnsi="Times New Roman"/>
          <w:sz w:val="24"/>
          <w:szCs w:val="24"/>
        </w:rPr>
        <w:t>rprotamu p</w:t>
      </w:r>
      <w:r>
        <w:rPr>
          <w:rStyle w:val="None"/>
          <w:rFonts w:ascii="Times New Roman" w:hAnsi="Times New Roman"/>
          <w:sz w:val="24"/>
          <w:szCs w:val="24"/>
        </w:rPr>
        <w:t>ā</w:t>
      </w:r>
      <w:r>
        <w:rPr>
          <w:rStyle w:val="None"/>
          <w:rFonts w:ascii="Times New Roman" w:hAnsi="Times New Roman"/>
          <w:sz w:val="24"/>
          <w:szCs w:val="24"/>
          <w:lang w:val="en-US"/>
        </w:rPr>
        <w:t>rliec</w:t>
      </w:r>
      <w:r>
        <w:rPr>
          <w:rStyle w:val="None"/>
          <w:rFonts w:ascii="Times New Roman" w:hAnsi="Times New Roman"/>
          <w:sz w:val="24"/>
          <w:szCs w:val="24"/>
        </w:rPr>
        <w:t>ī</w:t>
      </w:r>
      <w:r>
        <w:rPr>
          <w:rStyle w:val="None"/>
          <w:rFonts w:ascii="Times New Roman" w:hAnsi="Times New Roman"/>
          <w:sz w:val="24"/>
          <w:szCs w:val="24"/>
        </w:rPr>
        <w:t>bu par iek</w:t>
      </w:r>
      <w:r>
        <w:rPr>
          <w:rStyle w:val="None"/>
          <w:rFonts w:ascii="Times New Roman" w:hAnsi="Times New Roman"/>
          <w:sz w:val="24"/>
          <w:szCs w:val="24"/>
        </w:rPr>
        <w:t>ā</w:t>
      </w:r>
      <w:r>
        <w:rPr>
          <w:rStyle w:val="None"/>
          <w:rFonts w:ascii="Times New Roman" w:hAnsi="Times New Roman"/>
          <w:sz w:val="24"/>
          <w:szCs w:val="24"/>
        </w:rPr>
        <w:t>rtu atbilst</w:t>
      </w:r>
      <w:r>
        <w:rPr>
          <w:rStyle w:val="None"/>
          <w:rFonts w:ascii="Times New Roman" w:hAnsi="Times New Roman"/>
          <w:sz w:val="24"/>
          <w:szCs w:val="24"/>
        </w:rPr>
        <w:t>ī</w:t>
      </w:r>
      <w:r>
        <w:rPr>
          <w:rStyle w:val="None"/>
          <w:rFonts w:ascii="Times New Roman" w:hAnsi="Times New Roman"/>
          <w:sz w:val="24"/>
          <w:szCs w:val="24"/>
        </w:rPr>
        <w:t>bu tehniskaj</w:t>
      </w:r>
      <w:r>
        <w:rPr>
          <w:rStyle w:val="None"/>
          <w:rFonts w:ascii="Times New Roman" w:hAnsi="Times New Roman"/>
          <w:sz w:val="24"/>
          <w:szCs w:val="24"/>
        </w:rPr>
        <w:t xml:space="preserve">ā </w:t>
      </w:r>
      <w:r>
        <w:rPr>
          <w:rStyle w:val="None"/>
          <w:rFonts w:ascii="Times New Roman" w:hAnsi="Times New Roman"/>
          <w:sz w:val="24"/>
          <w:szCs w:val="24"/>
          <w:lang w:val="da-DK"/>
        </w:rPr>
        <w:t>specifik</w:t>
      </w:r>
      <w:r>
        <w:rPr>
          <w:rStyle w:val="None"/>
          <w:rFonts w:ascii="Times New Roman" w:hAnsi="Times New Roman"/>
          <w:sz w:val="24"/>
          <w:szCs w:val="24"/>
        </w:rPr>
        <w:t>ā</w:t>
      </w:r>
      <w:r>
        <w:rPr>
          <w:rStyle w:val="None"/>
          <w:rFonts w:ascii="Times New Roman" w:hAnsi="Times New Roman"/>
          <w:sz w:val="24"/>
          <w:szCs w:val="24"/>
        </w:rPr>
        <w:t>cij</w:t>
      </w:r>
      <w:r>
        <w:rPr>
          <w:rStyle w:val="None"/>
          <w:rFonts w:ascii="Times New Roman" w:hAnsi="Times New Roman"/>
          <w:sz w:val="24"/>
          <w:szCs w:val="24"/>
        </w:rPr>
        <w:t xml:space="preserve">ā </w:t>
      </w:r>
      <w:r>
        <w:rPr>
          <w:rStyle w:val="None"/>
          <w:rFonts w:ascii="Times New Roman" w:hAnsi="Times New Roman"/>
          <w:sz w:val="24"/>
          <w:szCs w:val="24"/>
        </w:rPr>
        <w:t>noteiktaj</w:t>
      </w:r>
      <w:r>
        <w:rPr>
          <w:rStyle w:val="None"/>
          <w:rFonts w:ascii="Times New Roman" w:hAnsi="Times New Roman"/>
          <w:sz w:val="24"/>
          <w:szCs w:val="24"/>
        </w:rPr>
        <w:t>ā</w:t>
      </w:r>
      <w:r>
        <w:rPr>
          <w:rStyle w:val="None"/>
          <w:rFonts w:ascii="Times New Roman" w:hAnsi="Times New Roman"/>
          <w:sz w:val="24"/>
          <w:szCs w:val="24"/>
        </w:rPr>
        <w:t>m pras</w:t>
      </w:r>
      <w:r>
        <w:rPr>
          <w:rStyle w:val="None"/>
          <w:rFonts w:ascii="Times New Roman" w:hAnsi="Times New Roman"/>
          <w:sz w:val="24"/>
          <w:szCs w:val="24"/>
        </w:rPr>
        <w:t>ī</w:t>
      </w:r>
      <w:r>
        <w:rPr>
          <w:rStyle w:val="None"/>
          <w:rFonts w:ascii="Times New Roman" w:hAnsi="Times New Roman"/>
          <w:sz w:val="24"/>
          <w:szCs w:val="24"/>
        </w:rPr>
        <w:t>b</w:t>
      </w:r>
      <w:r>
        <w:rPr>
          <w:rStyle w:val="None"/>
          <w:rFonts w:ascii="Times New Roman" w:hAnsi="Times New Roman"/>
          <w:sz w:val="24"/>
          <w:szCs w:val="24"/>
        </w:rPr>
        <w:t>ā</w:t>
      </w:r>
      <w:r>
        <w:rPr>
          <w:rStyle w:val="None"/>
          <w:rFonts w:ascii="Times New Roman" w:hAnsi="Times New Roman"/>
          <w:sz w:val="24"/>
          <w:szCs w:val="24"/>
        </w:rPr>
        <w:t xml:space="preserve">m. </w:t>
      </w:r>
    </w:p>
    <w:p w:rsidR="00BE6D97" w:rsidRDefault="00BE40E3">
      <w:pPr>
        <w:pStyle w:val="BodyA"/>
        <w:suppressAutoHyphens/>
        <w:spacing w:after="0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 xml:space="preserve">8.4. </w:t>
      </w:r>
      <w:r>
        <w:rPr>
          <w:rStyle w:val="None"/>
          <w:rFonts w:ascii="Times New Roman" w:hAnsi="Times New Roman"/>
          <w:sz w:val="24"/>
          <w:szCs w:val="24"/>
          <w:lang w:val="fr-FR"/>
        </w:rPr>
        <w:t xml:space="preserve">Pretendents sagatavo 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>finan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>š</w:t>
      </w:r>
      <w:r>
        <w:rPr>
          <w:rStyle w:val="None"/>
          <w:rFonts w:ascii="Times New Roman" w:hAnsi="Times New Roman"/>
          <w:b/>
          <w:bCs/>
          <w:sz w:val="24"/>
          <w:szCs w:val="24"/>
          <w:lang w:val="es-ES_tradnl"/>
        </w:rPr>
        <w:t>u pied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>ā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>v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>ā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>jumu</w:t>
      </w:r>
      <w:r>
        <w:rPr>
          <w:rStyle w:val="None"/>
          <w:rFonts w:ascii="Times New Roman" w:hAnsi="Times New Roman"/>
          <w:sz w:val="24"/>
          <w:szCs w:val="24"/>
        </w:rPr>
        <w:t xml:space="preserve"> atbilsto</w:t>
      </w:r>
      <w:r>
        <w:rPr>
          <w:rStyle w:val="None"/>
          <w:rFonts w:ascii="Times New Roman" w:hAnsi="Times New Roman"/>
          <w:sz w:val="24"/>
          <w:szCs w:val="24"/>
        </w:rPr>
        <w:t>š</w:t>
      </w:r>
      <w:r>
        <w:rPr>
          <w:rStyle w:val="None"/>
          <w:rFonts w:ascii="Times New Roman" w:hAnsi="Times New Roman"/>
          <w:sz w:val="24"/>
          <w:szCs w:val="24"/>
        </w:rPr>
        <w:t xml:space="preserve">i </w:t>
      </w:r>
      <w:r>
        <w:rPr>
          <w:rStyle w:val="None"/>
          <w:rFonts w:ascii="Times New Roman" w:hAnsi="Times New Roman"/>
          <w:sz w:val="24"/>
          <w:szCs w:val="24"/>
        </w:rPr>
        <w:t xml:space="preserve">šī </w:t>
      </w:r>
      <w:r>
        <w:rPr>
          <w:rStyle w:val="None"/>
          <w:rFonts w:ascii="Times New Roman" w:hAnsi="Times New Roman"/>
          <w:sz w:val="24"/>
          <w:szCs w:val="24"/>
        </w:rPr>
        <w:t>Nolikuma 3.pielikuma formai.</w:t>
      </w:r>
    </w:p>
    <w:p w:rsidR="00BE6D97" w:rsidRDefault="00BE40E3">
      <w:pPr>
        <w:pStyle w:val="BodyA"/>
        <w:suppressAutoHyphens/>
        <w:spacing w:after="0"/>
        <w:ind w:left="426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8.4.1. Finan</w:t>
      </w:r>
      <w:r>
        <w:rPr>
          <w:rStyle w:val="None"/>
          <w:rFonts w:ascii="Times New Roman" w:hAnsi="Times New Roman"/>
          <w:sz w:val="24"/>
          <w:szCs w:val="24"/>
        </w:rPr>
        <w:t>š</w:t>
      </w:r>
      <w:r>
        <w:rPr>
          <w:rStyle w:val="None"/>
          <w:rFonts w:ascii="Times New Roman" w:hAnsi="Times New Roman"/>
          <w:sz w:val="24"/>
          <w:szCs w:val="24"/>
          <w:lang w:val="es-ES_tradnl"/>
        </w:rPr>
        <w:t>u pied</w:t>
      </w:r>
      <w:r>
        <w:rPr>
          <w:rStyle w:val="None"/>
          <w:rFonts w:ascii="Times New Roman" w:hAnsi="Times New Roman"/>
          <w:sz w:val="24"/>
          <w:szCs w:val="24"/>
        </w:rPr>
        <w:t>ā</w:t>
      </w:r>
      <w:r>
        <w:rPr>
          <w:rStyle w:val="None"/>
          <w:rFonts w:ascii="Times New Roman" w:hAnsi="Times New Roman"/>
          <w:sz w:val="24"/>
          <w:szCs w:val="24"/>
        </w:rPr>
        <w:t>v</w:t>
      </w:r>
      <w:r>
        <w:rPr>
          <w:rStyle w:val="None"/>
          <w:rFonts w:ascii="Times New Roman" w:hAnsi="Times New Roman"/>
          <w:sz w:val="24"/>
          <w:szCs w:val="24"/>
        </w:rPr>
        <w:t>ā</w:t>
      </w:r>
      <w:r>
        <w:rPr>
          <w:rStyle w:val="None"/>
          <w:rFonts w:ascii="Times New Roman" w:hAnsi="Times New Roman"/>
          <w:sz w:val="24"/>
          <w:szCs w:val="24"/>
          <w:lang w:val="pt-PT"/>
        </w:rPr>
        <w:t>juma cen</w:t>
      </w:r>
      <w:r>
        <w:rPr>
          <w:rStyle w:val="None"/>
          <w:rFonts w:ascii="Times New Roman" w:hAnsi="Times New Roman"/>
          <w:sz w:val="24"/>
          <w:szCs w:val="24"/>
        </w:rPr>
        <w:t xml:space="preserve">ā </w:t>
      </w:r>
      <w:r>
        <w:rPr>
          <w:rStyle w:val="None"/>
          <w:rFonts w:ascii="Times New Roman" w:hAnsi="Times New Roman"/>
          <w:sz w:val="24"/>
          <w:szCs w:val="24"/>
        </w:rPr>
        <w:t>j</w:t>
      </w:r>
      <w:r>
        <w:rPr>
          <w:rStyle w:val="None"/>
          <w:rFonts w:ascii="Times New Roman" w:hAnsi="Times New Roman"/>
          <w:sz w:val="24"/>
          <w:szCs w:val="24"/>
        </w:rPr>
        <w:t>ā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>iek</w:t>
      </w:r>
      <w:r>
        <w:rPr>
          <w:rStyle w:val="None"/>
          <w:rFonts w:ascii="Times New Roman" w:hAnsi="Times New Roman"/>
          <w:sz w:val="24"/>
          <w:szCs w:val="24"/>
        </w:rPr>
        <w:t>ļ</w:t>
      </w:r>
      <w:r>
        <w:rPr>
          <w:rStyle w:val="None"/>
          <w:rFonts w:ascii="Times New Roman" w:hAnsi="Times New Roman"/>
          <w:sz w:val="24"/>
          <w:szCs w:val="24"/>
        </w:rPr>
        <w:t>auj:</w:t>
      </w:r>
    </w:p>
    <w:p w:rsidR="00BE6D97" w:rsidRDefault="00BE40E3">
      <w:pPr>
        <w:pStyle w:val="BodyA"/>
        <w:suppressAutoHyphens/>
        <w:spacing w:after="0"/>
        <w:ind w:left="993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8.4.1.1. visi izdevumi un izmaksas, kas saist</w:t>
      </w:r>
      <w:r>
        <w:rPr>
          <w:rStyle w:val="None"/>
          <w:rFonts w:ascii="Times New Roman" w:hAnsi="Times New Roman"/>
          <w:sz w:val="24"/>
          <w:szCs w:val="24"/>
        </w:rPr>
        <w:t>ī</w:t>
      </w:r>
      <w:r>
        <w:rPr>
          <w:rStyle w:val="None"/>
          <w:rFonts w:ascii="Times New Roman" w:hAnsi="Times New Roman"/>
          <w:sz w:val="24"/>
          <w:szCs w:val="24"/>
        </w:rPr>
        <w:t>tas ar tehniskaj</w:t>
      </w:r>
      <w:r>
        <w:rPr>
          <w:rStyle w:val="None"/>
          <w:rFonts w:ascii="Times New Roman" w:hAnsi="Times New Roman"/>
          <w:sz w:val="24"/>
          <w:szCs w:val="24"/>
        </w:rPr>
        <w:t xml:space="preserve">ā </w:t>
      </w:r>
      <w:r>
        <w:rPr>
          <w:rStyle w:val="None"/>
          <w:rFonts w:ascii="Times New Roman" w:hAnsi="Times New Roman"/>
          <w:sz w:val="24"/>
          <w:szCs w:val="24"/>
          <w:lang w:val="da-DK"/>
        </w:rPr>
        <w:t>specifik</w:t>
      </w:r>
      <w:r>
        <w:rPr>
          <w:rStyle w:val="None"/>
          <w:rFonts w:ascii="Times New Roman" w:hAnsi="Times New Roman"/>
          <w:sz w:val="24"/>
          <w:szCs w:val="24"/>
        </w:rPr>
        <w:t>ā</w:t>
      </w:r>
      <w:r>
        <w:rPr>
          <w:rStyle w:val="None"/>
          <w:rFonts w:ascii="Times New Roman" w:hAnsi="Times New Roman"/>
          <w:sz w:val="24"/>
          <w:szCs w:val="24"/>
        </w:rPr>
        <w:t>cij</w:t>
      </w:r>
      <w:r>
        <w:rPr>
          <w:rStyle w:val="None"/>
          <w:rFonts w:ascii="Times New Roman" w:hAnsi="Times New Roman"/>
          <w:sz w:val="24"/>
          <w:szCs w:val="24"/>
        </w:rPr>
        <w:t xml:space="preserve">ā </w:t>
      </w:r>
      <w:r>
        <w:rPr>
          <w:rStyle w:val="None"/>
          <w:rFonts w:ascii="Times New Roman" w:hAnsi="Times New Roman"/>
          <w:sz w:val="24"/>
          <w:szCs w:val="24"/>
        </w:rPr>
        <w:t>min</w:t>
      </w:r>
      <w:r>
        <w:rPr>
          <w:rStyle w:val="None"/>
          <w:rFonts w:ascii="Times New Roman" w:hAnsi="Times New Roman"/>
          <w:sz w:val="24"/>
          <w:szCs w:val="24"/>
        </w:rPr>
        <w:t>ē</w:t>
      </w:r>
      <w:r>
        <w:rPr>
          <w:rStyle w:val="None"/>
          <w:rFonts w:ascii="Times New Roman" w:hAnsi="Times New Roman"/>
          <w:sz w:val="24"/>
          <w:szCs w:val="24"/>
          <w:lang w:val="it-IT"/>
        </w:rPr>
        <w:t>to iek</w:t>
      </w:r>
      <w:r>
        <w:rPr>
          <w:rStyle w:val="None"/>
          <w:rFonts w:ascii="Times New Roman" w:hAnsi="Times New Roman"/>
          <w:sz w:val="24"/>
          <w:szCs w:val="24"/>
        </w:rPr>
        <w:t>ā</w:t>
      </w:r>
      <w:r>
        <w:rPr>
          <w:rStyle w:val="None"/>
          <w:rFonts w:ascii="Times New Roman" w:hAnsi="Times New Roman"/>
          <w:sz w:val="24"/>
          <w:szCs w:val="24"/>
        </w:rPr>
        <w:t>rtu ieg</w:t>
      </w:r>
      <w:r>
        <w:rPr>
          <w:rStyle w:val="None"/>
          <w:rFonts w:ascii="Times New Roman" w:hAnsi="Times New Roman"/>
          <w:sz w:val="24"/>
          <w:szCs w:val="24"/>
        </w:rPr>
        <w:t>ā</w:t>
      </w:r>
      <w:r>
        <w:rPr>
          <w:rStyle w:val="None"/>
          <w:rFonts w:ascii="Times New Roman" w:hAnsi="Times New Roman"/>
          <w:sz w:val="24"/>
          <w:szCs w:val="24"/>
        </w:rPr>
        <w:t>di;</w:t>
      </w:r>
    </w:p>
    <w:p w:rsidR="00BE6D97" w:rsidRDefault="00BE40E3">
      <w:pPr>
        <w:pStyle w:val="BodyA"/>
        <w:suppressAutoHyphens/>
        <w:spacing w:after="0"/>
        <w:ind w:left="993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8.4.1.2. izmaksas, kas saist</w:t>
      </w:r>
      <w:r>
        <w:rPr>
          <w:rStyle w:val="None"/>
          <w:rFonts w:ascii="Times New Roman" w:hAnsi="Times New Roman"/>
          <w:sz w:val="24"/>
          <w:szCs w:val="24"/>
        </w:rPr>
        <w:t>ī</w:t>
      </w:r>
      <w:r>
        <w:rPr>
          <w:rStyle w:val="None"/>
          <w:rFonts w:ascii="Times New Roman" w:hAnsi="Times New Roman"/>
          <w:sz w:val="24"/>
          <w:szCs w:val="24"/>
          <w:lang w:val="pt-PT"/>
        </w:rPr>
        <w:t>tas apr</w:t>
      </w:r>
      <w:r>
        <w:rPr>
          <w:rStyle w:val="None"/>
          <w:rFonts w:ascii="Times New Roman" w:hAnsi="Times New Roman"/>
          <w:sz w:val="24"/>
          <w:szCs w:val="24"/>
        </w:rPr>
        <w:t>ī</w:t>
      </w:r>
      <w:r>
        <w:rPr>
          <w:rStyle w:val="None"/>
          <w:rFonts w:ascii="Times New Roman" w:hAnsi="Times New Roman"/>
          <w:sz w:val="24"/>
          <w:szCs w:val="24"/>
        </w:rPr>
        <w:t>kojuma pieg</w:t>
      </w:r>
      <w:r>
        <w:rPr>
          <w:rStyle w:val="None"/>
          <w:rFonts w:ascii="Times New Roman" w:hAnsi="Times New Roman"/>
          <w:sz w:val="24"/>
          <w:szCs w:val="24"/>
        </w:rPr>
        <w:t>ā</w:t>
      </w:r>
      <w:r>
        <w:rPr>
          <w:rStyle w:val="None"/>
          <w:rFonts w:ascii="Times New Roman" w:hAnsi="Times New Roman"/>
          <w:sz w:val="24"/>
          <w:szCs w:val="24"/>
          <w:lang w:val="it-IT"/>
        </w:rPr>
        <w:t>di, sagatavo</w:t>
      </w:r>
      <w:r>
        <w:rPr>
          <w:rStyle w:val="None"/>
          <w:rFonts w:ascii="Times New Roman" w:hAnsi="Times New Roman"/>
          <w:sz w:val="24"/>
          <w:szCs w:val="24"/>
        </w:rPr>
        <w:t>š</w:t>
      </w:r>
      <w:r>
        <w:rPr>
          <w:rStyle w:val="None"/>
          <w:rFonts w:ascii="Times New Roman" w:hAnsi="Times New Roman"/>
          <w:sz w:val="24"/>
          <w:szCs w:val="24"/>
        </w:rPr>
        <w:t>anu un nodo</w:t>
      </w:r>
      <w:r>
        <w:rPr>
          <w:rStyle w:val="None"/>
          <w:rFonts w:ascii="Times New Roman" w:hAnsi="Times New Roman"/>
          <w:sz w:val="24"/>
          <w:szCs w:val="24"/>
        </w:rPr>
        <w:t>š</w:t>
      </w:r>
      <w:r>
        <w:rPr>
          <w:rStyle w:val="None"/>
          <w:rFonts w:ascii="Times New Roman" w:hAnsi="Times New Roman"/>
          <w:sz w:val="24"/>
          <w:szCs w:val="24"/>
        </w:rPr>
        <w:t>anu Pas</w:t>
      </w:r>
      <w:r>
        <w:rPr>
          <w:rStyle w:val="None"/>
          <w:rFonts w:ascii="Times New Roman" w:hAnsi="Times New Roman"/>
          <w:sz w:val="24"/>
          <w:szCs w:val="24"/>
        </w:rPr>
        <w:t>ū</w:t>
      </w:r>
      <w:r>
        <w:rPr>
          <w:rStyle w:val="None"/>
          <w:rFonts w:ascii="Times New Roman" w:hAnsi="Times New Roman"/>
          <w:sz w:val="24"/>
          <w:szCs w:val="24"/>
        </w:rPr>
        <w:t>t</w:t>
      </w:r>
      <w:r>
        <w:rPr>
          <w:rStyle w:val="None"/>
          <w:rFonts w:ascii="Times New Roman" w:hAnsi="Times New Roman"/>
          <w:sz w:val="24"/>
          <w:szCs w:val="24"/>
        </w:rPr>
        <w:t>ī</w:t>
      </w:r>
      <w:r>
        <w:rPr>
          <w:rStyle w:val="None"/>
          <w:rFonts w:ascii="Times New Roman" w:hAnsi="Times New Roman"/>
          <w:sz w:val="24"/>
          <w:szCs w:val="24"/>
        </w:rPr>
        <w:t>t</w:t>
      </w:r>
      <w:r>
        <w:rPr>
          <w:rStyle w:val="None"/>
          <w:rFonts w:ascii="Times New Roman" w:hAnsi="Times New Roman"/>
          <w:sz w:val="24"/>
          <w:szCs w:val="24"/>
        </w:rPr>
        <w:t>ā</w:t>
      </w:r>
      <w:r>
        <w:rPr>
          <w:rStyle w:val="None"/>
          <w:rFonts w:ascii="Times New Roman" w:hAnsi="Times New Roman"/>
          <w:sz w:val="24"/>
          <w:szCs w:val="24"/>
        </w:rPr>
        <w:t>jam;</w:t>
      </w:r>
    </w:p>
    <w:p w:rsidR="00BE6D97" w:rsidRDefault="00BE40E3">
      <w:pPr>
        <w:pStyle w:val="BodyA"/>
        <w:suppressAutoHyphens/>
        <w:spacing w:after="0"/>
        <w:ind w:left="993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 xml:space="preserve">8.4.1.3. </w:t>
      </w:r>
      <w:r>
        <w:rPr>
          <w:rStyle w:val="None"/>
          <w:rFonts w:ascii="Times New Roman" w:hAnsi="Times New Roman"/>
          <w:sz w:val="24"/>
          <w:szCs w:val="24"/>
          <w:lang w:val="pt-PT"/>
        </w:rPr>
        <w:t>administrat</w:t>
      </w:r>
      <w:r>
        <w:rPr>
          <w:rStyle w:val="None"/>
          <w:rFonts w:ascii="Times New Roman" w:hAnsi="Times New Roman"/>
          <w:sz w:val="24"/>
          <w:szCs w:val="24"/>
        </w:rPr>
        <w:t>ī</w:t>
      </w:r>
      <w:r>
        <w:rPr>
          <w:rStyle w:val="None"/>
          <w:rFonts w:ascii="Times New Roman" w:hAnsi="Times New Roman"/>
          <w:sz w:val="24"/>
          <w:szCs w:val="24"/>
        </w:rPr>
        <w:t>v</w:t>
      </w:r>
      <w:r>
        <w:rPr>
          <w:rStyle w:val="None"/>
          <w:rFonts w:ascii="Times New Roman" w:hAnsi="Times New Roman"/>
          <w:sz w:val="24"/>
          <w:szCs w:val="24"/>
        </w:rPr>
        <w:t>ā</w:t>
      </w:r>
      <w:r>
        <w:rPr>
          <w:rStyle w:val="None"/>
          <w:rFonts w:ascii="Times New Roman" w:hAnsi="Times New Roman"/>
          <w:sz w:val="24"/>
          <w:szCs w:val="24"/>
        </w:rPr>
        <w:t>s izmaksas par iek</w:t>
      </w:r>
      <w:r>
        <w:rPr>
          <w:rStyle w:val="None"/>
          <w:rFonts w:ascii="Times New Roman" w:hAnsi="Times New Roman"/>
          <w:sz w:val="24"/>
          <w:szCs w:val="24"/>
        </w:rPr>
        <w:t>ā</w:t>
      </w:r>
      <w:r>
        <w:rPr>
          <w:rStyle w:val="None"/>
          <w:rFonts w:ascii="Times New Roman" w:hAnsi="Times New Roman"/>
          <w:sz w:val="24"/>
          <w:szCs w:val="24"/>
        </w:rPr>
        <w:t>rtu pieg</w:t>
      </w:r>
      <w:r>
        <w:rPr>
          <w:rStyle w:val="None"/>
          <w:rFonts w:ascii="Times New Roman" w:hAnsi="Times New Roman"/>
          <w:sz w:val="24"/>
          <w:szCs w:val="24"/>
        </w:rPr>
        <w:t>ā</w:t>
      </w:r>
      <w:r>
        <w:rPr>
          <w:rStyle w:val="None"/>
          <w:rFonts w:ascii="Times New Roman" w:hAnsi="Times New Roman"/>
          <w:sz w:val="24"/>
          <w:szCs w:val="24"/>
        </w:rPr>
        <w:t>di;</w:t>
      </w:r>
    </w:p>
    <w:p w:rsidR="00BE6D97" w:rsidRDefault="00BE40E3">
      <w:pPr>
        <w:pStyle w:val="BodyA"/>
        <w:suppressAutoHyphens/>
        <w:spacing w:after="0"/>
        <w:ind w:left="993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  <w:lang w:val="it-IT"/>
        </w:rPr>
        <w:t>8.4.1.4. visi valsts un pa</w:t>
      </w:r>
      <w:r>
        <w:rPr>
          <w:rStyle w:val="None"/>
          <w:rFonts w:ascii="Times New Roman" w:hAnsi="Times New Roman"/>
          <w:sz w:val="24"/>
          <w:szCs w:val="24"/>
        </w:rPr>
        <w:t>š</w:t>
      </w:r>
      <w:r>
        <w:rPr>
          <w:rStyle w:val="None"/>
          <w:rFonts w:ascii="Times New Roman" w:hAnsi="Times New Roman"/>
          <w:sz w:val="24"/>
          <w:szCs w:val="24"/>
        </w:rPr>
        <w:t>vald</w:t>
      </w:r>
      <w:r>
        <w:rPr>
          <w:rStyle w:val="None"/>
          <w:rFonts w:ascii="Times New Roman" w:hAnsi="Times New Roman"/>
          <w:sz w:val="24"/>
          <w:szCs w:val="24"/>
        </w:rPr>
        <w:t>ī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>bu noteiktie nodok</w:t>
      </w:r>
      <w:r>
        <w:rPr>
          <w:rStyle w:val="None"/>
          <w:rFonts w:ascii="Times New Roman" w:hAnsi="Times New Roman"/>
          <w:sz w:val="24"/>
          <w:szCs w:val="24"/>
        </w:rPr>
        <w:t>ļ</w:t>
      </w:r>
      <w:r>
        <w:rPr>
          <w:rStyle w:val="None"/>
          <w:rFonts w:ascii="Times New Roman" w:hAnsi="Times New Roman"/>
          <w:sz w:val="24"/>
          <w:szCs w:val="24"/>
          <w:lang w:val="es-ES_tradnl"/>
        </w:rPr>
        <w:t>i un nodevas, iz</w:t>
      </w:r>
      <w:r>
        <w:rPr>
          <w:rStyle w:val="None"/>
          <w:rFonts w:ascii="Times New Roman" w:hAnsi="Times New Roman"/>
          <w:sz w:val="24"/>
          <w:szCs w:val="24"/>
        </w:rPr>
        <w:t>ņ</w:t>
      </w:r>
      <w:r>
        <w:rPr>
          <w:rStyle w:val="None"/>
          <w:rFonts w:ascii="Times New Roman" w:hAnsi="Times New Roman"/>
          <w:sz w:val="24"/>
          <w:szCs w:val="24"/>
        </w:rPr>
        <w:t>emot pievienot</w:t>
      </w:r>
      <w:r>
        <w:rPr>
          <w:rStyle w:val="None"/>
          <w:rFonts w:ascii="Times New Roman" w:hAnsi="Times New Roman"/>
          <w:sz w:val="24"/>
          <w:szCs w:val="24"/>
        </w:rPr>
        <w:t>ā</w:t>
      </w:r>
      <w:r>
        <w:rPr>
          <w:rStyle w:val="None"/>
          <w:rFonts w:ascii="Times New Roman" w:hAnsi="Times New Roman"/>
          <w:sz w:val="24"/>
          <w:szCs w:val="24"/>
        </w:rPr>
        <w:t>s v</w:t>
      </w:r>
      <w:r>
        <w:rPr>
          <w:rStyle w:val="None"/>
          <w:rFonts w:ascii="Times New Roman" w:hAnsi="Times New Roman"/>
          <w:sz w:val="24"/>
          <w:szCs w:val="24"/>
        </w:rPr>
        <w:t>ē</w:t>
      </w:r>
      <w:r>
        <w:rPr>
          <w:rStyle w:val="None"/>
          <w:rFonts w:ascii="Times New Roman" w:hAnsi="Times New Roman"/>
          <w:sz w:val="24"/>
          <w:szCs w:val="24"/>
        </w:rPr>
        <w:t>rt</w:t>
      </w:r>
      <w:r>
        <w:rPr>
          <w:rStyle w:val="None"/>
          <w:rFonts w:ascii="Times New Roman" w:hAnsi="Times New Roman"/>
          <w:sz w:val="24"/>
          <w:szCs w:val="24"/>
        </w:rPr>
        <w:t>ī</w:t>
      </w:r>
      <w:r>
        <w:rPr>
          <w:rStyle w:val="None"/>
          <w:rFonts w:ascii="Times New Roman" w:hAnsi="Times New Roman"/>
          <w:sz w:val="24"/>
          <w:szCs w:val="24"/>
        </w:rPr>
        <w:t>bas nodokli (turpm</w:t>
      </w:r>
      <w:r>
        <w:rPr>
          <w:rStyle w:val="None"/>
          <w:rFonts w:ascii="Times New Roman" w:hAnsi="Times New Roman"/>
          <w:sz w:val="24"/>
          <w:szCs w:val="24"/>
        </w:rPr>
        <w:t>ā</w:t>
      </w:r>
      <w:r>
        <w:rPr>
          <w:rStyle w:val="None"/>
          <w:rFonts w:ascii="Times New Roman" w:hAnsi="Times New Roman"/>
          <w:sz w:val="24"/>
          <w:szCs w:val="24"/>
        </w:rPr>
        <w:t xml:space="preserve">k </w:t>
      </w:r>
      <w:r>
        <w:rPr>
          <w:rStyle w:val="None"/>
          <w:rFonts w:ascii="Times New Roman" w:hAnsi="Times New Roman"/>
          <w:sz w:val="24"/>
          <w:szCs w:val="24"/>
        </w:rPr>
        <w:t xml:space="preserve">– </w:t>
      </w:r>
      <w:r>
        <w:rPr>
          <w:rStyle w:val="None"/>
          <w:rFonts w:ascii="Times New Roman" w:hAnsi="Times New Roman"/>
          <w:sz w:val="24"/>
          <w:szCs w:val="24"/>
        </w:rPr>
        <w:t>PVN);</w:t>
      </w:r>
    </w:p>
    <w:p w:rsidR="00BE6D97" w:rsidRDefault="00BE40E3">
      <w:pPr>
        <w:pStyle w:val="BodyA"/>
        <w:suppressAutoHyphens/>
        <w:spacing w:after="0"/>
        <w:ind w:left="993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8.4.1.5. citas izmaksas, kas ir saisto</w:t>
      </w:r>
      <w:r>
        <w:rPr>
          <w:rStyle w:val="None"/>
          <w:rFonts w:ascii="Times New Roman" w:hAnsi="Times New Roman"/>
          <w:sz w:val="24"/>
          <w:szCs w:val="24"/>
        </w:rPr>
        <w:t>š</w:t>
      </w:r>
      <w:r>
        <w:rPr>
          <w:rStyle w:val="None"/>
          <w:rFonts w:ascii="Times New Roman" w:hAnsi="Times New Roman"/>
          <w:sz w:val="24"/>
          <w:szCs w:val="24"/>
          <w:lang w:val="pt-PT"/>
        </w:rPr>
        <w:t>as pretendentam un ir saist</w:t>
      </w:r>
      <w:r>
        <w:rPr>
          <w:rStyle w:val="None"/>
          <w:rFonts w:ascii="Times New Roman" w:hAnsi="Times New Roman"/>
          <w:sz w:val="24"/>
          <w:szCs w:val="24"/>
        </w:rPr>
        <w:t>ī</w:t>
      </w:r>
      <w:r>
        <w:rPr>
          <w:rStyle w:val="None"/>
          <w:rFonts w:ascii="Times New Roman" w:hAnsi="Times New Roman"/>
          <w:sz w:val="24"/>
          <w:szCs w:val="24"/>
        </w:rPr>
        <w:t>tas ar iepirkuma priek</w:t>
      </w:r>
      <w:r>
        <w:rPr>
          <w:rStyle w:val="None"/>
          <w:rFonts w:ascii="Times New Roman" w:hAnsi="Times New Roman"/>
          <w:sz w:val="24"/>
          <w:szCs w:val="24"/>
        </w:rPr>
        <w:t>š</w:t>
      </w:r>
      <w:r>
        <w:rPr>
          <w:rStyle w:val="None"/>
          <w:rFonts w:ascii="Times New Roman" w:hAnsi="Times New Roman"/>
          <w:sz w:val="24"/>
          <w:szCs w:val="24"/>
        </w:rPr>
        <w:t>metu.</w:t>
      </w:r>
    </w:p>
    <w:p w:rsidR="00BE6D97" w:rsidRDefault="00BE40E3">
      <w:pPr>
        <w:pStyle w:val="BodyA"/>
        <w:suppressAutoHyphens/>
        <w:spacing w:after="0"/>
        <w:ind w:left="426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8.4.2. Pied</w:t>
      </w:r>
      <w:r>
        <w:rPr>
          <w:rStyle w:val="None"/>
          <w:rFonts w:ascii="Times New Roman" w:hAnsi="Times New Roman"/>
          <w:sz w:val="24"/>
          <w:szCs w:val="24"/>
        </w:rPr>
        <w:t>ā</w:t>
      </w:r>
      <w:r>
        <w:rPr>
          <w:rStyle w:val="None"/>
          <w:rFonts w:ascii="Times New Roman" w:hAnsi="Times New Roman"/>
          <w:sz w:val="24"/>
          <w:szCs w:val="24"/>
        </w:rPr>
        <w:t>v</w:t>
      </w:r>
      <w:r>
        <w:rPr>
          <w:rStyle w:val="None"/>
          <w:rFonts w:ascii="Times New Roman" w:hAnsi="Times New Roman"/>
          <w:sz w:val="24"/>
          <w:szCs w:val="24"/>
        </w:rPr>
        <w:t>ā</w:t>
      </w:r>
      <w:r>
        <w:rPr>
          <w:rStyle w:val="None"/>
          <w:rFonts w:ascii="Times New Roman" w:hAnsi="Times New Roman"/>
          <w:sz w:val="24"/>
          <w:szCs w:val="24"/>
        </w:rPr>
        <w:t>jumam j</w:t>
      </w:r>
      <w:r>
        <w:rPr>
          <w:rStyle w:val="None"/>
          <w:rFonts w:ascii="Times New Roman" w:hAnsi="Times New Roman"/>
          <w:sz w:val="24"/>
          <w:szCs w:val="24"/>
        </w:rPr>
        <w:t>ā</w:t>
      </w:r>
      <w:r>
        <w:rPr>
          <w:rStyle w:val="None"/>
          <w:rFonts w:ascii="Times New Roman" w:hAnsi="Times New Roman"/>
          <w:sz w:val="24"/>
          <w:szCs w:val="24"/>
        </w:rPr>
        <w:t>b</w:t>
      </w:r>
      <w:r>
        <w:rPr>
          <w:rStyle w:val="None"/>
          <w:rFonts w:ascii="Times New Roman" w:hAnsi="Times New Roman"/>
          <w:sz w:val="24"/>
          <w:szCs w:val="24"/>
        </w:rPr>
        <w:t>ū</w:t>
      </w:r>
      <w:r>
        <w:rPr>
          <w:rStyle w:val="None"/>
          <w:rFonts w:ascii="Times New Roman" w:hAnsi="Times New Roman"/>
          <w:sz w:val="24"/>
          <w:szCs w:val="24"/>
        </w:rPr>
        <w:t>t izteiktam eiro val</w:t>
      </w:r>
      <w:r>
        <w:rPr>
          <w:rStyle w:val="None"/>
          <w:rFonts w:ascii="Times New Roman" w:hAnsi="Times New Roman"/>
          <w:sz w:val="24"/>
          <w:szCs w:val="24"/>
        </w:rPr>
        <w:t>ū</w:t>
      </w:r>
      <w:r>
        <w:rPr>
          <w:rStyle w:val="None"/>
          <w:rFonts w:ascii="Times New Roman" w:hAnsi="Times New Roman"/>
          <w:sz w:val="24"/>
          <w:szCs w:val="24"/>
        </w:rPr>
        <w:t>t</w:t>
      </w:r>
      <w:r>
        <w:rPr>
          <w:rStyle w:val="None"/>
          <w:rFonts w:ascii="Times New Roman" w:hAnsi="Times New Roman"/>
          <w:sz w:val="24"/>
          <w:szCs w:val="24"/>
        </w:rPr>
        <w:t xml:space="preserve">ā </w:t>
      </w:r>
      <w:r>
        <w:rPr>
          <w:rStyle w:val="None"/>
          <w:rFonts w:ascii="Times New Roman" w:hAnsi="Times New Roman"/>
          <w:sz w:val="24"/>
          <w:szCs w:val="24"/>
        </w:rPr>
        <w:t>bez PVN ar precizit</w:t>
      </w:r>
      <w:r>
        <w:rPr>
          <w:rStyle w:val="None"/>
          <w:rFonts w:ascii="Times New Roman" w:hAnsi="Times New Roman"/>
          <w:sz w:val="24"/>
          <w:szCs w:val="24"/>
        </w:rPr>
        <w:t>ā</w:t>
      </w:r>
      <w:r>
        <w:rPr>
          <w:rStyle w:val="None"/>
          <w:rFonts w:ascii="Times New Roman" w:hAnsi="Times New Roman"/>
          <w:sz w:val="24"/>
          <w:szCs w:val="24"/>
        </w:rPr>
        <w:t>ti divas z</w:t>
      </w:r>
      <w:r>
        <w:rPr>
          <w:rStyle w:val="None"/>
          <w:rFonts w:ascii="Times New Roman" w:hAnsi="Times New Roman"/>
          <w:sz w:val="24"/>
          <w:szCs w:val="24"/>
        </w:rPr>
        <w:t>ī</w:t>
      </w:r>
      <w:r>
        <w:rPr>
          <w:rStyle w:val="None"/>
          <w:rFonts w:ascii="Times New Roman" w:hAnsi="Times New Roman"/>
          <w:sz w:val="24"/>
          <w:szCs w:val="24"/>
        </w:rPr>
        <w:t>mes aiz komata.</w:t>
      </w:r>
    </w:p>
    <w:p w:rsidR="00BE6D97" w:rsidRDefault="00BE40E3">
      <w:pPr>
        <w:pStyle w:val="BodyA"/>
        <w:suppressAutoHyphens/>
        <w:spacing w:after="0"/>
        <w:ind w:left="426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  <w:lang w:val="it-IT"/>
        </w:rPr>
        <w:t>8.4.3. Iesp</w:t>
      </w:r>
      <w:r>
        <w:rPr>
          <w:rStyle w:val="None"/>
          <w:rFonts w:ascii="Times New Roman" w:hAnsi="Times New Roman"/>
          <w:sz w:val="24"/>
          <w:szCs w:val="24"/>
        </w:rPr>
        <w:t>ē</w:t>
      </w:r>
      <w:r>
        <w:rPr>
          <w:rStyle w:val="None"/>
          <w:rFonts w:ascii="Times New Roman" w:hAnsi="Times New Roman"/>
          <w:sz w:val="24"/>
          <w:szCs w:val="24"/>
        </w:rPr>
        <w:t>jam</w:t>
      </w:r>
      <w:r>
        <w:rPr>
          <w:rStyle w:val="None"/>
          <w:rFonts w:ascii="Times New Roman" w:hAnsi="Times New Roman"/>
          <w:sz w:val="24"/>
          <w:szCs w:val="24"/>
        </w:rPr>
        <w:t xml:space="preserve">ā </w:t>
      </w:r>
      <w:r>
        <w:rPr>
          <w:rStyle w:val="None"/>
          <w:rFonts w:ascii="Times New Roman" w:hAnsi="Times New Roman"/>
          <w:sz w:val="24"/>
          <w:szCs w:val="24"/>
        </w:rPr>
        <w:t>infl</w:t>
      </w:r>
      <w:r>
        <w:rPr>
          <w:rStyle w:val="None"/>
          <w:rFonts w:ascii="Times New Roman" w:hAnsi="Times New Roman"/>
          <w:sz w:val="24"/>
          <w:szCs w:val="24"/>
        </w:rPr>
        <w:t>ā</w:t>
      </w:r>
      <w:r>
        <w:rPr>
          <w:rStyle w:val="None"/>
          <w:rFonts w:ascii="Times New Roman" w:hAnsi="Times New Roman"/>
          <w:sz w:val="24"/>
          <w:szCs w:val="24"/>
        </w:rPr>
        <w:t>cija, tirgus apst</w:t>
      </w:r>
      <w:r>
        <w:rPr>
          <w:rStyle w:val="None"/>
          <w:rFonts w:ascii="Times New Roman" w:hAnsi="Times New Roman"/>
          <w:sz w:val="24"/>
          <w:szCs w:val="24"/>
        </w:rPr>
        <w:t>ā</w:t>
      </w:r>
      <w:r>
        <w:rPr>
          <w:rStyle w:val="None"/>
          <w:rFonts w:ascii="Times New Roman" w:hAnsi="Times New Roman"/>
          <w:sz w:val="24"/>
          <w:szCs w:val="24"/>
        </w:rPr>
        <w:t>k</w:t>
      </w:r>
      <w:r>
        <w:rPr>
          <w:rStyle w:val="None"/>
          <w:rFonts w:ascii="Times New Roman" w:hAnsi="Times New Roman"/>
          <w:sz w:val="24"/>
          <w:szCs w:val="24"/>
        </w:rPr>
        <w:t>ļ</w:t>
      </w:r>
      <w:r>
        <w:rPr>
          <w:rStyle w:val="None"/>
          <w:rFonts w:ascii="Times New Roman" w:hAnsi="Times New Roman"/>
          <w:sz w:val="24"/>
          <w:szCs w:val="24"/>
        </w:rPr>
        <w:t>u mai</w:t>
      </w:r>
      <w:r>
        <w:rPr>
          <w:rStyle w:val="None"/>
          <w:rFonts w:ascii="Times New Roman" w:hAnsi="Times New Roman"/>
          <w:sz w:val="24"/>
          <w:szCs w:val="24"/>
        </w:rPr>
        <w:t>ņ</w:t>
      </w:r>
      <w:r>
        <w:rPr>
          <w:rStyle w:val="None"/>
          <w:rFonts w:ascii="Times New Roman" w:hAnsi="Times New Roman"/>
          <w:sz w:val="24"/>
          <w:szCs w:val="24"/>
          <w:lang w:val="it-IT"/>
        </w:rPr>
        <w:t>a vai jebkuri citi apst</w:t>
      </w:r>
      <w:r>
        <w:rPr>
          <w:rStyle w:val="None"/>
          <w:rFonts w:ascii="Times New Roman" w:hAnsi="Times New Roman"/>
          <w:sz w:val="24"/>
          <w:szCs w:val="24"/>
        </w:rPr>
        <w:t>ā</w:t>
      </w:r>
      <w:r>
        <w:rPr>
          <w:rStyle w:val="None"/>
          <w:rFonts w:ascii="Times New Roman" w:hAnsi="Times New Roman"/>
          <w:sz w:val="24"/>
          <w:szCs w:val="24"/>
        </w:rPr>
        <w:t>k</w:t>
      </w:r>
      <w:r>
        <w:rPr>
          <w:rStyle w:val="None"/>
          <w:rFonts w:ascii="Times New Roman" w:hAnsi="Times New Roman"/>
          <w:sz w:val="24"/>
          <w:szCs w:val="24"/>
        </w:rPr>
        <w:t>ļ</w:t>
      </w:r>
      <w:r>
        <w:rPr>
          <w:rStyle w:val="None"/>
          <w:rFonts w:ascii="Times New Roman" w:hAnsi="Times New Roman"/>
          <w:sz w:val="24"/>
          <w:szCs w:val="24"/>
        </w:rPr>
        <w:t>i nevar b</w:t>
      </w:r>
      <w:r>
        <w:rPr>
          <w:rStyle w:val="None"/>
          <w:rFonts w:ascii="Times New Roman" w:hAnsi="Times New Roman"/>
          <w:sz w:val="24"/>
          <w:szCs w:val="24"/>
        </w:rPr>
        <w:t>ū</w:t>
      </w:r>
      <w:r>
        <w:rPr>
          <w:rStyle w:val="None"/>
          <w:rFonts w:ascii="Times New Roman" w:hAnsi="Times New Roman"/>
          <w:sz w:val="24"/>
          <w:szCs w:val="24"/>
          <w:lang w:val="pt-PT"/>
        </w:rPr>
        <w:t>t par pamatu cenas p</w:t>
      </w:r>
      <w:r>
        <w:rPr>
          <w:rStyle w:val="None"/>
          <w:rFonts w:ascii="Times New Roman" w:hAnsi="Times New Roman"/>
          <w:sz w:val="24"/>
          <w:szCs w:val="24"/>
          <w:lang w:val="pt-PT"/>
        </w:rPr>
        <w:t>aaugstin</w:t>
      </w:r>
      <w:r>
        <w:rPr>
          <w:rStyle w:val="None"/>
          <w:rFonts w:ascii="Times New Roman" w:hAnsi="Times New Roman"/>
          <w:sz w:val="24"/>
          <w:szCs w:val="24"/>
        </w:rPr>
        <w:t>āš</w:t>
      </w:r>
      <w:r>
        <w:rPr>
          <w:rStyle w:val="None"/>
          <w:rFonts w:ascii="Times New Roman" w:hAnsi="Times New Roman"/>
          <w:sz w:val="24"/>
          <w:szCs w:val="24"/>
          <w:lang w:val="pt-PT"/>
        </w:rPr>
        <w:t>anai, pretendentam ir j</w:t>
      </w:r>
      <w:r>
        <w:rPr>
          <w:rStyle w:val="None"/>
          <w:rFonts w:ascii="Times New Roman" w:hAnsi="Times New Roman"/>
          <w:sz w:val="24"/>
          <w:szCs w:val="24"/>
        </w:rPr>
        <w:t>ā</w:t>
      </w:r>
      <w:r>
        <w:rPr>
          <w:rStyle w:val="None"/>
          <w:rFonts w:ascii="Times New Roman" w:hAnsi="Times New Roman"/>
          <w:sz w:val="24"/>
          <w:szCs w:val="24"/>
        </w:rPr>
        <w:t>prognoz</w:t>
      </w:r>
      <w:r>
        <w:rPr>
          <w:rStyle w:val="None"/>
          <w:rFonts w:ascii="Times New Roman" w:hAnsi="Times New Roman"/>
          <w:sz w:val="24"/>
          <w:szCs w:val="24"/>
        </w:rPr>
        <w:t xml:space="preserve">ē </w:t>
      </w:r>
      <w:r>
        <w:rPr>
          <w:rStyle w:val="None"/>
          <w:rFonts w:ascii="Times New Roman" w:hAnsi="Times New Roman"/>
          <w:sz w:val="24"/>
          <w:szCs w:val="24"/>
          <w:lang w:val="fr-FR"/>
        </w:rPr>
        <w:t>tirgus situ</w:t>
      </w:r>
      <w:r>
        <w:rPr>
          <w:rStyle w:val="None"/>
          <w:rFonts w:ascii="Times New Roman" w:hAnsi="Times New Roman"/>
          <w:sz w:val="24"/>
          <w:szCs w:val="24"/>
        </w:rPr>
        <w:t>ā</w:t>
      </w:r>
      <w:r>
        <w:rPr>
          <w:rStyle w:val="None"/>
          <w:rFonts w:ascii="Times New Roman" w:hAnsi="Times New Roman"/>
          <w:sz w:val="24"/>
          <w:szCs w:val="24"/>
        </w:rPr>
        <w:t>cija, sagatavojot finan</w:t>
      </w:r>
      <w:r>
        <w:rPr>
          <w:rStyle w:val="None"/>
          <w:rFonts w:ascii="Times New Roman" w:hAnsi="Times New Roman"/>
          <w:sz w:val="24"/>
          <w:szCs w:val="24"/>
        </w:rPr>
        <w:t>š</w:t>
      </w:r>
      <w:r>
        <w:rPr>
          <w:rStyle w:val="None"/>
          <w:rFonts w:ascii="Times New Roman" w:hAnsi="Times New Roman"/>
          <w:sz w:val="24"/>
          <w:szCs w:val="24"/>
          <w:lang w:val="es-ES_tradnl"/>
        </w:rPr>
        <w:t>u pied</w:t>
      </w:r>
      <w:r>
        <w:rPr>
          <w:rStyle w:val="None"/>
          <w:rFonts w:ascii="Times New Roman" w:hAnsi="Times New Roman"/>
          <w:sz w:val="24"/>
          <w:szCs w:val="24"/>
        </w:rPr>
        <w:t>ā</w:t>
      </w:r>
      <w:r>
        <w:rPr>
          <w:rStyle w:val="None"/>
          <w:rFonts w:ascii="Times New Roman" w:hAnsi="Times New Roman"/>
          <w:sz w:val="24"/>
          <w:szCs w:val="24"/>
        </w:rPr>
        <w:t>v</w:t>
      </w:r>
      <w:r>
        <w:rPr>
          <w:rStyle w:val="None"/>
          <w:rFonts w:ascii="Times New Roman" w:hAnsi="Times New Roman"/>
          <w:sz w:val="24"/>
          <w:szCs w:val="24"/>
        </w:rPr>
        <w:t>ā</w:t>
      </w:r>
      <w:r>
        <w:rPr>
          <w:rStyle w:val="None"/>
          <w:rFonts w:ascii="Times New Roman" w:hAnsi="Times New Roman"/>
          <w:sz w:val="24"/>
          <w:szCs w:val="24"/>
        </w:rPr>
        <w:t>jumu.</w:t>
      </w:r>
    </w:p>
    <w:p w:rsidR="00BE6D97" w:rsidRDefault="00BE40E3">
      <w:pPr>
        <w:pStyle w:val="BodyA"/>
        <w:suppressAutoHyphens/>
        <w:spacing w:after="0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  <w:lang w:val="en-US"/>
        </w:rPr>
        <w:t>8.5. Pretendents ir ties</w:t>
      </w:r>
      <w:r>
        <w:rPr>
          <w:rStyle w:val="None"/>
          <w:rFonts w:ascii="Times New Roman" w:hAnsi="Times New Roman"/>
          <w:sz w:val="24"/>
          <w:szCs w:val="24"/>
        </w:rPr>
        <w:t>ī</w:t>
      </w:r>
      <w:r>
        <w:rPr>
          <w:rStyle w:val="None"/>
          <w:rFonts w:ascii="Times New Roman" w:hAnsi="Times New Roman"/>
          <w:sz w:val="24"/>
          <w:szCs w:val="24"/>
          <w:lang w:val="es-ES_tradnl"/>
        </w:rPr>
        <w:t>gs pied</w:t>
      </w:r>
      <w:r>
        <w:rPr>
          <w:rStyle w:val="None"/>
          <w:rFonts w:ascii="Times New Roman" w:hAnsi="Times New Roman"/>
          <w:sz w:val="24"/>
          <w:szCs w:val="24"/>
        </w:rPr>
        <w:t>ā</w:t>
      </w:r>
      <w:r>
        <w:rPr>
          <w:rStyle w:val="None"/>
          <w:rFonts w:ascii="Times New Roman" w:hAnsi="Times New Roman"/>
          <w:sz w:val="24"/>
          <w:szCs w:val="24"/>
        </w:rPr>
        <w:t>v</w:t>
      </w:r>
      <w:r>
        <w:rPr>
          <w:rStyle w:val="None"/>
          <w:rFonts w:ascii="Times New Roman" w:hAnsi="Times New Roman"/>
          <w:sz w:val="24"/>
          <w:szCs w:val="24"/>
        </w:rPr>
        <w:t>ā</w:t>
      </w:r>
      <w:r>
        <w:rPr>
          <w:rStyle w:val="None"/>
          <w:rFonts w:ascii="Times New Roman" w:hAnsi="Times New Roman"/>
          <w:sz w:val="24"/>
          <w:szCs w:val="24"/>
        </w:rPr>
        <w:t>jum</w:t>
      </w:r>
      <w:r>
        <w:rPr>
          <w:rStyle w:val="None"/>
          <w:rFonts w:ascii="Times New Roman" w:hAnsi="Times New Roman"/>
          <w:sz w:val="24"/>
          <w:szCs w:val="24"/>
        </w:rPr>
        <w:t xml:space="preserve">ā 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>iek</w:t>
      </w:r>
      <w:r>
        <w:rPr>
          <w:rStyle w:val="None"/>
          <w:rFonts w:ascii="Times New Roman" w:hAnsi="Times New Roman"/>
          <w:sz w:val="24"/>
          <w:szCs w:val="24"/>
        </w:rPr>
        <w:t>ļ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>aut papildus nolikum</w:t>
      </w:r>
      <w:r>
        <w:rPr>
          <w:rStyle w:val="None"/>
          <w:rFonts w:ascii="Times New Roman" w:hAnsi="Times New Roman"/>
          <w:sz w:val="24"/>
          <w:szCs w:val="24"/>
        </w:rPr>
        <w:t xml:space="preserve">ā </w:t>
      </w:r>
      <w:r>
        <w:rPr>
          <w:rStyle w:val="None"/>
          <w:rFonts w:ascii="Times New Roman" w:hAnsi="Times New Roman"/>
          <w:sz w:val="24"/>
          <w:szCs w:val="24"/>
        </w:rPr>
        <w:t>min</w:t>
      </w:r>
      <w:r>
        <w:rPr>
          <w:rStyle w:val="None"/>
          <w:rFonts w:ascii="Times New Roman" w:hAnsi="Times New Roman"/>
          <w:sz w:val="24"/>
          <w:szCs w:val="24"/>
        </w:rPr>
        <w:t>ē</w:t>
      </w:r>
      <w:r>
        <w:rPr>
          <w:rStyle w:val="None"/>
          <w:rFonts w:ascii="Times New Roman" w:hAnsi="Times New Roman"/>
          <w:sz w:val="24"/>
          <w:szCs w:val="24"/>
        </w:rPr>
        <w:t>tajiem dokumentiem citus dokumentus, ja tie var sniegt Pas</w:t>
      </w:r>
      <w:r>
        <w:rPr>
          <w:rStyle w:val="None"/>
          <w:rFonts w:ascii="Times New Roman" w:hAnsi="Times New Roman"/>
          <w:sz w:val="24"/>
          <w:szCs w:val="24"/>
        </w:rPr>
        <w:t>ū</w:t>
      </w:r>
      <w:r>
        <w:rPr>
          <w:rStyle w:val="None"/>
          <w:rFonts w:ascii="Times New Roman" w:hAnsi="Times New Roman"/>
          <w:sz w:val="24"/>
          <w:szCs w:val="24"/>
        </w:rPr>
        <w:t>t</w:t>
      </w:r>
      <w:r>
        <w:rPr>
          <w:rStyle w:val="None"/>
          <w:rFonts w:ascii="Times New Roman" w:hAnsi="Times New Roman"/>
          <w:sz w:val="24"/>
          <w:szCs w:val="24"/>
        </w:rPr>
        <w:t>ī</w:t>
      </w:r>
      <w:r>
        <w:rPr>
          <w:rStyle w:val="None"/>
          <w:rFonts w:ascii="Times New Roman" w:hAnsi="Times New Roman"/>
          <w:sz w:val="24"/>
          <w:szCs w:val="24"/>
        </w:rPr>
        <w:t>t</w:t>
      </w:r>
      <w:r>
        <w:rPr>
          <w:rStyle w:val="None"/>
          <w:rFonts w:ascii="Times New Roman" w:hAnsi="Times New Roman"/>
          <w:sz w:val="24"/>
          <w:szCs w:val="24"/>
        </w:rPr>
        <w:t>ā</w:t>
      </w:r>
      <w:r>
        <w:rPr>
          <w:rStyle w:val="None"/>
          <w:rFonts w:ascii="Times New Roman" w:hAnsi="Times New Roman"/>
          <w:sz w:val="24"/>
          <w:szCs w:val="24"/>
        </w:rPr>
        <w:t>jam noz</w:t>
      </w:r>
      <w:r>
        <w:rPr>
          <w:rStyle w:val="None"/>
          <w:rFonts w:ascii="Times New Roman" w:hAnsi="Times New Roman"/>
          <w:sz w:val="24"/>
          <w:szCs w:val="24"/>
        </w:rPr>
        <w:t>ī</w:t>
      </w:r>
      <w:r>
        <w:rPr>
          <w:rStyle w:val="None"/>
          <w:rFonts w:ascii="Times New Roman" w:hAnsi="Times New Roman"/>
          <w:sz w:val="24"/>
          <w:szCs w:val="24"/>
        </w:rPr>
        <w:t>m</w:t>
      </w:r>
      <w:r>
        <w:rPr>
          <w:rStyle w:val="None"/>
          <w:rFonts w:ascii="Times New Roman" w:hAnsi="Times New Roman"/>
          <w:sz w:val="24"/>
          <w:szCs w:val="24"/>
        </w:rPr>
        <w:t>ī</w:t>
      </w:r>
      <w:r>
        <w:rPr>
          <w:rStyle w:val="None"/>
          <w:rFonts w:ascii="Times New Roman" w:hAnsi="Times New Roman"/>
          <w:sz w:val="24"/>
          <w:szCs w:val="24"/>
        </w:rPr>
        <w:t>gu inform</w:t>
      </w:r>
      <w:r>
        <w:rPr>
          <w:rStyle w:val="None"/>
          <w:rFonts w:ascii="Times New Roman" w:hAnsi="Times New Roman"/>
          <w:sz w:val="24"/>
          <w:szCs w:val="24"/>
        </w:rPr>
        <w:t>ā</w:t>
      </w:r>
      <w:r>
        <w:rPr>
          <w:rStyle w:val="None"/>
          <w:rFonts w:ascii="Times New Roman" w:hAnsi="Times New Roman"/>
          <w:sz w:val="24"/>
          <w:szCs w:val="24"/>
        </w:rPr>
        <w:t xml:space="preserve">ciju </w:t>
      </w:r>
      <w:r>
        <w:rPr>
          <w:rStyle w:val="None"/>
          <w:rFonts w:ascii="Times New Roman" w:hAnsi="Times New Roman"/>
          <w:sz w:val="24"/>
          <w:szCs w:val="24"/>
        </w:rPr>
        <w:t>attiec</w:t>
      </w:r>
      <w:r>
        <w:rPr>
          <w:rStyle w:val="None"/>
          <w:rFonts w:ascii="Times New Roman" w:hAnsi="Times New Roman"/>
          <w:sz w:val="24"/>
          <w:szCs w:val="24"/>
        </w:rPr>
        <w:t>ī</w:t>
      </w:r>
      <w:r>
        <w:rPr>
          <w:rStyle w:val="None"/>
          <w:rFonts w:ascii="Times New Roman" w:hAnsi="Times New Roman"/>
          <w:sz w:val="24"/>
          <w:szCs w:val="24"/>
        </w:rPr>
        <w:t>b</w:t>
      </w:r>
      <w:r>
        <w:rPr>
          <w:rStyle w:val="None"/>
          <w:rFonts w:ascii="Times New Roman" w:hAnsi="Times New Roman"/>
          <w:sz w:val="24"/>
          <w:szCs w:val="24"/>
        </w:rPr>
        <w:t xml:space="preserve">ā </w:t>
      </w:r>
      <w:r>
        <w:rPr>
          <w:rStyle w:val="None"/>
          <w:rFonts w:ascii="Times New Roman" w:hAnsi="Times New Roman"/>
          <w:sz w:val="24"/>
          <w:szCs w:val="24"/>
        </w:rPr>
        <w:t>uz pretendentu un t</w:t>
      </w:r>
      <w:r>
        <w:rPr>
          <w:rStyle w:val="None"/>
          <w:rFonts w:ascii="Times New Roman" w:hAnsi="Times New Roman"/>
          <w:sz w:val="24"/>
          <w:szCs w:val="24"/>
        </w:rPr>
        <w:t xml:space="preserve">ā </w:t>
      </w:r>
      <w:r>
        <w:rPr>
          <w:rStyle w:val="None"/>
          <w:rFonts w:ascii="Times New Roman" w:hAnsi="Times New Roman"/>
          <w:sz w:val="24"/>
          <w:szCs w:val="24"/>
          <w:lang w:val="it-IT"/>
        </w:rPr>
        <w:t>pied</w:t>
      </w:r>
      <w:r>
        <w:rPr>
          <w:rStyle w:val="None"/>
          <w:rFonts w:ascii="Times New Roman" w:hAnsi="Times New Roman"/>
          <w:sz w:val="24"/>
          <w:szCs w:val="24"/>
        </w:rPr>
        <w:t>ā</w:t>
      </w:r>
      <w:r>
        <w:rPr>
          <w:rStyle w:val="None"/>
          <w:rFonts w:ascii="Times New Roman" w:hAnsi="Times New Roman"/>
          <w:sz w:val="24"/>
          <w:szCs w:val="24"/>
        </w:rPr>
        <w:t>v</w:t>
      </w:r>
      <w:r>
        <w:rPr>
          <w:rStyle w:val="None"/>
          <w:rFonts w:ascii="Times New Roman" w:hAnsi="Times New Roman"/>
          <w:sz w:val="24"/>
          <w:szCs w:val="24"/>
        </w:rPr>
        <w:t>ā</w:t>
      </w:r>
      <w:r>
        <w:rPr>
          <w:rStyle w:val="None"/>
          <w:rFonts w:ascii="Times New Roman" w:hAnsi="Times New Roman"/>
          <w:sz w:val="24"/>
          <w:szCs w:val="24"/>
        </w:rPr>
        <w:t>to pakalpojumu.</w:t>
      </w:r>
    </w:p>
    <w:p w:rsidR="00BE6D97" w:rsidRDefault="00BE40E3">
      <w:pPr>
        <w:pStyle w:val="BodyA"/>
        <w:suppressAutoHyphens/>
        <w:spacing w:after="0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8.6. Komisijai ir ties</w:t>
      </w:r>
      <w:r>
        <w:rPr>
          <w:rStyle w:val="None"/>
          <w:rFonts w:ascii="Times New Roman" w:hAnsi="Times New Roman"/>
          <w:sz w:val="24"/>
          <w:szCs w:val="24"/>
        </w:rPr>
        <w:t>ī</w:t>
      </w:r>
      <w:r>
        <w:rPr>
          <w:rStyle w:val="None"/>
          <w:rFonts w:ascii="Times New Roman" w:hAnsi="Times New Roman"/>
          <w:sz w:val="24"/>
          <w:szCs w:val="24"/>
        </w:rPr>
        <w:t>bas no pretendenta piepras</w:t>
      </w:r>
      <w:r>
        <w:rPr>
          <w:rStyle w:val="None"/>
          <w:rFonts w:ascii="Times New Roman" w:hAnsi="Times New Roman"/>
          <w:sz w:val="24"/>
          <w:szCs w:val="24"/>
        </w:rPr>
        <w:t>ī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>t papildus inform</w:t>
      </w:r>
      <w:r>
        <w:rPr>
          <w:rStyle w:val="None"/>
          <w:rFonts w:ascii="Times New Roman" w:hAnsi="Times New Roman"/>
          <w:sz w:val="24"/>
          <w:szCs w:val="24"/>
        </w:rPr>
        <w:t>ā</w:t>
      </w:r>
      <w:r>
        <w:rPr>
          <w:rStyle w:val="None"/>
          <w:rFonts w:ascii="Times New Roman" w:hAnsi="Times New Roman"/>
          <w:sz w:val="24"/>
          <w:szCs w:val="24"/>
        </w:rPr>
        <w:t>ciju, lai ieg</w:t>
      </w:r>
      <w:r>
        <w:rPr>
          <w:rStyle w:val="None"/>
          <w:rFonts w:ascii="Times New Roman" w:hAnsi="Times New Roman"/>
          <w:sz w:val="24"/>
          <w:szCs w:val="24"/>
        </w:rPr>
        <w:t>ū</w:t>
      </w:r>
      <w:r>
        <w:rPr>
          <w:rStyle w:val="None"/>
          <w:rFonts w:ascii="Times New Roman" w:hAnsi="Times New Roman"/>
          <w:sz w:val="24"/>
          <w:szCs w:val="24"/>
        </w:rPr>
        <w:t>tu pier</w:t>
      </w:r>
      <w:r>
        <w:rPr>
          <w:rStyle w:val="None"/>
          <w:rFonts w:ascii="Times New Roman" w:hAnsi="Times New Roman"/>
          <w:sz w:val="24"/>
          <w:szCs w:val="24"/>
        </w:rPr>
        <w:t>ā</w:t>
      </w:r>
      <w:r>
        <w:rPr>
          <w:rStyle w:val="None"/>
          <w:rFonts w:ascii="Times New Roman" w:hAnsi="Times New Roman"/>
          <w:sz w:val="24"/>
          <w:szCs w:val="24"/>
        </w:rPr>
        <w:t>d</w:t>
      </w:r>
      <w:r>
        <w:rPr>
          <w:rStyle w:val="None"/>
          <w:rFonts w:ascii="Times New Roman" w:hAnsi="Times New Roman"/>
          <w:sz w:val="24"/>
          <w:szCs w:val="24"/>
        </w:rPr>
        <w:t>ī</w:t>
      </w:r>
      <w:r>
        <w:rPr>
          <w:rStyle w:val="None"/>
          <w:rFonts w:ascii="Times New Roman" w:hAnsi="Times New Roman"/>
          <w:sz w:val="24"/>
          <w:szCs w:val="24"/>
        </w:rPr>
        <w:t>jumus par pretendenta atbilst</w:t>
      </w:r>
      <w:r>
        <w:rPr>
          <w:rStyle w:val="None"/>
          <w:rFonts w:ascii="Times New Roman" w:hAnsi="Times New Roman"/>
          <w:sz w:val="24"/>
          <w:szCs w:val="24"/>
        </w:rPr>
        <w:t>ī</w:t>
      </w:r>
      <w:r>
        <w:rPr>
          <w:rStyle w:val="None"/>
          <w:rFonts w:ascii="Times New Roman" w:hAnsi="Times New Roman"/>
          <w:sz w:val="24"/>
          <w:szCs w:val="24"/>
        </w:rPr>
        <w:t>bu vis</w:t>
      </w:r>
      <w:r>
        <w:rPr>
          <w:rStyle w:val="None"/>
          <w:rFonts w:ascii="Times New Roman" w:hAnsi="Times New Roman"/>
          <w:sz w:val="24"/>
          <w:szCs w:val="24"/>
        </w:rPr>
        <w:t>ā</w:t>
      </w:r>
      <w:r>
        <w:rPr>
          <w:rStyle w:val="None"/>
          <w:rFonts w:ascii="Times New Roman" w:hAnsi="Times New Roman"/>
          <w:sz w:val="24"/>
          <w:szCs w:val="24"/>
          <w:lang w:val="fr-FR"/>
        </w:rPr>
        <w:t>m atlases pras</w:t>
      </w:r>
      <w:r>
        <w:rPr>
          <w:rStyle w:val="None"/>
          <w:rFonts w:ascii="Times New Roman" w:hAnsi="Times New Roman"/>
          <w:sz w:val="24"/>
          <w:szCs w:val="24"/>
        </w:rPr>
        <w:t>ī</w:t>
      </w:r>
      <w:r>
        <w:rPr>
          <w:rStyle w:val="None"/>
          <w:rFonts w:ascii="Times New Roman" w:hAnsi="Times New Roman"/>
          <w:sz w:val="24"/>
          <w:szCs w:val="24"/>
        </w:rPr>
        <w:t>b</w:t>
      </w:r>
      <w:r>
        <w:rPr>
          <w:rStyle w:val="None"/>
          <w:rFonts w:ascii="Times New Roman" w:hAnsi="Times New Roman"/>
          <w:sz w:val="24"/>
          <w:szCs w:val="24"/>
        </w:rPr>
        <w:t>ā</w:t>
      </w:r>
      <w:r>
        <w:rPr>
          <w:rStyle w:val="None"/>
          <w:rFonts w:ascii="Times New Roman" w:hAnsi="Times New Roman"/>
          <w:sz w:val="24"/>
          <w:szCs w:val="24"/>
        </w:rPr>
        <w:t>m.</w:t>
      </w:r>
    </w:p>
    <w:p w:rsidR="00BE6D97" w:rsidRDefault="00BE6D97">
      <w:pPr>
        <w:pStyle w:val="BodyA"/>
        <w:suppressAutoHyphens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E6D97" w:rsidRDefault="00BE40E3">
      <w:pPr>
        <w:pStyle w:val="BodyA"/>
        <w:suppressAutoHyphens/>
        <w:spacing w:after="0"/>
        <w:jc w:val="center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None"/>
          <w:rFonts w:ascii="Times New Roman" w:hAnsi="Times New Roman"/>
          <w:b/>
          <w:bCs/>
          <w:sz w:val="24"/>
          <w:szCs w:val="24"/>
        </w:rPr>
        <w:t>9. Pied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>ā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>v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>ā</w:t>
      </w:r>
      <w:r>
        <w:rPr>
          <w:rStyle w:val="None"/>
          <w:rFonts w:ascii="Times New Roman" w:hAnsi="Times New Roman"/>
          <w:b/>
          <w:bCs/>
          <w:sz w:val="24"/>
          <w:szCs w:val="24"/>
          <w:lang w:val="pt-PT"/>
        </w:rPr>
        <w:t>juma v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>ē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>rt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>ēš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>ana un izv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>ē</w:t>
      </w:r>
      <w:r>
        <w:rPr>
          <w:rStyle w:val="None"/>
          <w:rFonts w:ascii="Times New Roman" w:hAnsi="Times New Roman"/>
          <w:b/>
          <w:bCs/>
          <w:sz w:val="24"/>
          <w:szCs w:val="24"/>
          <w:lang w:val="nl-NL"/>
        </w:rPr>
        <w:t>les krit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>ē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>riji</w:t>
      </w:r>
    </w:p>
    <w:p w:rsidR="00BE6D97" w:rsidRDefault="00BE6D97">
      <w:pPr>
        <w:pStyle w:val="BodyA"/>
        <w:suppressAutoHyphens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E6D97" w:rsidRDefault="00BE40E3">
      <w:pPr>
        <w:pStyle w:val="BodyA"/>
        <w:suppressAutoHyphens/>
        <w:spacing w:after="0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  <w:lang w:val="it-IT"/>
        </w:rPr>
        <w:t xml:space="preserve">9.1. </w:t>
      </w:r>
      <w:r>
        <w:rPr>
          <w:rStyle w:val="None"/>
          <w:rFonts w:ascii="Times New Roman" w:hAnsi="Times New Roman"/>
          <w:sz w:val="24"/>
          <w:szCs w:val="24"/>
          <w:lang w:val="it-IT"/>
        </w:rPr>
        <w:t>Pretendentu atlasi un pied</w:t>
      </w:r>
      <w:r>
        <w:rPr>
          <w:rStyle w:val="None"/>
          <w:rFonts w:ascii="Times New Roman" w:hAnsi="Times New Roman"/>
          <w:sz w:val="24"/>
          <w:szCs w:val="24"/>
        </w:rPr>
        <w:t>ā</w:t>
      </w:r>
      <w:r>
        <w:rPr>
          <w:rStyle w:val="None"/>
          <w:rFonts w:ascii="Times New Roman" w:hAnsi="Times New Roman"/>
          <w:sz w:val="24"/>
          <w:szCs w:val="24"/>
        </w:rPr>
        <w:t>v</w:t>
      </w:r>
      <w:r>
        <w:rPr>
          <w:rStyle w:val="None"/>
          <w:rFonts w:ascii="Times New Roman" w:hAnsi="Times New Roman"/>
          <w:sz w:val="24"/>
          <w:szCs w:val="24"/>
        </w:rPr>
        <w:t>ā</w:t>
      </w:r>
      <w:r>
        <w:rPr>
          <w:rStyle w:val="None"/>
          <w:rFonts w:ascii="Times New Roman" w:hAnsi="Times New Roman"/>
          <w:sz w:val="24"/>
          <w:szCs w:val="24"/>
        </w:rPr>
        <w:t>jumu izv</w:t>
      </w:r>
      <w:r>
        <w:rPr>
          <w:rStyle w:val="None"/>
          <w:rFonts w:ascii="Times New Roman" w:hAnsi="Times New Roman"/>
          <w:sz w:val="24"/>
          <w:szCs w:val="24"/>
        </w:rPr>
        <w:t>ē</w:t>
      </w:r>
      <w:r>
        <w:rPr>
          <w:rStyle w:val="None"/>
          <w:rFonts w:ascii="Times New Roman" w:hAnsi="Times New Roman"/>
          <w:sz w:val="24"/>
          <w:szCs w:val="24"/>
        </w:rPr>
        <w:t>rt</w:t>
      </w:r>
      <w:r>
        <w:rPr>
          <w:rStyle w:val="None"/>
          <w:rFonts w:ascii="Times New Roman" w:hAnsi="Times New Roman"/>
          <w:sz w:val="24"/>
          <w:szCs w:val="24"/>
        </w:rPr>
        <w:t>ēš</w:t>
      </w:r>
      <w:r>
        <w:rPr>
          <w:rStyle w:val="None"/>
          <w:rFonts w:ascii="Times New Roman" w:hAnsi="Times New Roman"/>
          <w:sz w:val="24"/>
          <w:szCs w:val="24"/>
        </w:rPr>
        <w:t>anu Komisija veic sl</w:t>
      </w:r>
      <w:r>
        <w:rPr>
          <w:rStyle w:val="None"/>
          <w:rFonts w:ascii="Times New Roman" w:hAnsi="Times New Roman"/>
          <w:sz w:val="24"/>
          <w:szCs w:val="24"/>
        </w:rPr>
        <w:t>ē</w:t>
      </w:r>
      <w:r>
        <w:rPr>
          <w:rStyle w:val="None"/>
          <w:rFonts w:ascii="Times New Roman" w:hAnsi="Times New Roman"/>
          <w:sz w:val="24"/>
          <w:szCs w:val="24"/>
          <w:lang w:val="de-DE"/>
        </w:rPr>
        <w:t>gt</w:t>
      </w:r>
      <w:r>
        <w:rPr>
          <w:rStyle w:val="None"/>
          <w:rFonts w:ascii="Times New Roman" w:hAnsi="Times New Roman"/>
          <w:sz w:val="24"/>
          <w:szCs w:val="24"/>
        </w:rPr>
        <w:t>ā</w:t>
      </w:r>
      <w:r>
        <w:rPr>
          <w:rStyle w:val="None"/>
          <w:rFonts w:ascii="Times New Roman" w:hAnsi="Times New Roman"/>
          <w:sz w:val="24"/>
          <w:szCs w:val="24"/>
        </w:rPr>
        <w:t>s s</w:t>
      </w:r>
      <w:r>
        <w:rPr>
          <w:rStyle w:val="None"/>
          <w:rFonts w:ascii="Times New Roman" w:hAnsi="Times New Roman"/>
          <w:sz w:val="24"/>
          <w:szCs w:val="24"/>
        </w:rPr>
        <w:t>ē</w:t>
      </w:r>
      <w:r>
        <w:rPr>
          <w:rStyle w:val="None"/>
          <w:rFonts w:ascii="Times New Roman" w:hAnsi="Times New Roman"/>
          <w:sz w:val="24"/>
          <w:szCs w:val="24"/>
        </w:rPr>
        <w:t>d</w:t>
      </w:r>
      <w:r>
        <w:rPr>
          <w:rStyle w:val="None"/>
          <w:rFonts w:ascii="Times New Roman" w:hAnsi="Times New Roman"/>
          <w:sz w:val="24"/>
          <w:szCs w:val="24"/>
        </w:rPr>
        <w:t>ē</w:t>
      </w:r>
      <w:r>
        <w:rPr>
          <w:rStyle w:val="None"/>
          <w:rFonts w:ascii="Times New Roman" w:hAnsi="Times New Roman"/>
          <w:sz w:val="24"/>
          <w:szCs w:val="24"/>
        </w:rPr>
        <w:t xml:space="preserve">s </w:t>
      </w:r>
      <w:r>
        <w:rPr>
          <w:rStyle w:val="None"/>
          <w:rFonts w:ascii="Times New Roman" w:hAnsi="Times New Roman"/>
          <w:sz w:val="24"/>
          <w:szCs w:val="24"/>
        </w:rPr>
        <w:t>č</w:t>
      </w:r>
      <w:r>
        <w:rPr>
          <w:rStyle w:val="None"/>
          <w:rFonts w:ascii="Times New Roman" w:hAnsi="Times New Roman"/>
          <w:sz w:val="24"/>
          <w:szCs w:val="24"/>
          <w:lang w:val="es-ES_tradnl"/>
        </w:rPr>
        <w:t>etros posmos: pied</w:t>
      </w:r>
      <w:r>
        <w:rPr>
          <w:rStyle w:val="None"/>
          <w:rFonts w:ascii="Times New Roman" w:hAnsi="Times New Roman"/>
          <w:sz w:val="24"/>
          <w:szCs w:val="24"/>
        </w:rPr>
        <w:t>ā</w:t>
      </w:r>
      <w:r>
        <w:rPr>
          <w:rStyle w:val="None"/>
          <w:rFonts w:ascii="Times New Roman" w:hAnsi="Times New Roman"/>
          <w:sz w:val="24"/>
          <w:szCs w:val="24"/>
        </w:rPr>
        <w:t>v</w:t>
      </w:r>
      <w:r>
        <w:rPr>
          <w:rStyle w:val="None"/>
          <w:rFonts w:ascii="Times New Roman" w:hAnsi="Times New Roman"/>
          <w:sz w:val="24"/>
          <w:szCs w:val="24"/>
        </w:rPr>
        <w:t>ā</w:t>
      </w:r>
      <w:r>
        <w:rPr>
          <w:rStyle w:val="None"/>
          <w:rFonts w:ascii="Times New Roman" w:hAnsi="Times New Roman"/>
          <w:sz w:val="24"/>
          <w:szCs w:val="24"/>
        </w:rPr>
        <w:t>jumu noform</w:t>
      </w:r>
      <w:r>
        <w:rPr>
          <w:rStyle w:val="None"/>
          <w:rFonts w:ascii="Times New Roman" w:hAnsi="Times New Roman"/>
          <w:sz w:val="24"/>
          <w:szCs w:val="24"/>
        </w:rPr>
        <w:t>ē</w:t>
      </w:r>
      <w:r>
        <w:rPr>
          <w:rStyle w:val="None"/>
          <w:rFonts w:ascii="Times New Roman" w:hAnsi="Times New Roman"/>
          <w:sz w:val="24"/>
          <w:szCs w:val="24"/>
          <w:lang w:val="pt-PT"/>
        </w:rPr>
        <w:t>juma p</w:t>
      </w:r>
      <w:r>
        <w:rPr>
          <w:rStyle w:val="None"/>
          <w:rFonts w:ascii="Times New Roman" w:hAnsi="Times New Roman"/>
          <w:sz w:val="24"/>
          <w:szCs w:val="24"/>
        </w:rPr>
        <w:t>ā</w:t>
      </w:r>
      <w:r>
        <w:rPr>
          <w:rStyle w:val="None"/>
          <w:rFonts w:ascii="Times New Roman" w:hAnsi="Times New Roman"/>
          <w:sz w:val="24"/>
          <w:szCs w:val="24"/>
        </w:rPr>
        <w:t>rbaude, pretendentu kvalifik</w:t>
      </w:r>
      <w:r>
        <w:rPr>
          <w:rStyle w:val="None"/>
          <w:rFonts w:ascii="Times New Roman" w:hAnsi="Times New Roman"/>
          <w:sz w:val="24"/>
          <w:szCs w:val="24"/>
        </w:rPr>
        <w:t>ā</w:t>
      </w:r>
      <w:r>
        <w:rPr>
          <w:rStyle w:val="None"/>
          <w:rFonts w:ascii="Times New Roman" w:hAnsi="Times New Roman"/>
          <w:sz w:val="24"/>
          <w:szCs w:val="24"/>
        </w:rPr>
        <w:t>cijas p</w:t>
      </w:r>
      <w:r>
        <w:rPr>
          <w:rStyle w:val="None"/>
          <w:rFonts w:ascii="Times New Roman" w:hAnsi="Times New Roman"/>
          <w:sz w:val="24"/>
          <w:szCs w:val="24"/>
        </w:rPr>
        <w:t>ā</w:t>
      </w:r>
      <w:r>
        <w:rPr>
          <w:rStyle w:val="None"/>
          <w:rFonts w:ascii="Times New Roman" w:hAnsi="Times New Roman"/>
          <w:sz w:val="24"/>
          <w:szCs w:val="24"/>
          <w:lang w:val="fr-FR"/>
        </w:rPr>
        <w:t xml:space="preserve">rbaude </w:t>
      </w:r>
      <w:r>
        <w:rPr>
          <w:rStyle w:val="None"/>
          <w:rFonts w:ascii="Times New Roman" w:hAnsi="Times New Roman"/>
          <w:sz w:val="24"/>
          <w:szCs w:val="24"/>
        </w:rPr>
        <w:t xml:space="preserve">– </w:t>
      </w:r>
      <w:r>
        <w:rPr>
          <w:rStyle w:val="None"/>
          <w:rFonts w:ascii="Times New Roman" w:hAnsi="Times New Roman"/>
          <w:sz w:val="24"/>
          <w:szCs w:val="24"/>
        </w:rPr>
        <w:t>atlases dokumentu p</w:t>
      </w:r>
      <w:r>
        <w:rPr>
          <w:rStyle w:val="None"/>
          <w:rFonts w:ascii="Times New Roman" w:hAnsi="Times New Roman"/>
          <w:sz w:val="24"/>
          <w:szCs w:val="24"/>
        </w:rPr>
        <w:t>ā</w:t>
      </w:r>
      <w:r>
        <w:rPr>
          <w:rStyle w:val="None"/>
          <w:rFonts w:ascii="Times New Roman" w:hAnsi="Times New Roman"/>
          <w:sz w:val="24"/>
          <w:szCs w:val="24"/>
          <w:lang w:val="de-DE"/>
        </w:rPr>
        <w:t>rbaude, finan</w:t>
      </w:r>
      <w:r>
        <w:rPr>
          <w:rStyle w:val="None"/>
          <w:rFonts w:ascii="Times New Roman" w:hAnsi="Times New Roman"/>
          <w:sz w:val="24"/>
          <w:szCs w:val="24"/>
        </w:rPr>
        <w:t>š</w:t>
      </w:r>
      <w:r>
        <w:rPr>
          <w:rStyle w:val="None"/>
          <w:rFonts w:ascii="Times New Roman" w:hAnsi="Times New Roman"/>
          <w:sz w:val="24"/>
          <w:szCs w:val="24"/>
          <w:lang w:val="es-ES_tradnl"/>
        </w:rPr>
        <w:t>u pied</w:t>
      </w:r>
      <w:r>
        <w:rPr>
          <w:rStyle w:val="None"/>
          <w:rFonts w:ascii="Times New Roman" w:hAnsi="Times New Roman"/>
          <w:sz w:val="24"/>
          <w:szCs w:val="24"/>
        </w:rPr>
        <w:t>ā</w:t>
      </w:r>
      <w:r>
        <w:rPr>
          <w:rStyle w:val="None"/>
          <w:rFonts w:ascii="Times New Roman" w:hAnsi="Times New Roman"/>
          <w:sz w:val="24"/>
          <w:szCs w:val="24"/>
        </w:rPr>
        <w:t>v</w:t>
      </w:r>
      <w:r>
        <w:rPr>
          <w:rStyle w:val="None"/>
          <w:rFonts w:ascii="Times New Roman" w:hAnsi="Times New Roman"/>
          <w:sz w:val="24"/>
          <w:szCs w:val="24"/>
        </w:rPr>
        <w:t>ā</w:t>
      </w:r>
      <w:r>
        <w:rPr>
          <w:rStyle w:val="None"/>
          <w:rFonts w:ascii="Times New Roman" w:hAnsi="Times New Roman"/>
          <w:sz w:val="24"/>
          <w:szCs w:val="24"/>
        </w:rPr>
        <w:t>jumu atbilst</w:t>
      </w:r>
      <w:r>
        <w:rPr>
          <w:rStyle w:val="None"/>
          <w:rFonts w:ascii="Times New Roman" w:hAnsi="Times New Roman"/>
          <w:sz w:val="24"/>
          <w:szCs w:val="24"/>
        </w:rPr>
        <w:t>ī</w:t>
      </w:r>
      <w:r>
        <w:rPr>
          <w:rStyle w:val="None"/>
          <w:rFonts w:ascii="Times New Roman" w:hAnsi="Times New Roman"/>
          <w:sz w:val="24"/>
          <w:szCs w:val="24"/>
          <w:lang w:val="es-ES_tradnl"/>
        </w:rPr>
        <w:t>bas p</w:t>
      </w:r>
      <w:r>
        <w:rPr>
          <w:rStyle w:val="None"/>
          <w:rFonts w:ascii="Times New Roman" w:hAnsi="Times New Roman"/>
          <w:sz w:val="24"/>
          <w:szCs w:val="24"/>
        </w:rPr>
        <w:t>ā</w:t>
      </w:r>
      <w:r>
        <w:rPr>
          <w:rStyle w:val="None"/>
          <w:rFonts w:ascii="Times New Roman" w:hAnsi="Times New Roman"/>
          <w:sz w:val="24"/>
          <w:szCs w:val="24"/>
          <w:lang w:val="it-IT"/>
        </w:rPr>
        <w:t>rbaude un pied</w:t>
      </w:r>
      <w:r>
        <w:rPr>
          <w:rStyle w:val="None"/>
          <w:rFonts w:ascii="Times New Roman" w:hAnsi="Times New Roman"/>
          <w:sz w:val="24"/>
          <w:szCs w:val="24"/>
        </w:rPr>
        <w:t>ā</w:t>
      </w:r>
      <w:r>
        <w:rPr>
          <w:rStyle w:val="None"/>
          <w:rFonts w:ascii="Times New Roman" w:hAnsi="Times New Roman"/>
          <w:sz w:val="24"/>
          <w:szCs w:val="24"/>
        </w:rPr>
        <w:t>v</w:t>
      </w:r>
      <w:r>
        <w:rPr>
          <w:rStyle w:val="None"/>
          <w:rFonts w:ascii="Times New Roman" w:hAnsi="Times New Roman"/>
          <w:sz w:val="24"/>
          <w:szCs w:val="24"/>
        </w:rPr>
        <w:t>ā</w:t>
      </w:r>
      <w:r>
        <w:rPr>
          <w:rStyle w:val="None"/>
          <w:rFonts w:ascii="Times New Roman" w:hAnsi="Times New Roman"/>
          <w:sz w:val="24"/>
          <w:szCs w:val="24"/>
        </w:rPr>
        <w:t>jumu v</w:t>
      </w:r>
      <w:r>
        <w:rPr>
          <w:rStyle w:val="None"/>
          <w:rFonts w:ascii="Times New Roman" w:hAnsi="Times New Roman"/>
          <w:sz w:val="24"/>
          <w:szCs w:val="24"/>
        </w:rPr>
        <w:t>ē</w:t>
      </w:r>
      <w:r>
        <w:rPr>
          <w:rStyle w:val="None"/>
          <w:rFonts w:ascii="Times New Roman" w:hAnsi="Times New Roman"/>
          <w:sz w:val="24"/>
          <w:szCs w:val="24"/>
        </w:rPr>
        <w:t>rt</w:t>
      </w:r>
      <w:r>
        <w:rPr>
          <w:rStyle w:val="None"/>
          <w:rFonts w:ascii="Times New Roman" w:hAnsi="Times New Roman"/>
          <w:sz w:val="24"/>
          <w:szCs w:val="24"/>
        </w:rPr>
        <w:t>ēš</w:t>
      </w:r>
      <w:r>
        <w:rPr>
          <w:rStyle w:val="None"/>
          <w:rFonts w:ascii="Times New Roman" w:hAnsi="Times New Roman"/>
          <w:sz w:val="24"/>
          <w:szCs w:val="24"/>
          <w:lang w:val="it-IT"/>
        </w:rPr>
        <w:t>ana.</w:t>
      </w:r>
    </w:p>
    <w:p w:rsidR="00BE6D97" w:rsidRDefault="00BE40E3">
      <w:pPr>
        <w:pStyle w:val="BodyA"/>
        <w:suppressAutoHyphens/>
        <w:spacing w:after="0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9.2. Katr</w:t>
      </w:r>
      <w:r>
        <w:rPr>
          <w:rStyle w:val="None"/>
          <w:rFonts w:ascii="Times New Roman" w:hAnsi="Times New Roman"/>
          <w:sz w:val="24"/>
          <w:szCs w:val="24"/>
        </w:rPr>
        <w:t xml:space="preserve">ā </w:t>
      </w:r>
      <w:r>
        <w:rPr>
          <w:rStyle w:val="None"/>
          <w:rFonts w:ascii="Times New Roman" w:hAnsi="Times New Roman"/>
          <w:sz w:val="24"/>
          <w:szCs w:val="24"/>
        </w:rPr>
        <w:t>v</w:t>
      </w:r>
      <w:r>
        <w:rPr>
          <w:rStyle w:val="None"/>
          <w:rFonts w:ascii="Times New Roman" w:hAnsi="Times New Roman"/>
          <w:sz w:val="24"/>
          <w:szCs w:val="24"/>
        </w:rPr>
        <w:t>ē</w:t>
      </w:r>
      <w:r>
        <w:rPr>
          <w:rStyle w:val="None"/>
          <w:rFonts w:ascii="Times New Roman" w:hAnsi="Times New Roman"/>
          <w:sz w:val="24"/>
          <w:szCs w:val="24"/>
        </w:rPr>
        <w:t>rt</w:t>
      </w:r>
      <w:r>
        <w:rPr>
          <w:rStyle w:val="None"/>
          <w:rFonts w:ascii="Times New Roman" w:hAnsi="Times New Roman"/>
          <w:sz w:val="24"/>
          <w:szCs w:val="24"/>
        </w:rPr>
        <w:t>ēš</w:t>
      </w:r>
      <w:r>
        <w:rPr>
          <w:rStyle w:val="None"/>
          <w:rFonts w:ascii="Times New Roman" w:hAnsi="Times New Roman"/>
          <w:sz w:val="24"/>
          <w:szCs w:val="24"/>
          <w:lang w:val="es-ES_tradnl"/>
        </w:rPr>
        <w:t>anas posm</w:t>
      </w:r>
      <w:r>
        <w:rPr>
          <w:rStyle w:val="None"/>
          <w:rFonts w:ascii="Times New Roman" w:hAnsi="Times New Roman"/>
          <w:sz w:val="24"/>
          <w:szCs w:val="24"/>
        </w:rPr>
        <w:t xml:space="preserve">ā </w:t>
      </w:r>
      <w:r>
        <w:rPr>
          <w:rStyle w:val="None"/>
          <w:rFonts w:ascii="Times New Roman" w:hAnsi="Times New Roman"/>
          <w:sz w:val="24"/>
          <w:szCs w:val="24"/>
        </w:rPr>
        <w:t>Komisija v</w:t>
      </w:r>
      <w:r>
        <w:rPr>
          <w:rStyle w:val="None"/>
          <w:rFonts w:ascii="Times New Roman" w:hAnsi="Times New Roman"/>
          <w:sz w:val="24"/>
          <w:szCs w:val="24"/>
        </w:rPr>
        <w:t>ē</w:t>
      </w:r>
      <w:r>
        <w:rPr>
          <w:rStyle w:val="None"/>
          <w:rFonts w:ascii="Times New Roman" w:hAnsi="Times New Roman"/>
          <w:sz w:val="24"/>
          <w:szCs w:val="24"/>
        </w:rPr>
        <w:t>rt</w:t>
      </w:r>
      <w:r>
        <w:rPr>
          <w:rStyle w:val="None"/>
          <w:rFonts w:ascii="Times New Roman" w:hAnsi="Times New Roman"/>
          <w:sz w:val="24"/>
          <w:szCs w:val="24"/>
        </w:rPr>
        <w:t xml:space="preserve">ē </w:t>
      </w:r>
      <w:r>
        <w:rPr>
          <w:rStyle w:val="None"/>
          <w:rFonts w:ascii="Times New Roman" w:hAnsi="Times New Roman"/>
          <w:sz w:val="24"/>
          <w:szCs w:val="24"/>
        </w:rPr>
        <w:t>tikai to pretendentu pied</w:t>
      </w:r>
      <w:r>
        <w:rPr>
          <w:rStyle w:val="None"/>
          <w:rFonts w:ascii="Times New Roman" w:hAnsi="Times New Roman"/>
          <w:sz w:val="24"/>
          <w:szCs w:val="24"/>
        </w:rPr>
        <w:t>ā</w:t>
      </w:r>
      <w:r>
        <w:rPr>
          <w:rStyle w:val="None"/>
          <w:rFonts w:ascii="Times New Roman" w:hAnsi="Times New Roman"/>
          <w:sz w:val="24"/>
          <w:szCs w:val="24"/>
        </w:rPr>
        <w:t>v</w:t>
      </w:r>
      <w:r>
        <w:rPr>
          <w:rStyle w:val="None"/>
          <w:rFonts w:ascii="Times New Roman" w:hAnsi="Times New Roman"/>
          <w:sz w:val="24"/>
          <w:szCs w:val="24"/>
        </w:rPr>
        <w:t>ā</w:t>
      </w:r>
      <w:r>
        <w:rPr>
          <w:rStyle w:val="None"/>
          <w:rFonts w:ascii="Times New Roman" w:hAnsi="Times New Roman"/>
          <w:sz w:val="24"/>
          <w:szCs w:val="24"/>
        </w:rPr>
        <w:t>jumus, kuri nav noraid</w:t>
      </w:r>
      <w:r>
        <w:rPr>
          <w:rStyle w:val="None"/>
          <w:rFonts w:ascii="Times New Roman" w:hAnsi="Times New Roman"/>
          <w:sz w:val="24"/>
          <w:szCs w:val="24"/>
        </w:rPr>
        <w:t>ī</w:t>
      </w:r>
      <w:r>
        <w:rPr>
          <w:rStyle w:val="None"/>
          <w:rFonts w:ascii="Times New Roman" w:hAnsi="Times New Roman"/>
          <w:sz w:val="24"/>
          <w:szCs w:val="24"/>
        </w:rPr>
        <w:t>ti iepriek</w:t>
      </w:r>
      <w:r>
        <w:rPr>
          <w:rStyle w:val="None"/>
          <w:rFonts w:ascii="Times New Roman" w:hAnsi="Times New Roman"/>
          <w:sz w:val="24"/>
          <w:szCs w:val="24"/>
        </w:rPr>
        <w:t>šē</w:t>
      </w:r>
      <w:r>
        <w:rPr>
          <w:rStyle w:val="None"/>
          <w:rFonts w:ascii="Times New Roman" w:hAnsi="Times New Roman"/>
          <w:sz w:val="24"/>
          <w:szCs w:val="24"/>
        </w:rPr>
        <w:t>j</w:t>
      </w:r>
      <w:r>
        <w:rPr>
          <w:rStyle w:val="None"/>
          <w:rFonts w:ascii="Times New Roman" w:hAnsi="Times New Roman"/>
          <w:sz w:val="24"/>
          <w:szCs w:val="24"/>
        </w:rPr>
        <w:t xml:space="preserve">ā </w:t>
      </w:r>
      <w:r>
        <w:rPr>
          <w:rStyle w:val="None"/>
          <w:rFonts w:ascii="Times New Roman" w:hAnsi="Times New Roman"/>
          <w:sz w:val="24"/>
          <w:szCs w:val="24"/>
        </w:rPr>
        <w:t>v</w:t>
      </w:r>
      <w:r>
        <w:rPr>
          <w:rStyle w:val="None"/>
          <w:rFonts w:ascii="Times New Roman" w:hAnsi="Times New Roman"/>
          <w:sz w:val="24"/>
          <w:szCs w:val="24"/>
        </w:rPr>
        <w:t>ē</w:t>
      </w:r>
      <w:r>
        <w:rPr>
          <w:rStyle w:val="None"/>
          <w:rFonts w:ascii="Times New Roman" w:hAnsi="Times New Roman"/>
          <w:sz w:val="24"/>
          <w:szCs w:val="24"/>
        </w:rPr>
        <w:t>rt</w:t>
      </w:r>
      <w:r>
        <w:rPr>
          <w:rStyle w:val="None"/>
          <w:rFonts w:ascii="Times New Roman" w:hAnsi="Times New Roman"/>
          <w:sz w:val="24"/>
          <w:szCs w:val="24"/>
        </w:rPr>
        <w:t>ēš</w:t>
      </w:r>
      <w:r>
        <w:rPr>
          <w:rStyle w:val="None"/>
          <w:rFonts w:ascii="Times New Roman" w:hAnsi="Times New Roman"/>
          <w:sz w:val="24"/>
          <w:szCs w:val="24"/>
          <w:lang w:val="es-ES_tradnl"/>
        </w:rPr>
        <w:t>anas posm</w:t>
      </w:r>
      <w:r>
        <w:rPr>
          <w:rStyle w:val="None"/>
          <w:rFonts w:ascii="Times New Roman" w:hAnsi="Times New Roman"/>
          <w:sz w:val="24"/>
          <w:szCs w:val="24"/>
        </w:rPr>
        <w:t>ā</w:t>
      </w:r>
      <w:r>
        <w:rPr>
          <w:rStyle w:val="None"/>
          <w:rFonts w:ascii="Times New Roman" w:hAnsi="Times New Roman"/>
          <w:sz w:val="24"/>
          <w:szCs w:val="24"/>
          <w:lang w:val="pt-PT"/>
        </w:rPr>
        <w:t>. Par pretendenta vai pretendenta iesniegt</w:t>
      </w:r>
      <w:r>
        <w:rPr>
          <w:rStyle w:val="None"/>
          <w:rFonts w:ascii="Times New Roman" w:hAnsi="Times New Roman"/>
          <w:sz w:val="24"/>
          <w:szCs w:val="24"/>
        </w:rPr>
        <w:t xml:space="preserve">ā </w:t>
      </w:r>
      <w:r>
        <w:rPr>
          <w:rStyle w:val="None"/>
          <w:rFonts w:ascii="Times New Roman" w:hAnsi="Times New Roman"/>
          <w:sz w:val="24"/>
          <w:szCs w:val="24"/>
          <w:lang w:val="it-IT"/>
        </w:rPr>
        <w:t>pied</w:t>
      </w:r>
      <w:r>
        <w:rPr>
          <w:rStyle w:val="None"/>
          <w:rFonts w:ascii="Times New Roman" w:hAnsi="Times New Roman"/>
          <w:sz w:val="24"/>
          <w:szCs w:val="24"/>
        </w:rPr>
        <w:t>ā</w:t>
      </w:r>
      <w:r>
        <w:rPr>
          <w:rStyle w:val="None"/>
          <w:rFonts w:ascii="Times New Roman" w:hAnsi="Times New Roman"/>
          <w:sz w:val="24"/>
          <w:szCs w:val="24"/>
        </w:rPr>
        <w:t>v</w:t>
      </w:r>
      <w:r>
        <w:rPr>
          <w:rStyle w:val="None"/>
          <w:rFonts w:ascii="Times New Roman" w:hAnsi="Times New Roman"/>
          <w:sz w:val="24"/>
          <w:szCs w:val="24"/>
        </w:rPr>
        <w:t>ā</w:t>
      </w:r>
      <w:r>
        <w:rPr>
          <w:rStyle w:val="None"/>
          <w:rFonts w:ascii="Times New Roman" w:hAnsi="Times New Roman"/>
          <w:sz w:val="24"/>
          <w:szCs w:val="24"/>
          <w:lang w:val="pt-PT"/>
        </w:rPr>
        <w:t>juma noraid</w:t>
      </w:r>
      <w:r>
        <w:rPr>
          <w:rStyle w:val="None"/>
          <w:rFonts w:ascii="Times New Roman" w:hAnsi="Times New Roman"/>
          <w:sz w:val="24"/>
          <w:szCs w:val="24"/>
        </w:rPr>
        <w:t>īš</w:t>
      </w:r>
      <w:r>
        <w:rPr>
          <w:rStyle w:val="None"/>
          <w:rFonts w:ascii="Times New Roman" w:hAnsi="Times New Roman"/>
          <w:sz w:val="24"/>
          <w:szCs w:val="24"/>
        </w:rPr>
        <w:t>anu un iemeslu Komisija pazi</w:t>
      </w:r>
      <w:r>
        <w:rPr>
          <w:rStyle w:val="None"/>
          <w:rFonts w:ascii="Times New Roman" w:hAnsi="Times New Roman"/>
          <w:sz w:val="24"/>
          <w:szCs w:val="24"/>
        </w:rPr>
        <w:t>ņ</w:t>
      </w:r>
      <w:r>
        <w:rPr>
          <w:rStyle w:val="None"/>
          <w:rFonts w:ascii="Times New Roman" w:hAnsi="Times New Roman"/>
          <w:sz w:val="24"/>
          <w:szCs w:val="24"/>
        </w:rPr>
        <w:t>o visiem pretendentiem vienlaikus l</w:t>
      </w:r>
      <w:r>
        <w:rPr>
          <w:rStyle w:val="None"/>
          <w:rFonts w:ascii="Times New Roman" w:hAnsi="Times New Roman"/>
          <w:sz w:val="24"/>
          <w:szCs w:val="24"/>
        </w:rPr>
        <w:t>ē</w:t>
      </w:r>
      <w:r>
        <w:rPr>
          <w:rStyle w:val="None"/>
          <w:rFonts w:ascii="Times New Roman" w:hAnsi="Times New Roman"/>
          <w:sz w:val="24"/>
          <w:szCs w:val="24"/>
        </w:rPr>
        <w:t>muma par iepirkuma rezult</w:t>
      </w:r>
      <w:r>
        <w:rPr>
          <w:rStyle w:val="None"/>
          <w:rFonts w:ascii="Times New Roman" w:hAnsi="Times New Roman"/>
          <w:sz w:val="24"/>
          <w:szCs w:val="24"/>
        </w:rPr>
        <w:t>ā</w:t>
      </w:r>
      <w:r>
        <w:rPr>
          <w:rStyle w:val="None"/>
          <w:rFonts w:ascii="Times New Roman" w:hAnsi="Times New Roman"/>
          <w:sz w:val="24"/>
          <w:szCs w:val="24"/>
        </w:rPr>
        <w:t>tiem pazi</w:t>
      </w:r>
      <w:r>
        <w:rPr>
          <w:rStyle w:val="None"/>
          <w:rFonts w:ascii="Times New Roman" w:hAnsi="Times New Roman"/>
          <w:sz w:val="24"/>
          <w:szCs w:val="24"/>
        </w:rPr>
        <w:t>ņ</w:t>
      </w:r>
      <w:r>
        <w:rPr>
          <w:rStyle w:val="None"/>
          <w:rFonts w:ascii="Times New Roman" w:hAnsi="Times New Roman"/>
          <w:sz w:val="24"/>
          <w:szCs w:val="24"/>
        </w:rPr>
        <w:t>o</w:t>
      </w:r>
      <w:r>
        <w:rPr>
          <w:rStyle w:val="None"/>
          <w:rFonts w:ascii="Times New Roman" w:hAnsi="Times New Roman"/>
          <w:sz w:val="24"/>
          <w:szCs w:val="24"/>
        </w:rPr>
        <w:t>š</w:t>
      </w:r>
      <w:r>
        <w:rPr>
          <w:rStyle w:val="None"/>
          <w:rFonts w:ascii="Times New Roman" w:hAnsi="Times New Roman"/>
          <w:sz w:val="24"/>
          <w:szCs w:val="24"/>
        </w:rPr>
        <w:t>anas br</w:t>
      </w:r>
      <w:r>
        <w:rPr>
          <w:rStyle w:val="None"/>
          <w:rFonts w:ascii="Times New Roman" w:hAnsi="Times New Roman"/>
          <w:sz w:val="24"/>
          <w:szCs w:val="24"/>
        </w:rPr>
        <w:t>ī</w:t>
      </w:r>
      <w:r>
        <w:rPr>
          <w:rStyle w:val="None"/>
          <w:rFonts w:ascii="Times New Roman" w:hAnsi="Times New Roman"/>
          <w:sz w:val="24"/>
          <w:szCs w:val="24"/>
        </w:rPr>
        <w:t>d</w:t>
      </w:r>
      <w:r>
        <w:rPr>
          <w:rStyle w:val="None"/>
          <w:rFonts w:ascii="Times New Roman" w:hAnsi="Times New Roman"/>
          <w:sz w:val="24"/>
          <w:szCs w:val="24"/>
        </w:rPr>
        <w:t>ī</w:t>
      </w:r>
      <w:r>
        <w:rPr>
          <w:rStyle w:val="None"/>
          <w:rFonts w:ascii="Times New Roman" w:hAnsi="Times New Roman"/>
          <w:sz w:val="24"/>
          <w:szCs w:val="24"/>
        </w:rPr>
        <w:t>.</w:t>
      </w:r>
    </w:p>
    <w:p w:rsidR="00BE6D97" w:rsidRDefault="00BE40E3">
      <w:pPr>
        <w:pStyle w:val="BodyA"/>
        <w:suppressAutoHyphens/>
        <w:spacing w:after="0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  <w:lang w:val="it-IT"/>
        </w:rPr>
        <w:t>9.3. Izzi</w:t>
      </w:r>
      <w:r>
        <w:rPr>
          <w:rStyle w:val="None"/>
          <w:rFonts w:ascii="Times New Roman" w:hAnsi="Times New Roman"/>
          <w:sz w:val="24"/>
          <w:szCs w:val="24"/>
        </w:rPr>
        <w:t>ņ</w:t>
      </w:r>
      <w:r>
        <w:rPr>
          <w:rStyle w:val="None"/>
          <w:rFonts w:ascii="Times New Roman" w:hAnsi="Times New Roman"/>
          <w:sz w:val="24"/>
          <w:szCs w:val="24"/>
        </w:rPr>
        <w:t>as un citus dokumentus, kurus Publisko iepirkumu likum</w:t>
      </w:r>
      <w:r>
        <w:rPr>
          <w:rStyle w:val="None"/>
          <w:rFonts w:ascii="Times New Roman" w:hAnsi="Times New Roman"/>
          <w:sz w:val="24"/>
          <w:szCs w:val="24"/>
        </w:rPr>
        <w:t xml:space="preserve">ā </w:t>
      </w:r>
      <w:r>
        <w:rPr>
          <w:rStyle w:val="None"/>
          <w:rFonts w:ascii="Times New Roman" w:hAnsi="Times New Roman"/>
          <w:sz w:val="24"/>
          <w:szCs w:val="24"/>
        </w:rPr>
        <w:t>noteiktajos gad</w:t>
      </w:r>
      <w:r>
        <w:rPr>
          <w:rStyle w:val="None"/>
          <w:rFonts w:ascii="Times New Roman" w:hAnsi="Times New Roman"/>
          <w:sz w:val="24"/>
          <w:szCs w:val="24"/>
        </w:rPr>
        <w:t>ī</w:t>
      </w:r>
      <w:r>
        <w:rPr>
          <w:rStyle w:val="None"/>
          <w:rFonts w:ascii="Times New Roman" w:hAnsi="Times New Roman"/>
          <w:sz w:val="24"/>
          <w:szCs w:val="24"/>
        </w:rPr>
        <w:t>jumos izsniedz kompetent</w:t>
      </w:r>
      <w:r>
        <w:rPr>
          <w:rStyle w:val="None"/>
          <w:rFonts w:ascii="Times New Roman" w:hAnsi="Times New Roman"/>
          <w:sz w:val="24"/>
          <w:szCs w:val="24"/>
        </w:rPr>
        <w:t>ā</w:t>
      </w:r>
      <w:r>
        <w:rPr>
          <w:rStyle w:val="None"/>
          <w:rFonts w:ascii="Times New Roman" w:hAnsi="Times New Roman"/>
          <w:sz w:val="24"/>
          <w:szCs w:val="24"/>
          <w:lang w:val="fr-FR"/>
        </w:rPr>
        <w:t>s instit</w:t>
      </w:r>
      <w:r>
        <w:rPr>
          <w:rStyle w:val="None"/>
          <w:rFonts w:ascii="Times New Roman" w:hAnsi="Times New Roman"/>
          <w:sz w:val="24"/>
          <w:szCs w:val="24"/>
        </w:rPr>
        <w:t>ū</w:t>
      </w:r>
      <w:r>
        <w:rPr>
          <w:rStyle w:val="None"/>
          <w:rFonts w:ascii="Times New Roman" w:hAnsi="Times New Roman"/>
          <w:sz w:val="24"/>
          <w:szCs w:val="24"/>
        </w:rPr>
        <w:t>cijas, Komisija pie</w:t>
      </w:r>
      <w:r>
        <w:rPr>
          <w:rStyle w:val="None"/>
          <w:rFonts w:ascii="Times New Roman" w:hAnsi="Times New Roman"/>
          <w:sz w:val="24"/>
          <w:szCs w:val="24"/>
        </w:rPr>
        <w:t>ņ</w:t>
      </w:r>
      <w:r>
        <w:rPr>
          <w:rStyle w:val="None"/>
          <w:rFonts w:ascii="Times New Roman" w:hAnsi="Times New Roman"/>
          <w:sz w:val="24"/>
          <w:szCs w:val="24"/>
        </w:rPr>
        <w:t>em un atz</w:t>
      </w:r>
      <w:r>
        <w:rPr>
          <w:rStyle w:val="None"/>
          <w:rFonts w:ascii="Times New Roman" w:hAnsi="Times New Roman"/>
          <w:sz w:val="24"/>
          <w:szCs w:val="24"/>
        </w:rPr>
        <w:t>ī</w:t>
      </w:r>
      <w:r>
        <w:rPr>
          <w:rStyle w:val="None"/>
          <w:rFonts w:ascii="Times New Roman" w:hAnsi="Times New Roman"/>
          <w:sz w:val="24"/>
          <w:szCs w:val="24"/>
        </w:rPr>
        <w:t>st, ja tie izdoti ne agr</w:t>
      </w:r>
      <w:r>
        <w:rPr>
          <w:rStyle w:val="None"/>
          <w:rFonts w:ascii="Times New Roman" w:hAnsi="Times New Roman"/>
          <w:sz w:val="24"/>
          <w:szCs w:val="24"/>
        </w:rPr>
        <w:t>ā</w:t>
      </w:r>
      <w:r>
        <w:rPr>
          <w:rStyle w:val="None"/>
          <w:rFonts w:ascii="Times New Roman" w:hAnsi="Times New Roman"/>
          <w:sz w:val="24"/>
          <w:szCs w:val="24"/>
        </w:rPr>
        <w:t>k k</w:t>
      </w:r>
      <w:r>
        <w:rPr>
          <w:rStyle w:val="None"/>
          <w:rFonts w:ascii="Times New Roman" w:hAnsi="Times New Roman"/>
          <w:sz w:val="24"/>
          <w:szCs w:val="24"/>
        </w:rPr>
        <w:t xml:space="preserve">ā </w:t>
      </w:r>
      <w:r>
        <w:rPr>
          <w:rStyle w:val="None"/>
          <w:rFonts w:ascii="Times New Roman" w:hAnsi="Times New Roman"/>
          <w:sz w:val="24"/>
          <w:szCs w:val="24"/>
        </w:rPr>
        <w:t>1 (vienu) m</w:t>
      </w:r>
      <w:r>
        <w:rPr>
          <w:rStyle w:val="None"/>
          <w:rFonts w:ascii="Times New Roman" w:hAnsi="Times New Roman"/>
          <w:sz w:val="24"/>
          <w:szCs w:val="24"/>
        </w:rPr>
        <w:t>ē</w:t>
      </w:r>
      <w:r>
        <w:rPr>
          <w:rStyle w:val="None"/>
          <w:rFonts w:ascii="Times New Roman" w:hAnsi="Times New Roman"/>
          <w:sz w:val="24"/>
          <w:szCs w:val="24"/>
          <w:lang w:val="it-IT"/>
        </w:rPr>
        <w:t>nesi pirms iesnieg</w:t>
      </w:r>
      <w:r>
        <w:rPr>
          <w:rStyle w:val="None"/>
          <w:rFonts w:ascii="Times New Roman" w:hAnsi="Times New Roman"/>
          <w:sz w:val="24"/>
          <w:szCs w:val="24"/>
        </w:rPr>
        <w:t>š</w:t>
      </w:r>
      <w:r>
        <w:rPr>
          <w:rStyle w:val="None"/>
          <w:rFonts w:ascii="Times New Roman" w:hAnsi="Times New Roman"/>
          <w:sz w:val="24"/>
          <w:szCs w:val="24"/>
          <w:lang w:val="pt-PT"/>
        </w:rPr>
        <w:t>anas dienas.</w:t>
      </w:r>
    </w:p>
    <w:p w:rsidR="00BE6D97" w:rsidRDefault="00BE40E3">
      <w:pPr>
        <w:pStyle w:val="BodyA"/>
        <w:suppressAutoHyphens/>
        <w:spacing w:after="0"/>
        <w:jc w:val="both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 xml:space="preserve">9.4. </w:t>
      </w:r>
      <w:r>
        <w:rPr>
          <w:rStyle w:val="None"/>
          <w:rFonts w:ascii="Times New Roman" w:hAnsi="Times New Roman"/>
          <w:b/>
          <w:bCs/>
          <w:sz w:val="24"/>
          <w:szCs w:val="24"/>
          <w:lang w:val="it-IT"/>
        </w:rPr>
        <w:t>1.posms. Pied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>ā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>v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>ā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>jumu noform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>ē</w:t>
      </w:r>
      <w:r>
        <w:rPr>
          <w:rStyle w:val="None"/>
          <w:rFonts w:ascii="Times New Roman" w:hAnsi="Times New Roman"/>
          <w:b/>
          <w:bCs/>
          <w:sz w:val="24"/>
          <w:szCs w:val="24"/>
          <w:lang w:val="pt-PT"/>
        </w:rPr>
        <w:t>juma p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>ā</w:t>
      </w:r>
      <w:r>
        <w:rPr>
          <w:rStyle w:val="None"/>
          <w:rFonts w:ascii="Times New Roman" w:hAnsi="Times New Roman"/>
          <w:b/>
          <w:bCs/>
          <w:sz w:val="24"/>
          <w:szCs w:val="24"/>
          <w:lang w:val="de-DE"/>
        </w:rPr>
        <w:t>rbaude</w:t>
      </w:r>
    </w:p>
    <w:p w:rsidR="00BE6D97" w:rsidRDefault="00BE40E3">
      <w:pPr>
        <w:pStyle w:val="BodyA"/>
        <w:suppressAutoHyphens/>
        <w:spacing w:after="0"/>
        <w:ind w:left="426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9.4.1. Komisija p</w:t>
      </w:r>
      <w:r>
        <w:rPr>
          <w:rStyle w:val="None"/>
          <w:rFonts w:ascii="Times New Roman" w:hAnsi="Times New Roman"/>
          <w:sz w:val="24"/>
          <w:szCs w:val="24"/>
        </w:rPr>
        <w:t>ā</w:t>
      </w:r>
      <w:r>
        <w:rPr>
          <w:rStyle w:val="None"/>
          <w:rFonts w:ascii="Times New Roman" w:hAnsi="Times New Roman"/>
          <w:sz w:val="24"/>
          <w:szCs w:val="24"/>
          <w:lang w:val="pt-PT"/>
        </w:rPr>
        <w:t>rbauda, vai pied</w:t>
      </w:r>
      <w:r>
        <w:rPr>
          <w:rStyle w:val="None"/>
          <w:rFonts w:ascii="Times New Roman" w:hAnsi="Times New Roman"/>
          <w:sz w:val="24"/>
          <w:szCs w:val="24"/>
        </w:rPr>
        <w:t>ā</w:t>
      </w:r>
      <w:r>
        <w:rPr>
          <w:rStyle w:val="None"/>
          <w:rFonts w:ascii="Times New Roman" w:hAnsi="Times New Roman"/>
          <w:sz w:val="24"/>
          <w:szCs w:val="24"/>
        </w:rPr>
        <w:t>v</w:t>
      </w:r>
      <w:r>
        <w:rPr>
          <w:rStyle w:val="None"/>
          <w:rFonts w:ascii="Times New Roman" w:hAnsi="Times New Roman"/>
          <w:sz w:val="24"/>
          <w:szCs w:val="24"/>
        </w:rPr>
        <w:t>ā</w:t>
      </w:r>
      <w:r>
        <w:rPr>
          <w:rStyle w:val="None"/>
          <w:rFonts w:ascii="Times New Roman" w:hAnsi="Times New Roman"/>
          <w:sz w:val="24"/>
          <w:szCs w:val="24"/>
          <w:lang w:val="fr-FR"/>
        </w:rPr>
        <w:t>jums sagatavots un noform</w:t>
      </w:r>
      <w:r>
        <w:rPr>
          <w:rStyle w:val="None"/>
          <w:rFonts w:ascii="Times New Roman" w:hAnsi="Times New Roman"/>
          <w:sz w:val="24"/>
          <w:szCs w:val="24"/>
        </w:rPr>
        <w:t>ē</w:t>
      </w:r>
      <w:r>
        <w:rPr>
          <w:rStyle w:val="None"/>
          <w:rFonts w:ascii="Times New Roman" w:hAnsi="Times New Roman"/>
          <w:sz w:val="24"/>
          <w:szCs w:val="24"/>
          <w:lang w:val="sv-SE"/>
        </w:rPr>
        <w:t>ts atbilsto</w:t>
      </w:r>
      <w:r>
        <w:rPr>
          <w:rStyle w:val="None"/>
          <w:rFonts w:ascii="Times New Roman" w:hAnsi="Times New Roman"/>
          <w:sz w:val="24"/>
          <w:szCs w:val="24"/>
        </w:rPr>
        <w:t>š</w:t>
      </w:r>
      <w:r>
        <w:rPr>
          <w:rStyle w:val="None"/>
          <w:rFonts w:ascii="Times New Roman" w:hAnsi="Times New Roman"/>
          <w:sz w:val="24"/>
          <w:szCs w:val="24"/>
        </w:rPr>
        <w:t>i nolikuma 3. un 4.punkt</w:t>
      </w:r>
      <w:r>
        <w:rPr>
          <w:rStyle w:val="None"/>
          <w:rFonts w:ascii="Times New Roman" w:hAnsi="Times New Roman"/>
          <w:sz w:val="24"/>
          <w:szCs w:val="24"/>
        </w:rPr>
        <w:t xml:space="preserve">ā </w:t>
      </w:r>
      <w:r>
        <w:rPr>
          <w:rStyle w:val="None"/>
          <w:rFonts w:ascii="Times New Roman" w:hAnsi="Times New Roman"/>
          <w:sz w:val="24"/>
          <w:szCs w:val="24"/>
        </w:rPr>
        <w:t>noteiktaj</w:t>
      </w:r>
      <w:r>
        <w:rPr>
          <w:rStyle w:val="None"/>
          <w:rFonts w:ascii="Times New Roman" w:hAnsi="Times New Roman"/>
          <w:sz w:val="24"/>
          <w:szCs w:val="24"/>
        </w:rPr>
        <w:t>ā</w:t>
      </w:r>
      <w:r>
        <w:rPr>
          <w:rStyle w:val="None"/>
          <w:rFonts w:ascii="Times New Roman" w:hAnsi="Times New Roman"/>
          <w:sz w:val="24"/>
          <w:szCs w:val="24"/>
        </w:rPr>
        <w:t>m pras</w:t>
      </w:r>
      <w:r>
        <w:rPr>
          <w:rStyle w:val="None"/>
          <w:rFonts w:ascii="Times New Roman" w:hAnsi="Times New Roman"/>
          <w:sz w:val="24"/>
          <w:szCs w:val="24"/>
        </w:rPr>
        <w:t>ī</w:t>
      </w:r>
      <w:r>
        <w:rPr>
          <w:rStyle w:val="None"/>
          <w:rFonts w:ascii="Times New Roman" w:hAnsi="Times New Roman"/>
          <w:sz w:val="24"/>
          <w:szCs w:val="24"/>
        </w:rPr>
        <w:t>b</w:t>
      </w:r>
      <w:r>
        <w:rPr>
          <w:rStyle w:val="None"/>
          <w:rFonts w:ascii="Times New Roman" w:hAnsi="Times New Roman"/>
          <w:sz w:val="24"/>
          <w:szCs w:val="24"/>
        </w:rPr>
        <w:t>ā</w:t>
      </w:r>
      <w:r>
        <w:rPr>
          <w:rStyle w:val="None"/>
          <w:rFonts w:ascii="Times New Roman" w:hAnsi="Times New Roman"/>
          <w:sz w:val="24"/>
          <w:szCs w:val="24"/>
        </w:rPr>
        <w:t>m.</w:t>
      </w:r>
    </w:p>
    <w:p w:rsidR="00BE6D97" w:rsidRDefault="00BE40E3">
      <w:pPr>
        <w:pStyle w:val="BodyA"/>
        <w:suppressAutoHyphens/>
        <w:spacing w:after="0"/>
        <w:ind w:left="426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9.4.2. Ja Komisija konstat</w:t>
      </w:r>
      <w:r>
        <w:rPr>
          <w:rStyle w:val="None"/>
          <w:rFonts w:ascii="Times New Roman" w:hAnsi="Times New Roman"/>
          <w:sz w:val="24"/>
          <w:szCs w:val="24"/>
        </w:rPr>
        <w:t xml:space="preserve">ē </w:t>
      </w:r>
      <w:r>
        <w:rPr>
          <w:rStyle w:val="None"/>
          <w:rFonts w:ascii="Times New Roman" w:hAnsi="Times New Roman"/>
          <w:sz w:val="24"/>
          <w:szCs w:val="24"/>
          <w:lang w:val="de-DE"/>
        </w:rPr>
        <w:t>neatbilst</w:t>
      </w:r>
      <w:r>
        <w:rPr>
          <w:rStyle w:val="None"/>
          <w:rFonts w:ascii="Times New Roman" w:hAnsi="Times New Roman"/>
          <w:sz w:val="24"/>
          <w:szCs w:val="24"/>
        </w:rPr>
        <w:t>ī</w:t>
      </w:r>
      <w:r>
        <w:rPr>
          <w:rStyle w:val="None"/>
          <w:rFonts w:ascii="Times New Roman" w:hAnsi="Times New Roman"/>
          <w:sz w:val="24"/>
          <w:szCs w:val="24"/>
        </w:rPr>
        <w:t>bu k</w:t>
      </w:r>
      <w:r>
        <w:rPr>
          <w:rStyle w:val="None"/>
          <w:rFonts w:ascii="Times New Roman" w:hAnsi="Times New Roman"/>
          <w:sz w:val="24"/>
          <w:szCs w:val="24"/>
        </w:rPr>
        <w:t>ā</w:t>
      </w:r>
      <w:r>
        <w:rPr>
          <w:rStyle w:val="None"/>
          <w:rFonts w:ascii="Times New Roman" w:hAnsi="Times New Roman"/>
          <w:sz w:val="24"/>
          <w:szCs w:val="24"/>
          <w:lang w:val="it-IT"/>
        </w:rPr>
        <w:t>dai no pied</w:t>
      </w:r>
      <w:r>
        <w:rPr>
          <w:rStyle w:val="None"/>
          <w:rFonts w:ascii="Times New Roman" w:hAnsi="Times New Roman"/>
          <w:sz w:val="24"/>
          <w:szCs w:val="24"/>
        </w:rPr>
        <w:t>ā</w:t>
      </w:r>
      <w:r>
        <w:rPr>
          <w:rStyle w:val="None"/>
          <w:rFonts w:ascii="Times New Roman" w:hAnsi="Times New Roman"/>
          <w:sz w:val="24"/>
          <w:szCs w:val="24"/>
        </w:rPr>
        <w:t>v</w:t>
      </w:r>
      <w:r>
        <w:rPr>
          <w:rStyle w:val="None"/>
          <w:rFonts w:ascii="Times New Roman" w:hAnsi="Times New Roman"/>
          <w:sz w:val="24"/>
          <w:szCs w:val="24"/>
        </w:rPr>
        <w:t>ā</w:t>
      </w:r>
      <w:r>
        <w:rPr>
          <w:rStyle w:val="None"/>
          <w:rFonts w:ascii="Times New Roman" w:hAnsi="Times New Roman"/>
          <w:sz w:val="24"/>
          <w:szCs w:val="24"/>
          <w:lang w:val="pt-PT"/>
        </w:rPr>
        <w:t>juma noform</w:t>
      </w:r>
      <w:r>
        <w:rPr>
          <w:rStyle w:val="None"/>
          <w:rFonts w:ascii="Times New Roman" w:hAnsi="Times New Roman"/>
          <w:sz w:val="24"/>
          <w:szCs w:val="24"/>
        </w:rPr>
        <w:t>ē</w:t>
      </w:r>
      <w:r>
        <w:rPr>
          <w:rStyle w:val="None"/>
          <w:rFonts w:ascii="Times New Roman" w:hAnsi="Times New Roman"/>
          <w:sz w:val="24"/>
          <w:szCs w:val="24"/>
          <w:lang w:val="pt-PT"/>
        </w:rPr>
        <w:t>juma pras</w:t>
      </w:r>
      <w:r>
        <w:rPr>
          <w:rStyle w:val="None"/>
          <w:rFonts w:ascii="Times New Roman" w:hAnsi="Times New Roman"/>
          <w:sz w:val="24"/>
          <w:szCs w:val="24"/>
        </w:rPr>
        <w:t>ī</w:t>
      </w:r>
      <w:r>
        <w:rPr>
          <w:rStyle w:val="None"/>
          <w:rFonts w:ascii="Times New Roman" w:hAnsi="Times New Roman"/>
          <w:sz w:val="24"/>
          <w:szCs w:val="24"/>
        </w:rPr>
        <w:t>b</w:t>
      </w:r>
      <w:r>
        <w:rPr>
          <w:rStyle w:val="None"/>
          <w:rFonts w:ascii="Times New Roman" w:hAnsi="Times New Roman"/>
          <w:sz w:val="24"/>
          <w:szCs w:val="24"/>
        </w:rPr>
        <w:t>ā</w:t>
      </w:r>
      <w:r>
        <w:rPr>
          <w:rStyle w:val="None"/>
          <w:rFonts w:ascii="Times New Roman" w:hAnsi="Times New Roman"/>
          <w:sz w:val="24"/>
          <w:szCs w:val="24"/>
        </w:rPr>
        <w:t>m, t</w:t>
      </w:r>
      <w:r>
        <w:rPr>
          <w:rStyle w:val="None"/>
          <w:rFonts w:ascii="Times New Roman" w:hAnsi="Times New Roman"/>
          <w:sz w:val="24"/>
          <w:szCs w:val="24"/>
        </w:rPr>
        <w:t xml:space="preserve">ā </w:t>
      </w:r>
      <w:r>
        <w:rPr>
          <w:rStyle w:val="None"/>
          <w:rFonts w:ascii="Times New Roman" w:hAnsi="Times New Roman"/>
          <w:sz w:val="24"/>
          <w:szCs w:val="24"/>
        </w:rPr>
        <w:t>pie</w:t>
      </w:r>
      <w:r>
        <w:rPr>
          <w:rStyle w:val="None"/>
          <w:rFonts w:ascii="Times New Roman" w:hAnsi="Times New Roman"/>
          <w:sz w:val="24"/>
          <w:szCs w:val="24"/>
        </w:rPr>
        <w:t>ņ</w:t>
      </w:r>
      <w:r>
        <w:rPr>
          <w:rStyle w:val="None"/>
          <w:rFonts w:ascii="Times New Roman" w:hAnsi="Times New Roman"/>
          <w:sz w:val="24"/>
          <w:szCs w:val="24"/>
        </w:rPr>
        <w:t>em l</w:t>
      </w:r>
      <w:r>
        <w:rPr>
          <w:rStyle w:val="None"/>
          <w:rFonts w:ascii="Times New Roman" w:hAnsi="Times New Roman"/>
          <w:sz w:val="24"/>
          <w:szCs w:val="24"/>
        </w:rPr>
        <w:t>ē</w:t>
      </w:r>
      <w:r>
        <w:rPr>
          <w:rStyle w:val="None"/>
          <w:rFonts w:ascii="Times New Roman" w:hAnsi="Times New Roman"/>
          <w:sz w:val="24"/>
          <w:szCs w:val="24"/>
          <w:lang w:val="fr-FR"/>
        </w:rPr>
        <w:t>mumu par pied</w:t>
      </w:r>
      <w:r>
        <w:rPr>
          <w:rStyle w:val="None"/>
          <w:rFonts w:ascii="Times New Roman" w:hAnsi="Times New Roman"/>
          <w:sz w:val="24"/>
          <w:szCs w:val="24"/>
        </w:rPr>
        <w:t>ā</w:t>
      </w:r>
      <w:r>
        <w:rPr>
          <w:rStyle w:val="None"/>
          <w:rFonts w:ascii="Times New Roman" w:hAnsi="Times New Roman"/>
          <w:sz w:val="24"/>
          <w:szCs w:val="24"/>
        </w:rPr>
        <w:t>v</w:t>
      </w:r>
      <w:r>
        <w:rPr>
          <w:rStyle w:val="None"/>
          <w:rFonts w:ascii="Times New Roman" w:hAnsi="Times New Roman"/>
          <w:sz w:val="24"/>
          <w:szCs w:val="24"/>
        </w:rPr>
        <w:t>ā</w:t>
      </w:r>
      <w:r>
        <w:rPr>
          <w:rStyle w:val="None"/>
          <w:rFonts w:ascii="Times New Roman" w:hAnsi="Times New Roman"/>
          <w:sz w:val="24"/>
          <w:szCs w:val="24"/>
        </w:rPr>
        <w:t>juma turpm</w:t>
      </w:r>
      <w:r>
        <w:rPr>
          <w:rStyle w:val="None"/>
          <w:rFonts w:ascii="Times New Roman" w:hAnsi="Times New Roman"/>
          <w:sz w:val="24"/>
          <w:szCs w:val="24"/>
        </w:rPr>
        <w:t>ā</w:t>
      </w:r>
      <w:r>
        <w:rPr>
          <w:rStyle w:val="None"/>
          <w:rFonts w:ascii="Times New Roman" w:hAnsi="Times New Roman"/>
          <w:sz w:val="24"/>
          <w:szCs w:val="24"/>
        </w:rPr>
        <w:t>ku izskat</w:t>
      </w:r>
      <w:r>
        <w:rPr>
          <w:rStyle w:val="None"/>
          <w:rFonts w:ascii="Times New Roman" w:hAnsi="Times New Roman"/>
          <w:sz w:val="24"/>
          <w:szCs w:val="24"/>
        </w:rPr>
        <w:t>īš</w:t>
      </w:r>
      <w:r>
        <w:rPr>
          <w:rStyle w:val="None"/>
          <w:rFonts w:ascii="Times New Roman" w:hAnsi="Times New Roman"/>
          <w:sz w:val="24"/>
          <w:szCs w:val="24"/>
          <w:lang w:val="pt-PT"/>
        </w:rPr>
        <w:t>anu vai noraid</w:t>
      </w:r>
      <w:r>
        <w:rPr>
          <w:rStyle w:val="None"/>
          <w:rFonts w:ascii="Times New Roman" w:hAnsi="Times New Roman"/>
          <w:sz w:val="24"/>
          <w:szCs w:val="24"/>
        </w:rPr>
        <w:t>īš</w:t>
      </w:r>
      <w:r>
        <w:rPr>
          <w:rStyle w:val="None"/>
          <w:rFonts w:ascii="Times New Roman" w:hAnsi="Times New Roman"/>
          <w:sz w:val="24"/>
          <w:szCs w:val="24"/>
        </w:rPr>
        <w:t xml:space="preserve">anu, </w:t>
      </w:r>
      <w:r>
        <w:rPr>
          <w:rStyle w:val="None"/>
          <w:rFonts w:ascii="Times New Roman" w:hAnsi="Times New Roman"/>
          <w:sz w:val="24"/>
          <w:szCs w:val="24"/>
        </w:rPr>
        <w:t>ņ</w:t>
      </w:r>
      <w:r>
        <w:rPr>
          <w:rStyle w:val="None"/>
          <w:rFonts w:ascii="Times New Roman" w:hAnsi="Times New Roman"/>
          <w:sz w:val="24"/>
          <w:szCs w:val="24"/>
          <w:lang w:val="sv-SE"/>
        </w:rPr>
        <w:t>emot v</w:t>
      </w:r>
      <w:r>
        <w:rPr>
          <w:rStyle w:val="None"/>
          <w:rFonts w:ascii="Times New Roman" w:hAnsi="Times New Roman"/>
          <w:sz w:val="24"/>
          <w:szCs w:val="24"/>
        </w:rPr>
        <w:t>ē</w:t>
      </w:r>
      <w:r>
        <w:rPr>
          <w:rStyle w:val="None"/>
          <w:rFonts w:ascii="Times New Roman" w:hAnsi="Times New Roman"/>
          <w:sz w:val="24"/>
          <w:szCs w:val="24"/>
        </w:rPr>
        <w:t>r</w:t>
      </w:r>
      <w:r>
        <w:rPr>
          <w:rStyle w:val="None"/>
          <w:rFonts w:ascii="Times New Roman" w:hAnsi="Times New Roman"/>
          <w:sz w:val="24"/>
          <w:szCs w:val="24"/>
        </w:rPr>
        <w:t xml:space="preserve">ā </w:t>
      </w:r>
      <w:r>
        <w:rPr>
          <w:rStyle w:val="None"/>
          <w:rFonts w:ascii="Times New Roman" w:hAnsi="Times New Roman"/>
          <w:sz w:val="24"/>
          <w:szCs w:val="24"/>
        </w:rPr>
        <w:t>sam</w:t>
      </w:r>
      <w:r>
        <w:rPr>
          <w:rStyle w:val="None"/>
          <w:rFonts w:ascii="Times New Roman" w:hAnsi="Times New Roman"/>
          <w:sz w:val="24"/>
          <w:szCs w:val="24"/>
        </w:rPr>
        <w:t>ē</w:t>
      </w:r>
      <w:r>
        <w:rPr>
          <w:rStyle w:val="None"/>
          <w:rFonts w:ascii="Times New Roman" w:hAnsi="Times New Roman"/>
          <w:sz w:val="24"/>
          <w:szCs w:val="24"/>
        </w:rPr>
        <w:t>r</w:t>
      </w:r>
      <w:r>
        <w:rPr>
          <w:rStyle w:val="None"/>
          <w:rFonts w:ascii="Times New Roman" w:hAnsi="Times New Roman"/>
          <w:sz w:val="24"/>
          <w:szCs w:val="24"/>
        </w:rPr>
        <w:t>ī</w:t>
      </w:r>
      <w:r>
        <w:rPr>
          <w:rStyle w:val="None"/>
          <w:rFonts w:ascii="Times New Roman" w:hAnsi="Times New Roman"/>
          <w:sz w:val="24"/>
          <w:szCs w:val="24"/>
          <w:lang w:val="pt-PT"/>
        </w:rPr>
        <w:t>guma principu un nenoraidot pied</w:t>
      </w:r>
      <w:r>
        <w:rPr>
          <w:rStyle w:val="None"/>
          <w:rFonts w:ascii="Times New Roman" w:hAnsi="Times New Roman"/>
          <w:sz w:val="24"/>
          <w:szCs w:val="24"/>
        </w:rPr>
        <w:t>ā</w:t>
      </w:r>
      <w:r>
        <w:rPr>
          <w:rStyle w:val="None"/>
          <w:rFonts w:ascii="Times New Roman" w:hAnsi="Times New Roman"/>
          <w:sz w:val="24"/>
          <w:szCs w:val="24"/>
        </w:rPr>
        <w:t>v</w:t>
      </w:r>
      <w:r>
        <w:rPr>
          <w:rStyle w:val="None"/>
          <w:rFonts w:ascii="Times New Roman" w:hAnsi="Times New Roman"/>
          <w:sz w:val="24"/>
          <w:szCs w:val="24"/>
        </w:rPr>
        <w:t>ā</w:t>
      </w:r>
      <w:r>
        <w:rPr>
          <w:rStyle w:val="None"/>
          <w:rFonts w:ascii="Times New Roman" w:hAnsi="Times New Roman"/>
          <w:sz w:val="24"/>
          <w:szCs w:val="24"/>
        </w:rPr>
        <w:t>jumu form</w:t>
      </w:r>
      <w:r>
        <w:rPr>
          <w:rStyle w:val="None"/>
          <w:rFonts w:ascii="Times New Roman" w:hAnsi="Times New Roman"/>
          <w:sz w:val="24"/>
          <w:szCs w:val="24"/>
        </w:rPr>
        <w:t>ā</w:t>
      </w:r>
      <w:r>
        <w:rPr>
          <w:rStyle w:val="None"/>
          <w:rFonts w:ascii="Times New Roman" w:hAnsi="Times New Roman"/>
          <w:sz w:val="24"/>
          <w:szCs w:val="24"/>
        </w:rPr>
        <w:t>lu neb</w:t>
      </w:r>
      <w:r>
        <w:rPr>
          <w:rStyle w:val="None"/>
          <w:rFonts w:ascii="Times New Roman" w:hAnsi="Times New Roman"/>
          <w:sz w:val="24"/>
          <w:szCs w:val="24"/>
        </w:rPr>
        <w:t>ū</w:t>
      </w:r>
      <w:r>
        <w:rPr>
          <w:rStyle w:val="None"/>
          <w:rFonts w:ascii="Times New Roman" w:hAnsi="Times New Roman"/>
          <w:sz w:val="24"/>
          <w:szCs w:val="24"/>
        </w:rPr>
        <w:t>tisku tr</w:t>
      </w:r>
      <w:r>
        <w:rPr>
          <w:rStyle w:val="None"/>
          <w:rFonts w:ascii="Times New Roman" w:hAnsi="Times New Roman"/>
          <w:sz w:val="24"/>
          <w:szCs w:val="24"/>
        </w:rPr>
        <w:t>ū</w:t>
      </w:r>
      <w:r>
        <w:rPr>
          <w:rStyle w:val="None"/>
          <w:rFonts w:ascii="Times New Roman" w:hAnsi="Times New Roman"/>
          <w:sz w:val="24"/>
          <w:szCs w:val="24"/>
        </w:rPr>
        <w:t>kumu d</w:t>
      </w:r>
      <w:r>
        <w:rPr>
          <w:rStyle w:val="None"/>
          <w:rFonts w:ascii="Times New Roman" w:hAnsi="Times New Roman"/>
          <w:sz w:val="24"/>
          <w:szCs w:val="24"/>
        </w:rPr>
        <w:t>ēļ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 xml:space="preserve">, kas </w:t>
      </w:r>
      <w:r>
        <w:rPr>
          <w:rStyle w:val="None"/>
          <w:rFonts w:ascii="Times New Roman" w:hAnsi="Times New Roman"/>
          <w:sz w:val="24"/>
          <w:szCs w:val="24"/>
          <w:lang w:val="nl-NL"/>
        </w:rPr>
        <w:lastRenderedPageBreak/>
        <w:t>neietekm</w:t>
      </w:r>
      <w:r>
        <w:rPr>
          <w:rStyle w:val="None"/>
          <w:rFonts w:ascii="Times New Roman" w:hAnsi="Times New Roman"/>
          <w:sz w:val="24"/>
          <w:szCs w:val="24"/>
        </w:rPr>
        <w:t xml:space="preserve">ē </w:t>
      </w:r>
      <w:r>
        <w:rPr>
          <w:rStyle w:val="None"/>
          <w:rFonts w:ascii="Times New Roman" w:hAnsi="Times New Roman"/>
          <w:sz w:val="24"/>
          <w:szCs w:val="24"/>
        </w:rPr>
        <w:t>iesp</w:t>
      </w:r>
      <w:r>
        <w:rPr>
          <w:rStyle w:val="None"/>
          <w:rFonts w:ascii="Times New Roman" w:hAnsi="Times New Roman"/>
          <w:sz w:val="24"/>
          <w:szCs w:val="24"/>
        </w:rPr>
        <w:t>ē</w:t>
      </w:r>
      <w:r>
        <w:rPr>
          <w:rStyle w:val="None"/>
          <w:rFonts w:ascii="Times New Roman" w:hAnsi="Times New Roman"/>
          <w:sz w:val="24"/>
          <w:szCs w:val="24"/>
        </w:rPr>
        <w:t>ju pied</w:t>
      </w:r>
      <w:r>
        <w:rPr>
          <w:rStyle w:val="None"/>
          <w:rFonts w:ascii="Times New Roman" w:hAnsi="Times New Roman"/>
          <w:sz w:val="24"/>
          <w:szCs w:val="24"/>
        </w:rPr>
        <w:t>ā</w:t>
      </w:r>
      <w:r>
        <w:rPr>
          <w:rStyle w:val="None"/>
          <w:rFonts w:ascii="Times New Roman" w:hAnsi="Times New Roman"/>
          <w:sz w:val="24"/>
          <w:szCs w:val="24"/>
        </w:rPr>
        <w:t>v</w:t>
      </w:r>
      <w:r>
        <w:rPr>
          <w:rStyle w:val="None"/>
          <w:rFonts w:ascii="Times New Roman" w:hAnsi="Times New Roman"/>
          <w:sz w:val="24"/>
          <w:szCs w:val="24"/>
        </w:rPr>
        <w:t>ā</w:t>
      </w:r>
      <w:r>
        <w:rPr>
          <w:rStyle w:val="None"/>
          <w:rFonts w:ascii="Times New Roman" w:hAnsi="Times New Roman"/>
          <w:sz w:val="24"/>
          <w:szCs w:val="24"/>
        </w:rPr>
        <w:t>jumu izv</w:t>
      </w:r>
      <w:r>
        <w:rPr>
          <w:rStyle w:val="None"/>
          <w:rFonts w:ascii="Times New Roman" w:hAnsi="Times New Roman"/>
          <w:sz w:val="24"/>
          <w:szCs w:val="24"/>
        </w:rPr>
        <w:t>ē</w:t>
      </w:r>
      <w:r>
        <w:rPr>
          <w:rStyle w:val="None"/>
          <w:rFonts w:ascii="Times New Roman" w:hAnsi="Times New Roman"/>
          <w:sz w:val="24"/>
          <w:szCs w:val="24"/>
        </w:rPr>
        <w:t>rt</w:t>
      </w:r>
      <w:r>
        <w:rPr>
          <w:rStyle w:val="None"/>
          <w:rFonts w:ascii="Times New Roman" w:hAnsi="Times New Roman"/>
          <w:sz w:val="24"/>
          <w:szCs w:val="24"/>
        </w:rPr>
        <w:t>ē</w:t>
      </w:r>
      <w:r>
        <w:rPr>
          <w:rStyle w:val="None"/>
          <w:rFonts w:ascii="Times New Roman" w:hAnsi="Times New Roman"/>
          <w:sz w:val="24"/>
          <w:szCs w:val="24"/>
        </w:rPr>
        <w:t>t p</w:t>
      </w:r>
      <w:r>
        <w:rPr>
          <w:rStyle w:val="None"/>
          <w:rFonts w:ascii="Times New Roman" w:hAnsi="Times New Roman"/>
          <w:sz w:val="24"/>
          <w:szCs w:val="24"/>
        </w:rPr>
        <w:t>ē</w:t>
      </w:r>
      <w:r>
        <w:rPr>
          <w:rStyle w:val="None"/>
          <w:rFonts w:ascii="Times New Roman" w:hAnsi="Times New Roman"/>
          <w:sz w:val="24"/>
          <w:szCs w:val="24"/>
        </w:rPr>
        <w:t>c b</w:t>
      </w:r>
      <w:r>
        <w:rPr>
          <w:rStyle w:val="None"/>
          <w:rFonts w:ascii="Times New Roman" w:hAnsi="Times New Roman"/>
          <w:sz w:val="24"/>
          <w:szCs w:val="24"/>
        </w:rPr>
        <w:t>ū</w:t>
      </w:r>
      <w:r>
        <w:rPr>
          <w:rStyle w:val="None"/>
          <w:rFonts w:ascii="Times New Roman" w:hAnsi="Times New Roman"/>
          <w:sz w:val="24"/>
          <w:szCs w:val="24"/>
        </w:rPr>
        <w:t>t</w:t>
      </w:r>
      <w:r>
        <w:rPr>
          <w:rStyle w:val="None"/>
          <w:rFonts w:ascii="Times New Roman" w:hAnsi="Times New Roman"/>
          <w:sz w:val="24"/>
          <w:szCs w:val="24"/>
        </w:rPr>
        <w:t>ī</w:t>
      </w:r>
      <w:r>
        <w:rPr>
          <w:rStyle w:val="None"/>
          <w:rFonts w:ascii="Times New Roman" w:hAnsi="Times New Roman"/>
          <w:sz w:val="24"/>
          <w:szCs w:val="24"/>
          <w:lang w:val="es-ES_tradnl"/>
        </w:rPr>
        <w:t>bas un nerada vienl</w:t>
      </w:r>
      <w:r>
        <w:rPr>
          <w:rStyle w:val="None"/>
          <w:rFonts w:ascii="Times New Roman" w:hAnsi="Times New Roman"/>
          <w:sz w:val="24"/>
          <w:szCs w:val="24"/>
        </w:rPr>
        <w:t>ī</w:t>
      </w:r>
      <w:r>
        <w:rPr>
          <w:rStyle w:val="None"/>
          <w:rFonts w:ascii="Times New Roman" w:hAnsi="Times New Roman"/>
          <w:sz w:val="24"/>
          <w:szCs w:val="24"/>
        </w:rPr>
        <w:t>dz</w:t>
      </w:r>
      <w:r>
        <w:rPr>
          <w:rStyle w:val="None"/>
          <w:rFonts w:ascii="Times New Roman" w:hAnsi="Times New Roman"/>
          <w:sz w:val="24"/>
          <w:szCs w:val="24"/>
        </w:rPr>
        <w:t>ī</w:t>
      </w:r>
      <w:r>
        <w:rPr>
          <w:rStyle w:val="None"/>
          <w:rFonts w:ascii="Times New Roman" w:hAnsi="Times New Roman"/>
          <w:sz w:val="24"/>
          <w:szCs w:val="24"/>
          <w:lang w:val="fr-FR"/>
        </w:rPr>
        <w:t xml:space="preserve">gas </w:t>
      </w:r>
      <w:r>
        <w:rPr>
          <w:rStyle w:val="None"/>
          <w:rFonts w:ascii="Times New Roman" w:hAnsi="Times New Roman"/>
          <w:sz w:val="24"/>
          <w:szCs w:val="24"/>
          <w:lang w:val="fr-FR"/>
        </w:rPr>
        <w:t>attieksmes p</w:t>
      </w:r>
      <w:r>
        <w:rPr>
          <w:rStyle w:val="None"/>
          <w:rFonts w:ascii="Times New Roman" w:hAnsi="Times New Roman"/>
          <w:sz w:val="24"/>
          <w:szCs w:val="24"/>
        </w:rPr>
        <w:t>ā</w:t>
      </w:r>
      <w:r>
        <w:rPr>
          <w:rStyle w:val="None"/>
          <w:rFonts w:ascii="Times New Roman" w:hAnsi="Times New Roman"/>
          <w:sz w:val="24"/>
          <w:szCs w:val="24"/>
        </w:rPr>
        <w:t>rk</w:t>
      </w:r>
      <w:r>
        <w:rPr>
          <w:rStyle w:val="None"/>
          <w:rFonts w:ascii="Times New Roman" w:hAnsi="Times New Roman"/>
          <w:sz w:val="24"/>
          <w:szCs w:val="24"/>
        </w:rPr>
        <w:t>ā</w:t>
      </w:r>
      <w:r>
        <w:rPr>
          <w:rStyle w:val="None"/>
          <w:rFonts w:ascii="Times New Roman" w:hAnsi="Times New Roman"/>
          <w:sz w:val="24"/>
          <w:szCs w:val="24"/>
        </w:rPr>
        <w:t>pumu.</w:t>
      </w:r>
    </w:p>
    <w:p w:rsidR="00BE6D97" w:rsidRDefault="00BE40E3">
      <w:pPr>
        <w:pStyle w:val="BodyA"/>
        <w:suppressAutoHyphens/>
        <w:spacing w:after="0"/>
        <w:ind w:left="426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9.4.3. Par b</w:t>
      </w:r>
      <w:r>
        <w:rPr>
          <w:rStyle w:val="None"/>
          <w:rFonts w:ascii="Times New Roman" w:hAnsi="Times New Roman"/>
          <w:sz w:val="24"/>
          <w:szCs w:val="24"/>
        </w:rPr>
        <w:t>ū</w:t>
      </w:r>
      <w:r>
        <w:rPr>
          <w:rStyle w:val="None"/>
          <w:rFonts w:ascii="Times New Roman" w:hAnsi="Times New Roman"/>
          <w:sz w:val="24"/>
          <w:szCs w:val="24"/>
        </w:rPr>
        <w:t>tisku neatbilst</w:t>
      </w:r>
      <w:r>
        <w:rPr>
          <w:rStyle w:val="None"/>
          <w:rFonts w:ascii="Times New Roman" w:hAnsi="Times New Roman"/>
          <w:sz w:val="24"/>
          <w:szCs w:val="24"/>
        </w:rPr>
        <w:t>ī</w:t>
      </w:r>
      <w:r>
        <w:rPr>
          <w:rStyle w:val="None"/>
          <w:rFonts w:ascii="Times New Roman" w:hAnsi="Times New Roman"/>
          <w:sz w:val="24"/>
          <w:szCs w:val="24"/>
        </w:rPr>
        <w:t>bu pied</w:t>
      </w:r>
      <w:r>
        <w:rPr>
          <w:rStyle w:val="None"/>
          <w:rFonts w:ascii="Times New Roman" w:hAnsi="Times New Roman"/>
          <w:sz w:val="24"/>
          <w:szCs w:val="24"/>
        </w:rPr>
        <w:t>ā</w:t>
      </w:r>
      <w:r>
        <w:rPr>
          <w:rStyle w:val="None"/>
          <w:rFonts w:ascii="Times New Roman" w:hAnsi="Times New Roman"/>
          <w:sz w:val="24"/>
          <w:szCs w:val="24"/>
        </w:rPr>
        <w:t>v</w:t>
      </w:r>
      <w:r>
        <w:rPr>
          <w:rStyle w:val="None"/>
          <w:rFonts w:ascii="Times New Roman" w:hAnsi="Times New Roman"/>
          <w:sz w:val="24"/>
          <w:szCs w:val="24"/>
        </w:rPr>
        <w:t>ā</w:t>
      </w:r>
      <w:r>
        <w:rPr>
          <w:rStyle w:val="None"/>
          <w:rFonts w:ascii="Times New Roman" w:hAnsi="Times New Roman"/>
          <w:sz w:val="24"/>
          <w:szCs w:val="24"/>
        </w:rPr>
        <w:t>jumu noform</w:t>
      </w:r>
      <w:r>
        <w:rPr>
          <w:rStyle w:val="None"/>
          <w:rFonts w:ascii="Times New Roman" w:hAnsi="Times New Roman"/>
          <w:sz w:val="24"/>
          <w:szCs w:val="24"/>
        </w:rPr>
        <w:t>ē</w:t>
      </w:r>
      <w:r>
        <w:rPr>
          <w:rStyle w:val="None"/>
          <w:rFonts w:ascii="Times New Roman" w:hAnsi="Times New Roman"/>
          <w:sz w:val="24"/>
          <w:szCs w:val="24"/>
          <w:lang w:val="pt-PT"/>
        </w:rPr>
        <w:t>juma pras</w:t>
      </w:r>
      <w:r>
        <w:rPr>
          <w:rStyle w:val="None"/>
          <w:rFonts w:ascii="Times New Roman" w:hAnsi="Times New Roman"/>
          <w:sz w:val="24"/>
          <w:szCs w:val="24"/>
        </w:rPr>
        <w:t>ī</w:t>
      </w:r>
      <w:r>
        <w:rPr>
          <w:rStyle w:val="None"/>
          <w:rFonts w:ascii="Times New Roman" w:hAnsi="Times New Roman"/>
          <w:sz w:val="24"/>
          <w:szCs w:val="24"/>
        </w:rPr>
        <w:t>b</w:t>
      </w:r>
      <w:r>
        <w:rPr>
          <w:rStyle w:val="None"/>
          <w:rFonts w:ascii="Times New Roman" w:hAnsi="Times New Roman"/>
          <w:sz w:val="24"/>
          <w:szCs w:val="24"/>
        </w:rPr>
        <w:t>ā</w:t>
      </w:r>
      <w:r>
        <w:rPr>
          <w:rStyle w:val="None"/>
          <w:rFonts w:ascii="Times New Roman" w:hAnsi="Times New Roman"/>
          <w:sz w:val="24"/>
          <w:szCs w:val="24"/>
        </w:rPr>
        <w:t>m tiks uzskat</w:t>
      </w:r>
      <w:r>
        <w:rPr>
          <w:rStyle w:val="None"/>
          <w:rFonts w:ascii="Times New Roman" w:hAnsi="Times New Roman"/>
          <w:sz w:val="24"/>
          <w:szCs w:val="24"/>
        </w:rPr>
        <w:t>ī</w:t>
      </w:r>
      <w:r>
        <w:rPr>
          <w:rStyle w:val="None"/>
          <w:rFonts w:ascii="Times New Roman" w:hAnsi="Times New Roman"/>
          <w:sz w:val="24"/>
          <w:szCs w:val="24"/>
        </w:rPr>
        <w:t>ts tas, ka uz pieteikuma dal</w:t>
      </w:r>
      <w:r>
        <w:rPr>
          <w:rStyle w:val="None"/>
          <w:rFonts w:ascii="Times New Roman" w:hAnsi="Times New Roman"/>
          <w:sz w:val="24"/>
          <w:szCs w:val="24"/>
        </w:rPr>
        <w:t>ī</w:t>
      </w:r>
      <w:r>
        <w:rPr>
          <w:rStyle w:val="None"/>
          <w:rFonts w:ascii="Times New Roman" w:hAnsi="Times New Roman"/>
          <w:sz w:val="24"/>
          <w:szCs w:val="24"/>
          <w:lang w:val="it-IT"/>
        </w:rPr>
        <w:t>bai iepirkum</w:t>
      </w:r>
      <w:r>
        <w:rPr>
          <w:rStyle w:val="None"/>
          <w:rFonts w:ascii="Times New Roman" w:hAnsi="Times New Roman"/>
          <w:sz w:val="24"/>
          <w:szCs w:val="24"/>
        </w:rPr>
        <w:t xml:space="preserve">ā </w:t>
      </w:r>
      <w:r>
        <w:rPr>
          <w:rStyle w:val="None"/>
          <w:rFonts w:ascii="Times New Roman" w:hAnsi="Times New Roman"/>
          <w:sz w:val="24"/>
          <w:szCs w:val="24"/>
        </w:rPr>
        <w:t>vai uz tehnisk</w:t>
      </w:r>
      <w:r>
        <w:rPr>
          <w:rStyle w:val="None"/>
          <w:rFonts w:ascii="Times New Roman" w:hAnsi="Times New Roman"/>
          <w:sz w:val="24"/>
          <w:szCs w:val="24"/>
        </w:rPr>
        <w:t xml:space="preserve">ā </w:t>
      </w:r>
      <w:r>
        <w:rPr>
          <w:rStyle w:val="None"/>
          <w:rFonts w:ascii="Times New Roman" w:hAnsi="Times New Roman"/>
          <w:sz w:val="24"/>
          <w:szCs w:val="24"/>
          <w:lang w:val="pt-PT"/>
        </w:rPr>
        <w:t>vai finan</w:t>
      </w:r>
      <w:r>
        <w:rPr>
          <w:rStyle w:val="None"/>
          <w:rFonts w:ascii="Times New Roman" w:hAnsi="Times New Roman"/>
          <w:sz w:val="24"/>
          <w:szCs w:val="24"/>
        </w:rPr>
        <w:t>š</w:t>
      </w:r>
      <w:r>
        <w:rPr>
          <w:rStyle w:val="None"/>
          <w:rFonts w:ascii="Times New Roman" w:hAnsi="Times New Roman"/>
          <w:sz w:val="24"/>
          <w:szCs w:val="24"/>
          <w:lang w:val="es-ES_tradnl"/>
        </w:rPr>
        <w:t>u pied</w:t>
      </w:r>
      <w:r>
        <w:rPr>
          <w:rStyle w:val="None"/>
          <w:rFonts w:ascii="Times New Roman" w:hAnsi="Times New Roman"/>
          <w:sz w:val="24"/>
          <w:szCs w:val="24"/>
        </w:rPr>
        <w:t>ā</w:t>
      </w:r>
      <w:r>
        <w:rPr>
          <w:rStyle w:val="None"/>
          <w:rFonts w:ascii="Times New Roman" w:hAnsi="Times New Roman"/>
          <w:sz w:val="24"/>
          <w:szCs w:val="24"/>
        </w:rPr>
        <w:t>v</w:t>
      </w:r>
      <w:r>
        <w:rPr>
          <w:rStyle w:val="None"/>
          <w:rFonts w:ascii="Times New Roman" w:hAnsi="Times New Roman"/>
          <w:sz w:val="24"/>
          <w:szCs w:val="24"/>
        </w:rPr>
        <w:t>ā</w:t>
      </w:r>
      <w:r>
        <w:rPr>
          <w:rStyle w:val="None"/>
          <w:rFonts w:ascii="Times New Roman" w:hAnsi="Times New Roman"/>
          <w:sz w:val="24"/>
          <w:szCs w:val="24"/>
          <w:lang w:val="pt-PT"/>
        </w:rPr>
        <w:t>juma nav pretendenta vai t</w:t>
      </w:r>
      <w:r>
        <w:rPr>
          <w:rStyle w:val="None"/>
          <w:rFonts w:ascii="Times New Roman" w:hAnsi="Times New Roman"/>
          <w:sz w:val="24"/>
          <w:szCs w:val="24"/>
        </w:rPr>
        <w:t xml:space="preserve">ā </w:t>
      </w:r>
      <w:r>
        <w:rPr>
          <w:rStyle w:val="None"/>
          <w:rFonts w:ascii="Times New Roman" w:hAnsi="Times New Roman"/>
          <w:sz w:val="24"/>
          <w:szCs w:val="24"/>
        </w:rPr>
        <w:t>pilnvarot</w:t>
      </w:r>
      <w:r>
        <w:rPr>
          <w:rStyle w:val="None"/>
          <w:rFonts w:ascii="Times New Roman" w:hAnsi="Times New Roman"/>
          <w:sz w:val="24"/>
          <w:szCs w:val="24"/>
        </w:rPr>
        <w:t xml:space="preserve">ā </w:t>
      </w:r>
      <w:r>
        <w:rPr>
          <w:rStyle w:val="None"/>
          <w:rFonts w:ascii="Times New Roman" w:hAnsi="Times New Roman"/>
          <w:sz w:val="24"/>
          <w:szCs w:val="24"/>
        </w:rPr>
        <w:t>p</w:t>
      </w:r>
      <w:r>
        <w:rPr>
          <w:rStyle w:val="None"/>
          <w:rFonts w:ascii="Times New Roman" w:hAnsi="Times New Roman"/>
          <w:sz w:val="24"/>
          <w:szCs w:val="24"/>
        </w:rPr>
        <w:t>ā</w:t>
      </w:r>
      <w:r>
        <w:rPr>
          <w:rStyle w:val="None"/>
          <w:rFonts w:ascii="Times New Roman" w:hAnsi="Times New Roman"/>
          <w:sz w:val="24"/>
          <w:szCs w:val="24"/>
        </w:rPr>
        <w:t>rst</w:t>
      </w:r>
      <w:r>
        <w:rPr>
          <w:rStyle w:val="None"/>
          <w:rFonts w:ascii="Times New Roman" w:hAnsi="Times New Roman"/>
          <w:sz w:val="24"/>
          <w:szCs w:val="24"/>
        </w:rPr>
        <w:t>ā</w:t>
      </w:r>
      <w:r>
        <w:rPr>
          <w:rStyle w:val="None"/>
          <w:rFonts w:ascii="Times New Roman" w:hAnsi="Times New Roman"/>
          <w:sz w:val="24"/>
          <w:szCs w:val="24"/>
        </w:rPr>
        <w:t>vja paraksta, pied</w:t>
      </w:r>
      <w:r>
        <w:rPr>
          <w:rStyle w:val="None"/>
          <w:rFonts w:ascii="Times New Roman" w:hAnsi="Times New Roman"/>
          <w:sz w:val="24"/>
          <w:szCs w:val="24"/>
        </w:rPr>
        <w:t>ā</w:t>
      </w:r>
      <w:r>
        <w:rPr>
          <w:rStyle w:val="None"/>
          <w:rFonts w:ascii="Times New Roman" w:hAnsi="Times New Roman"/>
          <w:sz w:val="24"/>
          <w:szCs w:val="24"/>
        </w:rPr>
        <w:t>v</w:t>
      </w:r>
      <w:r>
        <w:rPr>
          <w:rStyle w:val="None"/>
          <w:rFonts w:ascii="Times New Roman" w:hAnsi="Times New Roman"/>
          <w:sz w:val="24"/>
          <w:szCs w:val="24"/>
        </w:rPr>
        <w:t>ā</w:t>
      </w:r>
      <w:r>
        <w:rPr>
          <w:rStyle w:val="None"/>
          <w:rFonts w:ascii="Times New Roman" w:hAnsi="Times New Roman"/>
          <w:sz w:val="24"/>
          <w:szCs w:val="24"/>
        </w:rPr>
        <w:t xml:space="preserve">juma </w:t>
      </w:r>
      <w:r>
        <w:rPr>
          <w:rStyle w:val="None"/>
          <w:rFonts w:ascii="Times New Roman" w:hAnsi="Times New Roman"/>
          <w:sz w:val="24"/>
          <w:szCs w:val="24"/>
        </w:rPr>
        <w:t>iepakojums ir boj</w:t>
      </w:r>
      <w:r>
        <w:rPr>
          <w:rStyle w:val="None"/>
          <w:rFonts w:ascii="Times New Roman" w:hAnsi="Times New Roman"/>
          <w:sz w:val="24"/>
          <w:szCs w:val="24"/>
        </w:rPr>
        <w:t>ā</w:t>
      </w:r>
      <w:r>
        <w:rPr>
          <w:rStyle w:val="None"/>
          <w:rFonts w:ascii="Times New Roman" w:hAnsi="Times New Roman"/>
          <w:sz w:val="24"/>
          <w:szCs w:val="24"/>
          <w:lang w:val="de-DE"/>
        </w:rPr>
        <w:t>ts, kas ne</w:t>
      </w:r>
      <w:r>
        <w:rPr>
          <w:rStyle w:val="None"/>
          <w:rFonts w:ascii="Times New Roman" w:hAnsi="Times New Roman"/>
          <w:sz w:val="24"/>
          <w:szCs w:val="24"/>
        </w:rPr>
        <w:t>ļ</w:t>
      </w:r>
      <w:r>
        <w:rPr>
          <w:rStyle w:val="None"/>
          <w:rFonts w:ascii="Times New Roman" w:hAnsi="Times New Roman"/>
          <w:sz w:val="24"/>
          <w:szCs w:val="24"/>
        </w:rPr>
        <w:t>auj p</w:t>
      </w:r>
      <w:r>
        <w:rPr>
          <w:rStyle w:val="None"/>
          <w:rFonts w:ascii="Times New Roman" w:hAnsi="Times New Roman"/>
          <w:sz w:val="24"/>
          <w:szCs w:val="24"/>
        </w:rPr>
        <w:t>ā</w:t>
      </w:r>
      <w:r>
        <w:rPr>
          <w:rStyle w:val="None"/>
          <w:rFonts w:ascii="Times New Roman" w:hAnsi="Times New Roman"/>
          <w:sz w:val="24"/>
          <w:szCs w:val="24"/>
        </w:rPr>
        <w:t>rliecin</w:t>
      </w:r>
      <w:r>
        <w:rPr>
          <w:rStyle w:val="None"/>
          <w:rFonts w:ascii="Times New Roman" w:hAnsi="Times New Roman"/>
          <w:sz w:val="24"/>
          <w:szCs w:val="24"/>
        </w:rPr>
        <w:t>ā</w:t>
      </w:r>
      <w:r>
        <w:rPr>
          <w:rStyle w:val="None"/>
          <w:rFonts w:ascii="Times New Roman" w:hAnsi="Times New Roman"/>
          <w:sz w:val="24"/>
          <w:szCs w:val="24"/>
          <w:lang w:val="en-US"/>
        </w:rPr>
        <w:t>ties, ka pied</w:t>
      </w:r>
      <w:r>
        <w:rPr>
          <w:rStyle w:val="None"/>
          <w:rFonts w:ascii="Times New Roman" w:hAnsi="Times New Roman"/>
          <w:sz w:val="24"/>
          <w:szCs w:val="24"/>
        </w:rPr>
        <w:t>ā</w:t>
      </w:r>
      <w:r>
        <w:rPr>
          <w:rStyle w:val="None"/>
          <w:rFonts w:ascii="Times New Roman" w:hAnsi="Times New Roman"/>
          <w:sz w:val="24"/>
          <w:szCs w:val="24"/>
        </w:rPr>
        <w:t>v</w:t>
      </w:r>
      <w:r>
        <w:rPr>
          <w:rStyle w:val="None"/>
          <w:rFonts w:ascii="Times New Roman" w:hAnsi="Times New Roman"/>
          <w:sz w:val="24"/>
          <w:szCs w:val="24"/>
        </w:rPr>
        <w:t>ā</w:t>
      </w:r>
      <w:r>
        <w:rPr>
          <w:rStyle w:val="None"/>
          <w:rFonts w:ascii="Times New Roman" w:hAnsi="Times New Roman"/>
          <w:sz w:val="24"/>
          <w:szCs w:val="24"/>
        </w:rPr>
        <w:t>jums nav bijis atv</w:t>
      </w:r>
      <w:r>
        <w:rPr>
          <w:rStyle w:val="None"/>
          <w:rFonts w:ascii="Times New Roman" w:hAnsi="Times New Roman"/>
          <w:sz w:val="24"/>
          <w:szCs w:val="24"/>
        </w:rPr>
        <w:t>ē</w:t>
      </w:r>
      <w:r>
        <w:rPr>
          <w:rStyle w:val="None"/>
          <w:rFonts w:ascii="Times New Roman" w:hAnsi="Times New Roman"/>
          <w:sz w:val="24"/>
          <w:szCs w:val="24"/>
          <w:lang w:val="en-US"/>
        </w:rPr>
        <w:t>rts pirms nodo</w:t>
      </w:r>
      <w:r>
        <w:rPr>
          <w:rStyle w:val="None"/>
          <w:rFonts w:ascii="Times New Roman" w:hAnsi="Times New Roman"/>
          <w:sz w:val="24"/>
          <w:szCs w:val="24"/>
        </w:rPr>
        <w:t>š</w:t>
      </w:r>
      <w:r>
        <w:rPr>
          <w:rStyle w:val="None"/>
          <w:rFonts w:ascii="Times New Roman" w:hAnsi="Times New Roman"/>
          <w:sz w:val="24"/>
          <w:szCs w:val="24"/>
        </w:rPr>
        <w:t>anas iepirkuma komisijai, k</w:t>
      </w:r>
      <w:r>
        <w:rPr>
          <w:rStyle w:val="None"/>
          <w:rFonts w:ascii="Times New Roman" w:hAnsi="Times New Roman"/>
          <w:sz w:val="24"/>
          <w:szCs w:val="24"/>
        </w:rPr>
        <w:t xml:space="preserve">ā </w:t>
      </w:r>
      <w:r>
        <w:rPr>
          <w:rStyle w:val="None"/>
          <w:rFonts w:ascii="Times New Roman" w:hAnsi="Times New Roman"/>
          <w:sz w:val="24"/>
          <w:szCs w:val="24"/>
        </w:rPr>
        <w:t>ar</w:t>
      </w:r>
      <w:r>
        <w:rPr>
          <w:rStyle w:val="None"/>
          <w:rFonts w:ascii="Times New Roman" w:hAnsi="Times New Roman"/>
          <w:sz w:val="24"/>
          <w:szCs w:val="24"/>
        </w:rPr>
        <w:t xml:space="preserve">ī </w:t>
      </w:r>
      <w:r>
        <w:rPr>
          <w:rStyle w:val="None"/>
          <w:rFonts w:ascii="Times New Roman" w:hAnsi="Times New Roman"/>
          <w:sz w:val="24"/>
          <w:szCs w:val="24"/>
          <w:lang w:val="it-IT"/>
        </w:rPr>
        <w:t>pied</w:t>
      </w:r>
      <w:r>
        <w:rPr>
          <w:rStyle w:val="None"/>
          <w:rFonts w:ascii="Times New Roman" w:hAnsi="Times New Roman"/>
          <w:sz w:val="24"/>
          <w:szCs w:val="24"/>
        </w:rPr>
        <w:t>ā</w:t>
      </w:r>
      <w:r>
        <w:rPr>
          <w:rStyle w:val="None"/>
          <w:rFonts w:ascii="Times New Roman" w:hAnsi="Times New Roman"/>
          <w:sz w:val="24"/>
          <w:szCs w:val="24"/>
        </w:rPr>
        <w:t>v</w:t>
      </w:r>
      <w:r>
        <w:rPr>
          <w:rStyle w:val="None"/>
          <w:rFonts w:ascii="Times New Roman" w:hAnsi="Times New Roman"/>
          <w:sz w:val="24"/>
          <w:szCs w:val="24"/>
        </w:rPr>
        <w:t>ā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>jums (druk</w:t>
      </w:r>
      <w:r>
        <w:rPr>
          <w:rStyle w:val="None"/>
          <w:rFonts w:ascii="Times New Roman" w:hAnsi="Times New Roman"/>
          <w:sz w:val="24"/>
          <w:szCs w:val="24"/>
        </w:rPr>
        <w:t>ā</w:t>
      </w:r>
      <w:r>
        <w:rPr>
          <w:rStyle w:val="None"/>
          <w:rFonts w:ascii="Times New Roman" w:hAnsi="Times New Roman"/>
          <w:sz w:val="24"/>
          <w:szCs w:val="24"/>
        </w:rPr>
        <w:t>t</w:t>
      </w:r>
      <w:r>
        <w:rPr>
          <w:rStyle w:val="None"/>
          <w:rFonts w:ascii="Times New Roman" w:hAnsi="Times New Roman"/>
          <w:sz w:val="24"/>
          <w:szCs w:val="24"/>
        </w:rPr>
        <w:t xml:space="preserve">ā </w:t>
      </w:r>
      <w:r>
        <w:rPr>
          <w:rStyle w:val="None"/>
          <w:rFonts w:ascii="Times New Roman" w:hAnsi="Times New Roman"/>
          <w:sz w:val="24"/>
          <w:szCs w:val="24"/>
          <w:lang w:val="en-US"/>
        </w:rPr>
        <w:t>form</w:t>
      </w:r>
      <w:r>
        <w:rPr>
          <w:rStyle w:val="None"/>
          <w:rFonts w:ascii="Times New Roman" w:hAnsi="Times New Roman"/>
          <w:sz w:val="24"/>
          <w:szCs w:val="24"/>
        </w:rPr>
        <w:t>ā</w:t>
      </w:r>
      <w:r>
        <w:rPr>
          <w:rStyle w:val="None"/>
          <w:rFonts w:ascii="Times New Roman" w:hAnsi="Times New Roman"/>
          <w:sz w:val="24"/>
          <w:szCs w:val="24"/>
        </w:rPr>
        <w:t>t</w:t>
      </w:r>
      <w:r>
        <w:rPr>
          <w:rStyle w:val="None"/>
          <w:rFonts w:ascii="Times New Roman" w:hAnsi="Times New Roman"/>
          <w:sz w:val="24"/>
          <w:szCs w:val="24"/>
        </w:rPr>
        <w:t>ā</w:t>
      </w:r>
      <w:r>
        <w:rPr>
          <w:rStyle w:val="None"/>
          <w:rFonts w:ascii="Times New Roman" w:hAnsi="Times New Roman"/>
          <w:sz w:val="24"/>
          <w:szCs w:val="24"/>
        </w:rPr>
        <w:t>) nav caurauklots un uz t</w:t>
      </w:r>
      <w:r>
        <w:rPr>
          <w:rStyle w:val="None"/>
          <w:rFonts w:ascii="Times New Roman" w:hAnsi="Times New Roman"/>
          <w:sz w:val="24"/>
          <w:szCs w:val="24"/>
        </w:rPr>
        <w:t xml:space="preserve">ā </w:t>
      </w:r>
      <w:r>
        <w:rPr>
          <w:rStyle w:val="None"/>
          <w:rFonts w:ascii="Times New Roman" w:hAnsi="Times New Roman"/>
          <w:sz w:val="24"/>
          <w:szCs w:val="24"/>
        </w:rPr>
        <w:t>p</w:t>
      </w:r>
      <w:r>
        <w:rPr>
          <w:rStyle w:val="None"/>
          <w:rFonts w:ascii="Times New Roman" w:hAnsi="Times New Roman"/>
          <w:sz w:val="24"/>
          <w:szCs w:val="24"/>
        </w:rPr>
        <w:t>ē</w:t>
      </w:r>
      <w:r>
        <w:rPr>
          <w:rStyle w:val="None"/>
          <w:rFonts w:ascii="Times New Roman" w:hAnsi="Times New Roman"/>
          <w:sz w:val="24"/>
          <w:szCs w:val="24"/>
        </w:rPr>
        <w:t>d</w:t>
      </w:r>
      <w:r>
        <w:rPr>
          <w:rStyle w:val="None"/>
          <w:rFonts w:ascii="Times New Roman" w:hAnsi="Times New Roman"/>
          <w:sz w:val="24"/>
          <w:szCs w:val="24"/>
        </w:rPr>
        <w:t>ē</w:t>
      </w:r>
      <w:r>
        <w:rPr>
          <w:rStyle w:val="None"/>
          <w:rFonts w:ascii="Times New Roman" w:hAnsi="Times New Roman"/>
          <w:sz w:val="24"/>
          <w:szCs w:val="24"/>
        </w:rPr>
        <w:t>j</w:t>
      </w:r>
      <w:r>
        <w:rPr>
          <w:rStyle w:val="None"/>
          <w:rFonts w:ascii="Times New Roman" w:hAnsi="Times New Roman"/>
          <w:sz w:val="24"/>
          <w:szCs w:val="24"/>
        </w:rPr>
        <w:t>ā</w:t>
      </w:r>
      <w:r>
        <w:rPr>
          <w:rStyle w:val="None"/>
          <w:rFonts w:ascii="Times New Roman" w:hAnsi="Times New Roman"/>
          <w:sz w:val="24"/>
          <w:szCs w:val="24"/>
        </w:rPr>
        <w:t>s lapas nav nor</w:t>
      </w:r>
      <w:r>
        <w:rPr>
          <w:rStyle w:val="None"/>
          <w:rFonts w:ascii="Times New Roman" w:hAnsi="Times New Roman"/>
          <w:sz w:val="24"/>
          <w:szCs w:val="24"/>
        </w:rPr>
        <w:t>ā</w:t>
      </w:r>
      <w:r>
        <w:rPr>
          <w:rStyle w:val="None"/>
          <w:rFonts w:ascii="Times New Roman" w:hAnsi="Times New Roman"/>
          <w:sz w:val="24"/>
          <w:szCs w:val="24"/>
        </w:rPr>
        <w:t>d</w:t>
      </w:r>
      <w:r>
        <w:rPr>
          <w:rStyle w:val="None"/>
          <w:rFonts w:ascii="Times New Roman" w:hAnsi="Times New Roman"/>
          <w:sz w:val="24"/>
          <w:szCs w:val="24"/>
        </w:rPr>
        <w:t>ī</w:t>
      </w:r>
      <w:r>
        <w:rPr>
          <w:rStyle w:val="None"/>
          <w:rFonts w:ascii="Times New Roman" w:hAnsi="Times New Roman"/>
          <w:sz w:val="24"/>
          <w:szCs w:val="24"/>
          <w:lang w:val="pt-PT"/>
        </w:rPr>
        <w:t xml:space="preserve">ts cauraukloto lapu skaits vai nav pretendenta vai </w:t>
      </w:r>
      <w:r>
        <w:rPr>
          <w:rStyle w:val="None"/>
          <w:rFonts w:ascii="Times New Roman" w:hAnsi="Times New Roman"/>
          <w:sz w:val="24"/>
          <w:szCs w:val="24"/>
          <w:lang w:val="pt-PT"/>
        </w:rPr>
        <w:t>t</w:t>
      </w:r>
      <w:r>
        <w:rPr>
          <w:rStyle w:val="None"/>
          <w:rFonts w:ascii="Times New Roman" w:hAnsi="Times New Roman"/>
          <w:sz w:val="24"/>
          <w:szCs w:val="24"/>
        </w:rPr>
        <w:t xml:space="preserve">ā </w:t>
      </w:r>
      <w:r>
        <w:rPr>
          <w:rStyle w:val="None"/>
          <w:rFonts w:ascii="Times New Roman" w:hAnsi="Times New Roman"/>
          <w:sz w:val="24"/>
          <w:szCs w:val="24"/>
        </w:rPr>
        <w:t>pilnvarot</w:t>
      </w:r>
      <w:r>
        <w:rPr>
          <w:rStyle w:val="None"/>
          <w:rFonts w:ascii="Times New Roman" w:hAnsi="Times New Roman"/>
          <w:sz w:val="24"/>
          <w:szCs w:val="24"/>
        </w:rPr>
        <w:t xml:space="preserve">ā </w:t>
      </w:r>
      <w:r>
        <w:rPr>
          <w:rStyle w:val="None"/>
          <w:rFonts w:ascii="Times New Roman" w:hAnsi="Times New Roman"/>
          <w:sz w:val="24"/>
          <w:szCs w:val="24"/>
        </w:rPr>
        <w:t>p</w:t>
      </w:r>
      <w:r>
        <w:rPr>
          <w:rStyle w:val="None"/>
          <w:rFonts w:ascii="Times New Roman" w:hAnsi="Times New Roman"/>
          <w:sz w:val="24"/>
          <w:szCs w:val="24"/>
        </w:rPr>
        <w:t>ā</w:t>
      </w:r>
      <w:r>
        <w:rPr>
          <w:rStyle w:val="None"/>
          <w:rFonts w:ascii="Times New Roman" w:hAnsi="Times New Roman"/>
          <w:sz w:val="24"/>
          <w:szCs w:val="24"/>
        </w:rPr>
        <w:t>rst</w:t>
      </w:r>
      <w:r>
        <w:rPr>
          <w:rStyle w:val="None"/>
          <w:rFonts w:ascii="Times New Roman" w:hAnsi="Times New Roman"/>
          <w:sz w:val="24"/>
          <w:szCs w:val="24"/>
        </w:rPr>
        <w:t>ā</w:t>
      </w:r>
      <w:r>
        <w:rPr>
          <w:rStyle w:val="None"/>
          <w:rFonts w:ascii="Times New Roman" w:hAnsi="Times New Roman"/>
          <w:sz w:val="24"/>
          <w:szCs w:val="24"/>
        </w:rPr>
        <w:t>vja paraksta, kas Komisijai ne</w:t>
      </w:r>
      <w:r>
        <w:rPr>
          <w:rStyle w:val="None"/>
          <w:rFonts w:ascii="Times New Roman" w:hAnsi="Times New Roman"/>
          <w:sz w:val="24"/>
          <w:szCs w:val="24"/>
        </w:rPr>
        <w:t>ļ</w:t>
      </w:r>
      <w:r>
        <w:rPr>
          <w:rStyle w:val="None"/>
          <w:rFonts w:ascii="Times New Roman" w:hAnsi="Times New Roman"/>
          <w:sz w:val="24"/>
          <w:szCs w:val="24"/>
        </w:rPr>
        <w:t>auj p</w:t>
      </w:r>
      <w:r>
        <w:rPr>
          <w:rStyle w:val="None"/>
          <w:rFonts w:ascii="Times New Roman" w:hAnsi="Times New Roman"/>
          <w:sz w:val="24"/>
          <w:szCs w:val="24"/>
        </w:rPr>
        <w:t>ā</w:t>
      </w:r>
      <w:r>
        <w:rPr>
          <w:rStyle w:val="None"/>
          <w:rFonts w:ascii="Times New Roman" w:hAnsi="Times New Roman"/>
          <w:sz w:val="24"/>
          <w:szCs w:val="24"/>
        </w:rPr>
        <w:t>rliecin</w:t>
      </w:r>
      <w:r>
        <w:rPr>
          <w:rStyle w:val="None"/>
          <w:rFonts w:ascii="Times New Roman" w:hAnsi="Times New Roman"/>
          <w:sz w:val="24"/>
          <w:szCs w:val="24"/>
        </w:rPr>
        <w:t>ā</w:t>
      </w:r>
      <w:r>
        <w:rPr>
          <w:rStyle w:val="None"/>
          <w:rFonts w:ascii="Times New Roman" w:hAnsi="Times New Roman"/>
          <w:sz w:val="24"/>
          <w:szCs w:val="24"/>
          <w:lang w:val="en-US"/>
        </w:rPr>
        <w:t>ties, ka pied</w:t>
      </w:r>
      <w:r>
        <w:rPr>
          <w:rStyle w:val="None"/>
          <w:rFonts w:ascii="Times New Roman" w:hAnsi="Times New Roman"/>
          <w:sz w:val="24"/>
          <w:szCs w:val="24"/>
        </w:rPr>
        <w:t>ā</w:t>
      </w:r>
      <w:r>
        <w:rPr>
          <w:rStyle w:val="None"/>
          <w:rFonts w:ascii="Times New Roman" w:hAnsi="Times New Roman"/>
          <w:sz w:val="24"/>
          <w:szCs w:val="24"/>
        </w:rPr>
        <w:t>v</w:t>
      </w:r>
      <w:r>
        <w:rPr>
          <w:rStyle w:val="None"/>
          <w:rFonts w:ascii="Times New Roman" w:hAnsi="Times New Roman"/>
          <w:sz w:val="24"/>
          <w:szCs w:val="24"/>
        </w:rPr>
        <w:t>ā</w:t>
      </w:r>
      <w:r>
        <w:rPr>
          <w:rStyle w:val="None"/>
          <w:rFonts w:ascii="Times New Roman" w:hAnsi="Times New Roman"/>
          <w:sz w:val="24"/>
          <w:szCs w:val="24"/>
        </w:rPr>
        <w:t>jum</w:t>
      </w:r>
      <w:r>
        <w:rPr>
          <w:rStyle w:val="None"/>
          <w:rFonts w:ascii="Times New Roman" w:hAnsi="Times New Roman"/>
          <w:sz w:val="24"/>
          <w:szCs w:val="24"/>
        </w:rPr>
        <w:t xml:space="preserve">ā </w:t>
      </w:r>
      <w:r>
        <w:rPr>
          <w:rStyle w:val="None"/>
          <w:rFonts w:ascii="Times New Roman" w:hAnsi="Times New Roman"/>
          <w:sz w:val="24"/>
          <w:szCs w:val="24"/>
        </w:rPr>
        <w:t>nav nomain</w:t>
      </w:r>
      <w:r>
        <w:rPr>
          <w:rStyle w:val="None"/>
          <w:rFonts w:ascii="Times New Roman" w:hAnsi="Times New Roman"/>
          <w:sz w:val="24"/>
          <w:szCs w:val="24"/>
        </w:rPr>
        <w:t>ī</w:t>
      </w:r>
      <w:r>
        <w:rPr>
          <w:rStyle w:val="None"/>
          <w:rFonts w:ascii="Times New Roman" w:hAnsi="Times New Roman"/>
          <w:sz w:val="24"/>
          <w:szCs w:val="24"/>
          <w:lang w:val="es-ES_tradnl"/>
        </w:rPr>
        <w:t>tas, iz</w:t>
      </w:r>
      <w:r>
        <w:rPr>
          <w:rStyle w:val="None"/>
          <w:rFonts w:ascii="Times New Roman" w:hAnsi="Times New Roman"/>
          <w:sz w:val="24"/>
          <w:szCs w:val="24"/>
        </w:rPr>
        <w:t>ņ</w:t>
      </w:r>
      <w:r>
        <w:rPr>
          <w:rStyle w:val="None"/>
          <w:rFonts w:ascii="Times New Roman" w:hAnsi="Times New Roman"/>
          <w:sz w:val="24"/>
          <w:szCs w:val="24"/>
          <w:lang w:val="pt-PT"/>
        </w:rPr>
        <w:t>emtas vai papildin</w:t>
      </w:r>
      <w:r>
        <w:rPr>
          <w:rStyle w:val="None"/>
          <w:rFonts w:ascii="Times New Roman" w:hAnsi="Times New Roman"/>
          <w:sz w:val="24"/>
          <w:szCs w:val="24"/>
        </w:rPr>
        <w:t>ā</w:t>
      </w:r>
      <w:r>
        <w:rPr>
          <w:rStyle w:val="None"/>
          <w:rFonts w:ascii="Times New Roman" w:hAnsi="Times New Roman"/>
          <w:sz w:val="24"/>
          <w:szCs w:val="24"/>
          <w:lang w:val="fr-FR"/>
        </w:rPr>
        <w:t>tas lapas p</w:t>
      </w:r>
      <w:r>
        <w:rPr>
          <w:rStyle w:val="None"/>
          <w:rFonts w:ascii="Times New Roman" w:hAnsi="Times New Roman"/>
          <w:sz w:val="24"/>
          <w:szCs w:val="24"/>
        </w:rPr>
        <w:t>ē</w:t>
      </w:r>
      <w:r>
        <w:rPr>
          <w:rStyle w:val="None"/>
          <w:rFonts w:ascii="Times New Roman" w:hAnsi="Times New Roman"/>
          <w:sz w:val="24"/>
          <w:szCs w:val="24"/>
          <w:lang w:val="it-IT"/>
        </w:rPr>
        <w:t>c pied</w:t>
      </w:r>
      <w:r>
        <w:rPr>
          <w:rStyle w:val="None"/>
          <w:rFonts w:ascii="Times New Roman" w:hAnsi="Times New Roman"/>
          <w:sz w:val="24"/>
          <w:szCs w:val="24"/>
        </w:rPr>
        <w:t>ā</w:t>
      </w:r>
      <w:r>
        <w:rPr>
          <w:rStyle w:val="None"/>
          <w:rFonts w:ascii="Times New Roman" w:hAnsi="Times New Roman"/>
          <w:sz w:val="24"/>
          <w:szCs w:val="24"/>
        </w:rPr>
        <w:t>v</w:t>
      </w:r>
      <w:r>
        <w:rPr>
          <w:rStyle w:val="None"/>
          <w:rFonts w:ascii="Times New Roman" w:hAnsi="Times New Roman"/>
          <w:sz w:val="24"/>
          <w:szCs w:val="24"/>
        </w:rPr>
        <w:t>ā</w:t>
      </w:r>
      <w:r>
        <w:rPr>
          <w:rStyle w:val="None"/>
          <w:rFonts w:ascii="Times New Roman" w:hAnsi="Times New Roman"/>
          <w:sz w:val="24"/>
          <w:szCs w:val="24"/>
        </w:rPr>
        <w:t>jumu iesnieg</w:t>
      </w:r>
      <w:r>
        <w:rPr>
          <w:rStyle w:val="None"/>
          <w:rFonts w:ascii="Times New Roman" w:hAnsi="Times New Roman"/>
          <w:sz w:val="24"/>
          <w:szCs w:val="24"/>
        </w:rPr>
        <w:t>š</w:t>
      </w:r>
      <w:r>
        <w:rPr>
          <w:rStyle w:val="None"/>
          <w:rFonts w:ascii="Times New Roman" w:hAnsi="Times New Roman"/>
          <w:sz w:val="24"/>
          <w:szCs w:val="24"/>
          <w:lang w:val="pt-PT"/>
        </w:rPr>
        <w:t>anas termi</w:t>
      </w:r>
      <w:r>
        <w:rPr>
          <w:rStyle w:val="None"/>
          <w:rFonts w:ascii="Times New Roman" w:hAnsi="Times New Roman"/>
          <w:sz w:val="24"/>
          <w:szCs w:val="24"/>
        </w:rPr>
        <w:t>ņ</w:t>
      </w:r>
      <w:r>
        <w:rPr>
          <w:rStyle w:val="None"/>
          <w:rFonts w:ascii="Times New Roman" w:hAnsi="Times New Roman"/>
          <w:sz w:val="24"/>
          <w:szCs w:val="24"/>
          <w:lang w:val="de-DE"/>
        </w:rPr>
        <w:t>a beig</w:t>
      </w:r>
      <w:r>
        <w:rPr>
          <w:rStyle w:val="None"/>
          <w:rFonts w:ascii="Times New Roman" w:hAnsi="Times New Roman"/>
          <w:sz w:val="24"/>
          <w:szCs w:val="24"/>
        </w:rPr>
        <w:t>ā</w:t>
      </w:r>
      <w:r>
        <w:rPr>
          <w:rStyle w:val="None"/>
          <w:rFonts w:ascii="Times New Roman" w:hAnsi="Times New Roman"/>
          <w:sz w:val="24"/>
          <w:szCs w:val="24"/>
        </w:rPr>
        <w:t>m.</w:t>
      </w:r>
    </w:p>
    <w:p w:rsidR="00BE6D97" w:rsidRDefault="00BE40E3">
      <w:pPr>
        <w:pStyle w:val="BodyA"/>
        <w:suppressAutoHyphens/>
        <w:spacing w:after="0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 xml:space="preserve">9.5. 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>2.posms. Pretendentu kvalifik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>ā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>cijas p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>ā</w:t>
      </w:r>
      <w:r>
        <w:rPr>
          <w:rStyle w:val="None"/>
          <w:rFonts w:ascii="Times New Roman" w:hAnsi="Times New Roman"/>
          <w:b/>
          <w:bCs/>
          <w:sz w:val="24"/>
          <w:szCs w:val="24"/>
          <w:lang w:val="fr-FR"/>
        </w:rPr>
        <w:t xml:space="preserve">rbaude 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 xml:space="preserve">– 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>atlases dokumentu p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>ā</w:t>
      </w:r>
      <w:r>
        <w:rPr>
          <w:rStyle w:val="None"/>
          <w:rFonts w:ascii="Times New Roman" w:hAnsi="Times New Roman"/>
          <w:b/>
          <w:bCs/>
          <w:sz w:val="24"/>
          <w:szCs w:val="24"/>
          <w:lang w:val="de-DE"/>
        </w:rPr>
        <w:t>rbaude</w:t>
      </w:r>
    </w:p>
    <w:p w:rsidR="00BE6D97" w:rsidRDefault="00BE40E3">
      <w:pPr>
        <w:pStyle w:val="BodyA"/>
        <w:suppressAutoHyphens/>
        <w:spacing w:after="0"/>
        <w:ind w:left="426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9.5.1. Komisija p</w:t>
      </w:r>
      <w:r>
        <w:rPr>
          <w:rStyle w:val="None"/>
          <w:rFonts w:ascii="Times New Roman" w:hAnsi="Times New Roman"/>
          <w:sz w:val="24"/>
          <w:szCs w:val="24"/>
        </w:rPr>
        <w:t>ā</w:t>
      </w:r>
      <w:r>
        <w:rPr>
          <w:rStyle w:val="None"/>
          <w:rFonts w:ascii="Times New Roman" w:hAnsi="Times New Roman"/>
          <w:sz w:val="24"/>
          <w:szCs w:val="24"/>
          <w:lang w:val="fr-FR"/>
        </w:rPr>
        <w:t>rbauda pretendentu atlases dokumentus, lai p</w:t>
      </w:r>
      <w:r>
        <w:rPr>
          <w:rStyle w:val="None"/>
          <w:rFonts w:ascii="Times New Roman" w:hAnsi="Times New Roman"/>
          <w:sz w:val="24"/>
          <w:szCs w:val="24"/>
        </w:rPr>
        <w:t>ā</w:t>
      </w:r>
      <w:r>
        <w:rPr>
          <w:rStyle w:val="None"/>
          <w:rFonts w:ascii="Times New Roman" w:hAnsi="Times New Roman"/>
          <w:sz w:val="24"/>
          <w:szCs w:val="24"/>
        </w:rPr>
        <w:t>rliecin</w:t>
      </w:r>
      <w:r>
        <w:rPr>
          <w:rStyle w:val="None"/>
          <w:rFonts w:ascii="Times New Roman" w:hAnsi="Times New Roman"/>
          <w:sz w:val="24"/>
          <w:szCs w:val="24"/>
        </w:rPr>
        <w:t>ā</w:t>
      </w:r>
      <w:r>
        <w:rPr>
          <w:rStyle w:val="None"/>
          <w:rFonts w:ascii="Times New Roman" w:hAnsi="Times New Roman"/>
          <w:sz w:val="24"/>
          <w:szCs w:val="24"/>
          <w:lang w:val="pt-PT"/>
        </w:rPr>
        <w:t>tos, vai pretendents atbilst Nolikuma 8. punkt</w:t>
      </w:r>
      <w:r>
        <w:rPr>
          <w:rStyle w:val="None"/>
          <w:rFonts w:ascii="Times New Roman" w:hAnsi="Times New Roman"/>
          <w:sz w:val="24"/>
          <w:szCs w:val="24"/>
        </w:rPr>
        <w:t xml:space="preserve">ā </w:t>
      </w:r>
      <w:r>
        <w:rPr>
          <w:rStyle w:val="None"/>
          <w:rFonts w:ascii="Times New Roman" w:hAnsi="Times New Roman"/>
          <w:sz w:val="24"/>
          <w:szCs w:val="24"/>
        </w:rPr>
        <w:t>noteiktaj</w:t>
      </w:r>
      <w:r>
        <w:rPr>
          <w:rStyle w:val="None"/>
          <w:rFonts w:ascii="Times New Roman" w:hAnsi="Times New Roman"/>
          <w:sz w:val="24"/>
          <w:szCs w:val="24"/>
        </w:rPr>
        <w:t>ā</w:t>
      </w:r>
      <w:r>
        <w:rPr>
          <w:rStyle w:val="None"/>
          <w:rFonts w:ascii="Times New Roman" w:hAnsi="Times New Roman"/>
          <w:sz w:val="24"/>
          <w:szCs w:val="24"/>
          <w:lang w:val="pt-PT"/>
        </w:rPr>
        <w:t>m pretendentu atlases pras</w:t>
      </w:r>
      <w:r>
        <w:rPr>
          <w:rStyle w:val="None"/>
          <w:rFonts w:ascii="Times New Roman" w:hAnsi="Times New Roman"/>
          <w:sz w:val="24"/>
          <w:szCs w:val="24"/>
        </w:rPr>
        <w:t>ī</w:t>
      </w:r>
      <w:r>
        <w:rPr>
          <w:rStyle w:val="None"/>
          <w:rFonts w:ascii="Times New Roman" w:hAnsi="Times New Roman"/>
          <w:sz w:val="24"/>
          <w:szCs w:val="24"/>
        </w:rPr>
        <w:t>b</w:t>
      </w:r>
      <w:r>
        <w:rPr>
          <w:rStyle w:val="None"/>
          <w:rFonts w:ascii="Times New Roman" w:hAnsi="Times New Roman"/>
          <w:sz w:val="24"/>
          <w:szCs w:val="24"/>
        </w:rPr>
        <w:t>ā</w:t>
      </w:r>
      <w:r>
        <w:rPr>
          <w:rStyle w:val="None"/>
          <w:rFonts w:ascii="Times New Roman" w:hAnsi="Times New Roman"/>
          <w:sz w:val="24"/>
          <w:szCs w:val="24"/>
        </w:rPr>
        <w:t>m.</w:t>
      </w:r>
    </w:p>
    <w:p w:rsidR="00BE6D97" w:rsidRDefault="00BE40E3">
      <w:pPr>
        <w:pStyle w:val="BodyA"/>
        <w:suppressAutoHyphens/>
        <w:spacing w:after="0"/>
        <w:ind w:left="426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9.5.2. Ja Komisija konstat</w:t>
      </w:r>
      <w:r>
        <w:rPr>
          <w:rStyle w:val="None"/>
          <w:rFonts w:ascii="Times New Roman" w:hAnsi="Times New Roman"/>
          <w:sz w:val="24"/>
          <w:szCs w:val="24"/>
        </w:rPr>
        <w:t xml:space="preserve">ē </w:t>
      </w:r>
      <w:r>
        <w:rPr>
          <w:rStyle w:val="None"/>
          <w:rFonts w:ascii="Times New Roman" w:hAnsi="Times New Roman"/>
          <w:sz w:val="24"/>
          <w:szCs w:val="24"/>
          <w:lang w:val="de-DE"/>
        </w:rPr>
        <w:t>neatbilst</w:t>
      </w:r>
      <w:r>
        <w:rPr>
          <w:rStyle w:val="None"/>
          <w:rFonts w:ascii="Times New Roman" w:hAnsi="Times New Roman"/>
          <w:sz w:val="24"/>
          <w:szCs w:val="24"/>
        </w:rPr>
        <w:t>ī</w:t>
      </w:r>
      <w:r>
        <w:rPr>
          <w:rStyle w:val="None"/>
          <w:rFonts w:ascii="Times New Roman" w:hAnsi="Times New Roman"/>
          <w:sz w:val="24"/>
          <w:szCs w:val="24"/>
        </w:rPr>
        <w:t>bu k</w:t>
      </w:r>
      <w:r>
        <w:rPr>
          <w:rStyle w:val="None"/>
          <w:rFonts w:ascii="Times New Roman" w:hAnsi="Times New Roman"/>
          <w:sz w:val="24"/>
          <w:szCs w:val="24"/>
        </w:rPr>
        <w:t>ā</w:t>
      </w:r>
      <w:r>
        <w:rPr>
          <w:rStyle w:val="None"/>
          <w:rFonts w:ascii="Times New Roman" w:hAnsi="Times New Roman"/>
          <w:sz w:val="24"/>
          <w:szCs w:val="24"/>
          <w:lang w:val="pt-PT"/>
        </w:rPr>
        <w:t>dai no pretendentu atlases pras</w:t>
      </w:r>
      <w:r>
        <w:rPr>
          <w:rStyle w:val="None"/>
          <w:rFonts w:ascii="Times New Roman" w:hAnsi="Times New Roman"/>
          <w:sz w:val="24"/>
          <w:szCs w:val="24"/>
        </w:rPr>
        <w:t>ī</w:t>
      </w:r>
      <w:r>
        <w:rPr>
          <w:rStyle w:val="None"/>
          <w:rFonts w:ascii="Times New Roman" w:hAnsi="Times New Roman"/>
          <w:sz w:val="24"/>
          <w:szCs w:val="24"/>
        </w:rPr>
        <w:t>b</w:t>
      </w:r>
      <w:r>
        <w:rPr>
          <w:rStyle w:val="None"/>
          <w:rFonts w:ascii="Times New Roman" w:hAnsi="Times New Roman"/>
          <w:sz w:val="24"/>
          <w:szCs w:val="24"/>
        </w:rPr>
        <w:t>ā</w:t>
      </w:r>
      <w:r>
        <w:rPr>
          <w:rStyle w:val="None"/>
          <w:rFonts w:ascii="Times New Roman" w:hAnsi="Times New Roman"/>
          <w:sz w:val="24"/>
          <w:szCs w:val="24"/>
        </w:rPr>
        <w:t>m, t</w:t>
      </w:r>
      <w:r>
        <w:rPr>
          <w:rStyle w:val="None"/>
          <w:rFonts w:ascii="Times New Roman" w:hAnsi="Times New Roman"/>
          <w:sz w:val="24"/>
          <w:szCs w:val="24"/>
        </w:rPr>
        <w:t xml:space="preserve">ā </w:t>
      </w:r>
      <w:r>
        <w:rPr>
          <w:rStyle w:val="None"/>
          <w:rFonts w:ascii="Times New Roman" w:hAnsi="Times New Roman"/>
          <w:sz w:val="24"/>
          <w:szCs w:val="24"/>
        </w:rPr>
        <w:t>pie</w:t>
      </w:r>
      <w:r>
        <w:rPr>
          <w:rStyle w:val="None"/>
          <w:rFonts w:ascii="Times New Roman" w:hAnsi="Times New Roman"/>
          <w:sz w:val="24"/>
          <w:szCs w:val="24"/>
        </w:rPr>
        <w:t>ņ</w:t>
      </w:r>
      <w:r>
        <w:rPr>
          <w:rStyle w:val="None"/>
          <w:rFonts w:ascii="Times New Roman" w:hAnsi="Times New Roman"/>
          <w:sz w:val="24"/>
          <w:szCs w:val="24"/>
        </w:rPr>
        <w:t>e</w:t>
      </w:r>
      <w:r>
        <w:rPr>
          <w:rStyle w:val="None"/>
          <w:rFonts w:ascii="Times New Roman" w:hAnsi="Times New Roman"/>
          <w:sz w:val="24"/>
          <w:szCs w:val="24"/>
        </w:rPr>
        <w:t>m l</w:t>
      </w:r>
      <w:r>
        <w:rPr>
          <w:rStyle w:val="None"/>
          <w:rFonts w:ascii="Times New Roman" w:hAnsi="Times New Roman"/>
          <w:sz w:val="24"/>
          <w:szCs w:val="24"/>
        </w:rPr>
        <w:t>ē</w:t>
      </w:r>
      <w:r>
        <w:rPr>
          <w:rStyle w:val="None"/>
          <w:rFonts w:ascii="Times New Roman" w:hAnsi="Times New Roman"/>
          <w:sz w:val="24"/>
          <w:szCs w:val="24"/>
          <w:lang w:val="fr-FR"/>
        </w:rPr>
        <w:t>mumu par pied</w:t>
      </w:r>
      <w:r>
        <w:rPr>
          <w:rStyle w:val="None"/>
          <w:rFonts w:ascii="Times New Roman" w:hAnsi="Times New Roman"/>
          <w:sz w:val="24"/>
          <w:szCs w:val="24"/>
        </w:rPr>
        <w:t>ā</w:t>
      </w:r>
      <w:r>
        <w:rPr>
          <w:rStyle w:val="None"/>
          <w:rFonts w:ascii="Times New Roman" w:hAnsi="Times New Roman"/>
          <w:sz w:val="24"/>
          <w:szCs w:val="24"/>
        </w:rPr>
        <w:t>v</w:t>
      </w:r>
      <w:r>
        <w:rPr>
          <w:rStyle w:val="None"/>
          <w:rFonts w:ascii="Times New Roman" w:hAnsi="Times New Roman"/>
          <w:sz w:val="24"/>
          <w:szCs w:val="24"/>
        </w:rPr>
        <w:t>ā</w:t>
      </w:r>
      <w:r>
        <w:rPr>
          <w:rStyle w:val="None"/>
          <w:rFonts w:ascii="Times New Roman" w:hAnsi="Times New Roman"/>
          <w:sz w:val="24"/>
          <w:szCs w:val="24"/>
        </w:rPr>
        <w:t>juma turpm</w:t>
      </w:r>
      <w:r>
        <w:rPr>
          <w:rStyle w:val="None"/>
          <w:rFonts w:ascii="Times New Roman" w:hAnsi="Times New Roman"/>
          <w:sz w:val="24"/>
          <w:szCs w:val="24"/>
        </w:rPr>
        <w:t>ā</w:t>
      </w:r>
      <w:r>
        <w:rPr>
          <w:rStyle w:val="None"/>
          <w:rFonts w:ascii="Times New Roman" w:hAnsi="Times New Roman"/>
          <w:sz w:val="24"/>
          <w:szCs w:val="24"/>
        </w:rPr>
        <w:t>ku izskat</w:t>
      </w:r>
      <w:r>
        <w:rPr>
          <w:rStyle w:val="None"/>
          <w:rFonts w:ascii="Times New Roman" w:hAnsi="Times New Roman"/>
          <w:sz w:val="24"/>
          <w:szCs w:val="24"/>
        </w:rPr>
        <w:t>īš</w:t>
      </w:r>
      <w:r>
        <w:rPr>
          <w:rStyle w:val="None"/>
          <w:rFonts w:ascii="Times New Roman" w:hAnsi="Times New Roman"/>
          <w:sz w:val="24"/>
          <w:szCs w:val="24"/>
          <w:lang w:val="pt-PT"/>
        </w:rPr>
        <w:t>anu vai noraid</w:t>
      </w:r>
      <w:r>
        <w:rPr>
          <w:rStyle w:val="None"/>
          <w:rFonts w:ascii="Times New Roman" w:hAnsi="Times New Roman"/>
          <w:sz w:val="24"/>
          <w:szCs w:val="24"/>
        </w:rPr>
        <w:t>īš</w:t>
      </w:r>
      <w:r>
        <w:rPr>
          <w:rStyle w:val="None"/>
          <w:rFonts w:ascii="Times New Roman" w:hAnsi="Times New Roman"/>
          <w:sz w:val="24"/>
          <w:szCs w:val="24"/>
        </w:rPr>
        <w:t>anu.</w:t>
      </w:r>
    </w:p>
    <w:p w:rsidR="00BE6D97" w:rsidRDefault="00BE40E3">
      <w:pPr>
        <w:pStyle w:val="BodyA"/>
        <w:suppressAutoHyphens/>
        <w:spacing w:after="0"/>
        <w:ind w:left="426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  <w:lang w:val="en-US"/>
        </w:rPr>
        <w:t>9.5.3. Pirms l</w:t>
      </w:r>
      <w:r>
        <w:rPr>
          <w:rStyle w:val="None"/>
          <w:rFonts w:ascii="Times New Roman" w:hAnsi="Times New Roman"/>
          <w:sz w:val="24"/>
          <w:szCs w:val="24"/>
        </w:rPr>
        <w:t>ē</w:t>
      </w:r>
      <w:r>
        <w:rPr>
          <w:rStyle w:val="None"/>
          <w:rFonts w:ascii="Times New Roman" w:hAnsi="Times New Roman"/>
          <w:sz w:val="24"/>
          <w:szCs w:val="24"/>
          <w:lang w:val="pt-PT"/>
        </w:rPr>
        <w:t>muma pie</w:t>
      </w:r>
      <w:r>
        <w:rPr>
          <w:rStyle w:val="None"/>
          <w:rFonts w:ascii="Times New Roman" w:hAnsi="Times New Roman"/>
          <w:sz w:val="24"/>
          <w:szCs w:val="24"/>
        </w:rPr>
        <w:t>ņ</w:t>
      </w:r>
      <w:r>
        <w:rPr>
          <w:rStyle w:val="None"/>
          <w:rFonts w:ascii="Times New Roman" w:hAnsi="Times New Roman"/>
          <w:sz w:val="24"/>
          <w:szCs w:val="24"/>
        </w:rPr>
        <w:t>em</w:t>
      </w:r>
      <w:r>
        <w:rPr>
          <w:rStyle w:val="None"/>
          <w:rFonts w:ascii="Times New Roman" w:hAnsi="Times New Roman"/>
          <w:sz w:val="24"/>
          <w:szCs w:val="24"/>
        </w:rPr>
        <w:t>š</w:t>
      </w:r>
      <w:r>
        <w:rPr>
          <w:rStyle w:val="None"/>
          <w:rFonts w:ascii="Times New Roman" w:hAnsi="Times New Roman"/>
          <w:sz w:val="24"/>
          <w:szCs w:val="24"/>
        </w:rPr>
        <w:t xml:space="preserve">anas Komisija, ja rodas pamatotas </w:t>
      </w:r>
      <w:r>
        <w:rPr>
          <w:rStyle w:val="None"/>
          <w:rFonts w:ascii="Times New Roman" w:hAnsi="Times New Roman"/>
          <w:sz w:val="24"/>
          <w:szCs w:val="24"/>
        </w:rPr>
        <w:t>š</w:t>
      </w:r>
      <w:r>
        <w:rPr>
          <w:rStyle w:val="None"/>
          <w:rFonts w:ascii="Times New Roman" w:hAnsi="Times New Roman"/>
          <w:sz w:val="24"/>
          <w:szCs w:val="24"/>
        </w:rPr>
        <w:t>aubas par atbilst</w:t>
      </w:r>
      <w:r>
        <w:rPr>
          <w:rStyle w:val="None"/>
          <w:rFonts w:ascii="Times New Roman" w:hAnsi="Times New Roman"/>
          <w:sz w:val="24"/>
          <w:szCs w:val="24"/>
        </w:rPr>
        <w:t>ī</w:t>
      </w:r>
      <w:r>
        <w:rPr>
          <w:rStyle w:val="None"/>
          <w:rFonts w:ascii="Times New Roman" w:hAnsi="Times New Roman"/>
          <w:sz w:val="24"/>
          <w:szCs w:val="24"/>
        </w:rPr>
        <w:t>bu pretendentu atlases pras</w:t>
      </w:r>
      <w:r>
        <w:rPr>
          <w:rStyle w:val="None"/>
          <w:rFonts w:ascii="Times New Roman" w:hAnsi="Times New Roman"/>
          <w:sz w:val="24"/>
          <w:szCs w:val="24"/>
        </w:rPr>
        <w:t>ī</w:t>
      </w:r>
      <w:r>
        <w:rPr>
          <w:rStyle w:val="None"/>
          <w:rFonts w:ascii="Times New Roman" w:hAnsi="Times New Roman"/>
          <w:sz w:val="24"/>
          <w:szCs w:val="24"/>
        </w:rPr>
        <w:t>b</w:t>
      </w:r>
      <w:r>
        <w:rPr>
          <w:rStyle w:val="None"/>
          <w:rFonts w:ascii="Times New Roman" w:hAnsi="Times New Roman"/>
          <w:sz w:val="24"/>
          <w:szCs w:val="24"/>
        </w:rPr>
        <w:t>ā</w:t>
      </w:r>
      <w:r>
        <w:rPr>
          <w:rStyle w:val="None"/>
          <w:rFonts w:ascii="Times New Roman" w:hAnsi="Times New Roman"/>
          <w:sz w:val="24"/>
          <w:szCs w:val="24"/>
          <w:lang w:val="es-ES_tradnl"/>
        </w:rPr>
        <w:t>m, ir ties</w:t>
      </w:r>
      <w:r>
        <w:rPr>
          <w:rStyle w:val="None"/>
          <w:rFonts w:ascii="Times New Roman" w:hAnsi="Times New Roman"/>
          <w:sz w:val="24"/>
          <w:szCs w:val="24"/>
        </w:rPr>
        <w:t>ī</w:t>
      </w:r>
      <w:r>
        <w:rPr>
          <w:rStyle w:val="None"/>
          <w:rFonts w:ascii="Times New Roman" w:hAnsi="Times New Roman"/>
          <w:sz w:val="24"/>
          <w:szCs w:val="24"/>
          <w:lang w:val="sv-SE"/>
        </w:rPr>
        <w:t>ga l</w:t>
      </w:r>
      <w:r>
        <w:rPr>
          <w:rStyle w:val="None"/>
          <w:rFonts w:ascii="Times New Roman" w:hAnsi="Times New Roman"/>
          <w:sz w:val="24"/>
          <w:szCs w:val="24"/>
        </w:rPr>
        <w:t>ū</w:t>
      </w:r>
      <w:r>
        <w:rPr>
          <w:rStyle w:val="None"/>
          <w:rFonts w:ascii="Times New Roman" w:hAnsi="Times New Roman"/>
          <w:sz w:val="24"/>
          <w:szCs w:val="24"/>
        </w:rPr>
        <w:t>gt pretendentu iesniegt skaidrojo</w:t>
      </w:r>
      <w:r>
        <w:rPr>
          <w:rStyle w:val="None"/>
          <w:rFonts w:ascii="Times New Roman" w:hAnsi="Times New Roman"/>
          <w:sz w:val="24"/>
          <w:szCs w:val="24"/>
        </w:rPr>
        <w:t>š</w:t>
      </w:r>
      <w:r>
        <w:rPr>
          <w:rStyle w:val="None"/>
          <w:rFonts w:ascii="Times New Roman" w:hAnsi="Times New Roman"/>
          <w:sz w:val="24"/>
          <w:szCs w:val="24"/>
        </w:rPr>
        <w:t>u inform</w:t>
      </w:r>
      <w:r>
        <w:rPr>
          <w:rStyle w:val="None"/>
          <w:rFonts w:ascii="Times New Roman" w:hAnsi="Times New Roman"/>
          <w:sz w:val="24"/>
          <w:szCs w:val="24"/>
        </w:rPr>
        <w:t>ā</w:t>
      </w:r>
      <w:r>
        <w:rPr>
          <w:rStyle w:val="None"/>
          <w:rFonts w:ascii="Times New Roman" w:hAnsi="Times New Roman"/>
          <w:sz w:val="24"/>
          <w:szCs w:val="24"/>
        </w:rPr>
        <w:t xml:space="preserve">ciju par pretendenta </w:t>
      </w:r>
      <w:r>
        <w:rPr>
          <w:rStyle w:val="None"/>
          <w:rFonts w:ascii="Times New Roman" w:hAnsi="Times New Roman"/>
          <w:sz w:val="24"/>
          <w:szCs w:val="24"/>
        </w:rPr>
        <w:t>atbilst</w:t>
      </w:r>
      <w:r>
        <w:rPr>
          <w:rStyle w:val="None"/>
          <w:rFonts w:ascii="Times New Roman" w:hAnsi="Times New Roman"/>
          <w:sz w:val="24"/>
          <w:szCs w:val="24"/>
        </w:rPr>
        <w:t>ī</w:t>
      </w:r>
      <w:r>
        <w:rPr>
          <w:rStyle w:val="None"/>
          <w:rFonts w:ascii="Times New Roman" w:hAnsi="Times New Roman"/>
          <w:sz w:val="24"/>
          <w:szCs w:val="24"/>
        </w:rPr>
        <w:t>bu pretendentu atlases pras</w:t>
      </w:r>
      <w:r>
        <w:rPr>
          <w:rStyle w:val="None"/>
          <w:rFonts w:ascii="Times New Roman" w:hAnsi="Times New Roman"/>
          <w:sz w:val="24"/>
          <w:szCs w:val="24"/>
        </w:rPr>
        <w:t>ī</w:t>
      </w:r>
      <w:r>
        <w:rPr>
          <w:rStyle w:val="None"/>
          <w:rFonts w:ascii="Times New Roman" w:hAnsi="Times New Roman"/>
          <w:sz w:val="24"/>
          <w:szCs w:val="24"/>
        </w:rPr>
        <w:t>b</w:t>
      </w:r>
      <w:r>
        <w:rPr>
          <w:rStyle w:val="None"/>
          <w:rFonts w:ascii="Times New Roman" w:hAnsi="Times New Roman"/>
          <w:sz w:val="24"/>
          <w:szCs w:val="24"/>
        </w:rPr>
        <w:t>ā</w:t>
      </w:r>
      <w:r>
        <w:rPr>
          <w:rStyle w:val="None"/>
          <w:rFonts w:ascii="Times New Roman" w:hAnsi="Times New Roman"/>
          <w:sz w:val="24"/>
          <w:szCs w:val="24"/>
        </w:rPr>
        <w:t>m, nosakot inform</w:t>
      </w:r>
      <w:r>
        <w:rPr>
          <w:rStyle w:val="None"/>
          <w:rFonts w:ascii="Times New Roman" w:hAnsi="Times New Roman"/>
          <w:sz w:val="24"/>
          <w:szCs w:val="24"/>
        </w:rPr>
        <w:t>ā</w:t>
      </w:r>
      <w:r>
        <w:rPr>
          <w:rStyle w:val="None"/>
          <w:rFonts w:ascii="Times New Roman" w:hAnsi="Times New Roman"/>
          <w:sz w:val="24"/>
          <w:szCs w:val="24"/>
        </w:rPr>
        <w:t>cijas iesnieg</w:t>
      </w:r>
      <w:r>
        <w:rPr>
          <w:rStyle w:val="None"/>
          <w:rFonts w:ascii="Times New Roman" w:hAnsi="Times New Roman"/>
          <w:sz w:val="24"/>
          <w:szCs w:val="24"/>
        </w:rPr>
        <w:t>š</w:t>
      </w:r>
      <w:r>
        <w:rPr>
          <w:rStyle w:val="None"/>
          <w:rFonts w:ascii="Times New Roman" w:hAnsi="Times New Roman"/>
          <w:sz w:val="24"/>
          <w:szCs w:val="24"/>
        </w:rPr>
        <w:t>anai termi</w:t>
      </w:r>
      <w:r>
        <w:rPr>
          <w:rStyle w:val="None"/>
          <w:rFonts w:ascii="Times New Roman" w:hAnsi="Times New Roman"/>
          <w:sz w:val="24"/>
          <w:szCs w:val="24"/>
        </w:rPr>
        <w:t>ņ</w:t>
      </w:r>
      <w:r>
        <w:rPr>
          <w:rStyle w:val="None"/>
          <w:rFonts w:ascii="Times New Roman" w:hAnsi="Times New Roman"/>
          <w:sz w:val="24"/>
          <w:szCs w:val="24"/>
        </w:rPr>
        <w:t>u. Inform</w:t>
      </w:r>
      <w:r>
        <w:rPr>
          <w:rStyle w:val="None"/>
          <w:rFonts w:ascii="Times New Roman" w:hAnsi="Times New Roman"/>
          <w:sz w:val="24"/>
          <w:szCs w:val="24"/>
        </w:rPr>
        <w:t>ā</w:t>
      </w:r>
      <w:r>
        <w:rPr>
          <w:rStyle w:val="None"/>
          <w:rFonts w:ascii="Times New Roman" w:hAnsi="Times New Roman"/>
          <w:sz w:val="24"/>
          <w:szCs w:val="24"/>
        </w:rPr>
        <w:t>cijas neiesnieg</w:t>
      </w:r>
      <w:r>
        <w:rPr>
          <w:rStyle w:val="None"/>
          <w:rFonts w:ascii="Times New Roman" w:hAnsi="Times New Roman"/>
          <w:sz w:val="24"/>
          <w:szCs w:val="24"/>
        </w:rPr>
        <w:t>š</w:t>
      </w:r>
      <w:r>
        <w:rPr>
          <w:rStyle w:val="None"/>
          <w:rFonts w:ascii="Times New Roman" w:hAnsi="Times New Roman"/>
          <w:sz w:val="24"/>
          <w:szCs w:val="24"/>
        </w:rPr>
        <w:t>ana Komisijas noteiktaj</w:t>
      </w:r>
      <w:r>
        <w:rPr>
          <w:rStyle w:val="None"/>
          <w:rFonts w:ascii="Times New Roman" w:hAnsi="Times New Roman"/>
          <w:sz w:val="24"/>
          <w:szCs w:val="24"/>
        </w:rPr>
        <w:t xml:space="preserve">ā </w:t>
      </w:r>
      <w:r>
        <w:rPr>
          <w:rStyle w:val="None"/>
          <w:rFonts w:ascii="Times New Roman" w:hAnsi="Times New Roman"/>
          <w:sz w:val="24"/>
          <w:szCs w:val="24"/>
        </w:rPr>
        <w:t>termi</w:t>
      </w:r>
      <w:r>
        <w:rPr>
          <w:rStyle w:val="None"/>
          <w:rFonts w:ascii="Times New Roman" w:hAnsi="Times New Roman"/>
          <w:sz w:val="24"/>
          <w:szCs w:val="24"/>
        </w:rPr>
        <w:t xml:space="preserve">ņā </w:t>
      </w:r>
      <w:r>
        <w:rPr>
          <w:rStyle w:val="None"/>
          <w:rFonts w:ascii="Times New Roman" w:hAnsi="Times New Roman"/>
          <w:sz w:val="24"/>
          <w:szCs w:val="24"/>
        </w:rPr>
        <w:t>ir pamats Komisijai konstat</w:t>
      </w:r>
      <w:r>
        <w:rPr>
          <w:rStyle w:val="None"/>
          <w:rFonts w:ascii="Times New Roman" w:hAnsi="Times New Roman"/>
          <w:sz w:val="24"/>
          <w:szCs w:val="24"/>
        </w:rPr>
        <w:t>ē</w:t>
      </w:r>
      <w:r>
        <w:rPr>
          <w:rStyle w:val="None"/>
          <w:rFonts w:ascii="Times New Roman" w:hAnsi="Times New Roman"/>
          <w:sz w:val="24"/>
          <w:szCs w:val="24"/>
          <w:lang w:val="en-US"/>
        </w:rPr>
        <w:t>t neatbilst</w:t>
      </w:r>
      <w:r>
        <w:rPr>
          <w:rStyle w:val="None"/>
          <w:rFonts w:ascii="Times New Roman" w:hAnsi="Times New Roman"/>
          <w:sz w:val="24"/>
          <w:szCs w:val="24"/>
        </w:rPr>
        <w:t>ī</w:t>
      </w:r>
      <w:r>
        <w:rPr>
          <w:rStyle w:val="None"/>
          <w:rFonts w:ascii="Times New Roman" w:hAnsi="Times New Roman"/>
          <w:sz w:val="24"/>
          <w:szCs w:val="24"/>
        </w:rPr>
        <w:t xml:space="preserve">bu, </w:t>
      </w:r>
      <w:r>
        <w:rPr>
          <w:rStyle w:val="None"/>
          <w:rFonts w:ascii="Times New Roman" w:hAnsi="Times New Roman"/>
          <w:sz w:val="24"/>
          <w:szCs w:val="24"/>
        </w:rPr>
        <w:t>ņ</w:t>
      </w:r>
      <w:r>
        <w:rPr>
          <w:rStyle w:val="None"/>
          <w:rFonts w:ascii="Times New Roman" w:hAnsi="Times New Roman"/>
          <w:sz w:val="24"/>
          <w:szCs w:val="24"/>
          <w:lang w:val="sv-SE"/>
        </w:rPr>
        <w:t>emot v</w:t>
      </w:r>
      <w:r>
        <w:rPr>
          <w:rStyle w:val="None"/>
          <w:rFonts w:ascii="Times New Roman" w:hAnsi="Times New Roman"/>
          <w:sz w:val="24"/>
          <w:szCs w:val="24"/>
        </w:rPr>
        <w:t>ē</w:t>
      </w:r>
      <w:r>
        <w:rPr>
          <w:rStyle w:val="None"/>
          <w:rFonts w:ascii="Times New Roman" w:hAnsi="Times New Roman"/>
          <w:sz w:val="24"/>
          <w:szCs w:val="24"/>
        </w:rPr>
        <w:t>r</w:t>
      </w:r>
      <w:r>
        <w:rPr>
          <w:rStyle w:val="None"/>
          <w:rFonts w:ascii="Times New Roman" w:hAnsi="Times New Roman"/>
          <w:sz w:val="24"/>
          <w:szCs w:val="24"/>
        </w:rPr>
        <w:t xml:space="preserve">ā </w:t>
      </w:r>
      <w:r>
        <w:rPr>
          <w:rStyle w:val="None"/>
          <w:rFonts w:ascii="Times New Roman" w:hAnsi="Times New Roman"/>
          <w:sz w:val="24"/>
          <w:szCs w:val="24"/>
        </w:rPr>
        <w:t>tikai pied</w:t>
      </w:r>
      <w:r>
        <w:rPr>
          <w:rStyle w:val="None"/>
          <w:rFonts w:ascii="Times New Roman" w:hAnsi="Times New Roman"/>
          <w:sz w:val="24"/>
          <w:szCs w:val="24"/>
        </w:rPr>
        <w:t>ā</w:t>
      </w:r>
      <w:r>
        <w:rPr>
          <w:rStyle w:val="None"/>
          <w:rFonts w:ascii="Times New Roman" w:hAnsi="Times New Roman"/>
          <w:sz w:val="24"/>
          <w:szCs w:val="24"/>
        </w:rPr>
        <w:t>v</w:t>
      </w:r>
      <w:r>
        <w:rPr>
          <w:rStyle w:val="None"/>
          <w:rFonts w:ascii="Times New Roman" w:hAnsi="Times New Roman"/>
          <w:sz w:val="24"/>
          <w:szCs w:val="24"/>
        </w:rPr>
        <w:t>ā</w:t>
      </w:r>
      <w:r>
        <w:rPr>
          <w:rStyle w:val="None"/>
          <w:rFonts w:ascii="Times New Roman" w:hAnsi="Times New Roman"/>
          <w:sz w:val="24"/>
          <w:szCs w:val="24"/>
        </w:rPr>
        <w:t>jum</w:t>
      </w:r>
      <w:r>
        <w:rPr>
          <w:rStyle w:val="None"/>
          <w:rFonts w:ascii="Times New Roman" w:hAnsi="Times New Roman"/>
          <w:sz w:val="24"/>
          <w:szCs w:val="24"/>
        </w:rPr>
        <w:t xml:space="preserve">ā </w:t>
      </w:r>
      <w:r>
        <w:rPr>
          <w:rStyle w:val="None"/>
          <w:rFonts w:ascii="Times New Roman" w:hAnsi="Times New Roman"/>
          <w:sz w:val="24"/>
          <w:szCs w:val="24"/>
          <w:lang w:val="it-IT"/>
        </w:rPr>
        <w:t>ietverto inform</w:t>
      </w:r>
      <w:r>
        <w:rPr>
          <w:rStyle w:val="None"/>
          <w:rFonts w:ascii="Times New Roman" w:hAnsi="Times New Roman"/>
          <w:sz w:val="24"/>
          <w:szCs w:val="24"/>
        </w:rPr>
        <w:t>ā</w:t>
      </w:r>
      <w:r>
        <w:rPr>
          <w:rStyle w:val="None"/>
          <w:rFonts w:ascii="Times New Roman" w:hAnsi="Times New Roman"/>
          <w:sz w:val="24"/>
          <w:szCs w:val="24"/>
        </w:rPr>
        <w:t>ciju vai konstat</w:t>
      </w:r>
      <w:r>
        <w:rPr>
          <w:rStyle w:val="None"/>
          <w:rFonts w:ascii="Times New Roman" w:hAnsi="Times New Roman"/>
          <w:sz w:val="24"/>
          <w:szCs w:val="24"/>
        </w:rPr>
        <w:t>ē</w:t>
      </w:r>
      <w:r>
        <w:rPr>
          <w:rStyle w:val="None"/>
          <w:rFonts w:ascii="Times New Roman" w:hAnsi="Times New Roman"/>
          <w:sz w:val="24"/>
          <w:szCs w:val="24"/>
        </w:rPr>
        <w:t xml:space="preserve">jot </w:t>
      </w:r>
      <w:r>
        <w:rPr>
          <w:rStyle w:val="None"/>
          <w:rFonts w:ascii="Times New Roman" w:hAnsi="Times New Roman"/>
          <w:sz w:val="24"/>
          <w:szCs w:val="24"/>
        </w:rPr>
        <w:t>iesniedzam</w:t>
      </w:r>
      <w:r>
        <w:rPr>
          <w:rStyle w:val="None"/>
          <w:rFonts w:ascii="Times New Roman" w:hAnsi="Times New Roman"/>
          <w:sz w:val="24"/>
          <w:szCs w:val="24"/>
        </w:rPr>
        <w:t xml:space="preserve">ā </w:t>
      </w:r>
      <w:r>
        <w:rPr>
          <w:rStyle w:val="None"/>
          <w:rFonts w:ascii="Times New Roman" w:hAnsi="Times New Roman"/>
          <w:sz w:val="24"/>
          <w:szCs w:val="24"/>
          <w:lang w:val="en-US"/>
        </w:rPr>
        <w:t>pretendentu atlases dokumenta neesam</w:t>
      </w:r>
      <w:r>
        <w:rPr>
          <w:rStyle w:val="None"/>
          <w:rFonts w:ascii="Times New Roman" w:hAnsi="Times New Roman"/>
          <w:sz w:val="24"/>
          <w:szCs w:val="24"/>
        </w:rPr>
        <w:t>ī</w:t>
      </w:r>
      <w:r>
        <w:rPr>
          <w:rStyle w:val="None"/>
          <w:rFonts w:ascii="Times New Roman" w:hAnsi="Times New Roman"/>
          <w:sz w:val="24"/>
          <w:szCs w:val="24"/>
        </w:rPr>
        <w:t>bu. Pied</w:t>
      </w:r>
      <w:r>
        <w:rPr>
          <w:rStyle w:val="None"/>
          <w:rFonts w:ascii="Times New Roman" w:hAnsi="Times New Roman"/>
          <w:sz w:val="24"/>
          <w:szCs w:val="24"/>
        </w:rPr>
        <w:t>ā</w:t>
      </w:r>
      <w:r>
        <w:rPr>
          <w:rStyle w:val="None"/>
          <w:rFonts w:ascii="Times New Roman" w:hAnsi="Times New Roman"/>
          <w:sz w:val="24"/>
          <w:szCs w:val="24"/>
        </w:rPr>
        <w:t>v</w:t>
      </w:r>
      <w:r>
        <w:rPr>
          <w:rStyle w:val="None"/>
          <w:rFonts w:ascii="Times New Roman" w:hAnsi="Times New Roman"/>
          <w:sz w:val="24"/>
          <w:szCs w:val="24"/>
        </w:rPr>
        <w:t>ā</w:t>
      </w:r>
      <w:r>
        <w:rPr>
          <w:rStyle w:val="None"/>
          <w:rFonts w:ascii="Times New Roman" w:hAnsi="Times New Roman"/>
          <w:sz w:val="24"/>
          <w:szCs w:val="24"/>
        </w:rPr>
        <w:t>juma papildin</w:t>
      </w:r>
      <w:r>
        <w:rPr>
          <w:rStyle w:val="None"/>
          <w:rFonts w:ascii="Times New Roman" w:hAnsi="Times New Roman"/>
          <w:sz w:val="24"/>
          <w:szCs w:val="24"/>
        </w:rPr>
        <w:t>āš</w:t>
      </w:r>
      <w:r>
        <w:rPr>
          <w:rStyle w:val="None"/>
          <w:rFonts w:ascii="Times New Roman" w:hAnsi="Times New Roman"/>
          <w:sz w:val="24"/>
          <w:szCs w:val="24"/>
        </w:rPr>
        <w:t>ana nav pie</w:t>
      </w:r>
      <w:r>
        <w:rPr>
          <w:rStyle w:val="None"/>
          <w:rFonts w:ascii="Times New Roman" w:hAnsi="Times New Roman"/>
          <w:sz w:val="24"/>
          <w:szCs w:val="24"/>
        </w:rPr>
        <w:t>ļ</w:t>
      </w:r>
      <w:r>
        <w:rPr>
          <w:rStyle w:val="None"/>
          <w:rFonts w:ascii="Times New Roman" w:hAnsi="Times New Roman"/>
          <w:sz w:val="24"/>
          <w:szCs w:val="24"/>
        </w:rPr>
        <w:t>aujama.</w:t>
      </w:r>
    </w:p>
    <w:p w:rsidR="00BE6D97" w:rsidRDefault="00BE40E3">
      <w:pPr>
        <w:pStyle w:val="BodyA"/>
        <w:suppressAutoHyphens/>
        <w:spacing w:after="0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 xml:space="preserve">9.6. 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>3.posms. Tehnisk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 xml:space="preserve">ā </w:t>
      </w:r>
      <w:r>
        <w:rPr>
          <w:rStyle w:val="None"/>
          <w:rFonts w:ascii="Times New Roman" w:hAnsi="Times New Roman"/>
          <w:b/>
          <w:bCs/>
          <w:sz w:val="24"/>
          <w:szCs w:val="24"/>
          <w:lang w:val="it-IT"/>
        </w:rPr>
        <w:t>pied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>ā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>v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>ā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>juma un Finan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>š</w:t>
      </w:r>
      <w:r>
        <w:rPr>
          <w:rStyle w:val="None"/>
          <w:rFonts w:ascii="Times New Roman" w:hAnsi="Times New Roman"/>
          <w:b/>
          <w:bCs/>
          <w:sz w:val="24"/>
          <w:szCs w:val="24"/>
          <w:lang w:val="es-ES_tradnl"/>
        </w:rPr>
        <w:t>u pied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>ā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>v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>ā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>juma atbilst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>ī</w:t>
      </w:r>
      <w:r>
        <w:rPr>
          <w:rStyle w:val="None"/>
          <w:rFonts w:ascii="Times New Roman" w:hAnsi="Times New Roman"/>
          <w:b/>
          <w:bCs/>
          <w:sz w:val="24"/>
          <w:szCs w:val="24"/>
          <w:lang w:val="es-ES_tradnl"/>
        </w:rPr>
        <w:t>bas p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>ā</w:t>
      </w:r>
      <w:r>
        <w:rPr>
          <w:rStyle w:val="None"/>
          <w:rFonts w:ascii="Times New Roman" w:hAnsi="Times New Roman"/>
          <w:b/>
          <w:bCs/>
          <w:sz w:val="24"/>
          <w:szCs w:val="24"/>
          <w:lang w:val="de-DE"/>
        </w:rPr>
        <w:t>rbaude</w:t>
      </w:r>
    </w:p>
    <w:p w:rsidR="00BE6D97" w:rsidRDefault="00BE40E3">
      <w:pPr>
        <w:pStyle w:val="BodyA"/>
        <w:suppressAutoHyphens/>
        <w:spacing w:after="0"/>
        <w:ind w:left="426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9.6.1. Komisija p</w:t>
      </w:r>
      <w:r>
        <w:rPr>
          <w:rStyle w:val="None"/>
          <w:rFonts w:ascii="Times New Roman" w:hAnsi="Times New Roman"/>
          <w:sz w:val="24"/>
          <w:szCs w:val="24"/>
        </w:rPr>
        <w:t>ā</w:t>
      </w:r>
      <w:r>
        <w:rPr>
          <w:rStyle w:val="None"/>
          <w:rFonts w:ascii="Times New Roman" w:hAnsi="Times New Roman"/>
          <w:sz w:val="24"/>
          <w:szCs w:val="24"/>
          <w:lang w:val="it-IT"/>
        </w:rPr>
        <w:t>rbauda pretendenta iesniegt</w:t>
      </w:r>
      <w:r>
        <w:rPr>
          <w:rStyle w:val="None"/>
          <w:rFonts w:ascii="Times New Roman" w:hAnsi="Times New Roman"/>
          <w:sz w:val="24"/>
          <w:szCs w:val="24"/>
        </w:rPr>
        <w:t xml:space="preserve">ā </w:t>
      </w:r>
      <w:r>
        <w:rPr>
          <w:rStyle w:val="None"/>
          <w:rFonts w:ascii="Times New Roman" w:hAnsi="Times New Roman"/>
          <w:sz w:val="24"/>
          <w:szCs w:val="24"/>
        </w:rPr>
        <w:t>tehnisk</w:t>
      </w:r>
      <w:r>
        <w:rPr>
          <w:rStyle w:val="None"/>
          <w:rFonts w:ascii="Times New Roman" w:hAnsi="Times New Roman"/>
          <w:sz w:val="24"/>
          <w:szCs w:val="24"/>
        </w:rPr>
        <w:t xml:space="preserve">ā </w:t>
      </w:r>
      <w:r>
        <w:rPr>
          <w:rStyle w:val="None"/>
          <w:rFonts w:ascii="Times New Roman" w:hAnsi="Times New Roman"/>
          <w:sz w:val="24"/>
          <w:szCs w:val="24"/>
          <w:lang w:val="it-IT"/>
        </w:rPr>
        <w:t>pied</w:t>
      </w:r>
      <w:r>
        <w:rPr>
          <w:rStyle w:val="None"/>
          <w:rFonts w:ascii="Times New Roman" w:hAnsi="Times New Roman"/>
          <w:sz w:val="24"/>
          <w:szCs w:val="24"/>
        </w:rPr>
        <w:t>ā</w:t>
      </w:r>
      <w:r>
        <w:rPr>
          <w:rStyle w:val="None"/>
          <w:rFonts w:ascii="Times New Roman" w:hAnsi="Times New Roman"/>
          <w:sz w:val="24"/>
          <w:szCs w:val="24"/>
        </w:rPr>
        <w:t>v</w:t>
      </w:r>
      <w:r>
        <w:rPr>
          <w:rStyle w:val="None"/>
          <w:rFonts w:ascii="Times New Roman" w:hAnsi="Times New Roman"/>
          <w:sz w:val="24"/>
          <w:szCs w:val="24"/>
        </w:rPr>
        <w:t>ā</w:t>
      </w:r>
      <w:r>
        <w:rPr>
          <w:rStyle w:val="None"/>
          <w:rFonts w:ascii="Times New Roman" w:hAnsi="Times New Roman"/>
          <w:sz w:val="24"/>
          <w:szCs w:val="24"/>
        </w:rPr>
        <w:t>juma un finan</w:t>
      </w:r>
      <w:r>
        <w:rPr>
          <w:rStyle w:val="None"/>
          <w:rFonts w:ascii="Times New Roman" w:hAnsi="Times New Roman"/>
          <w:sz w:val="24"/>
          <w:szCs w:val="24"/>
        </w:rPr>
        <w:t>š</w:t>
      </w:r>
      <w:r>
        <w:rPr>
          <w:rStyle w:val="None"/>
          <w:rFonts w:ascii="Times New Roman" w:hAnsi="Times New Roman"/>
          <w:sz w:val="24"/>
          <w:szCs w:val="24"/>
          <w:lang w:val="es-ES_tradnl"/>
        </w:rPr>
        <w:t xml:space="preserve">u </w:t>
      </w:r>
      <w:r>
        <w:rPr>
          <w:rStyle w:val="None"/>
          <w:rFonts w:ascii="Times New Roman" w:hAnsi="Times New Roman"/>
          <w:sz w:val="24"/>
          <w:szCs w:val="24"/>
          <w:lang w:val="es-ES_tradnl"/>
        </w:rPr>
        <w:t>pied</w:t>
      </w:r>
      <w:r>
        <w:rPr>
          <w:rStyle w:val="None"/>
          <w:rFonts w:ascii="Times New Roman" w:hAnsi="Times New Roman"/>
          <w:sz w:val="24"/>
          <w:szCs w:val="24"/>
        </w:rPr>
        <w:t>ā</w:t>
      </w:r>
      <w:r>
        <w:rPr>
          <w:rStyle w:val="None"/>
          <w:rFonts w:ascii="Times New Roman" w:hAnsi="Times New Roman"/>
          <w:sz w:val="24"/>
          <w:szCs w:val="24"/>
        </w:rPr>
        <w:t>v</w:t>
      </w:r>
      <w:r>
        <w:rPr>
          <w:rStyle w:val="None"/>
          <w:rFonts w:ascii="Times New Roman" w:hAnsi="Times New Roman"/>
          <w:sz w:val="24"/>
          <w:szCs w:val="24"/>
        </w:rPr>
        <w:t>ā</w:t>
      </w:r>
      <w:r>
        <w:rPr>
          <w:rStyle w:val="None"/>
          <w:rFonts w:ascii="Times New Roman" w:hAnsi="Times New Roman"/>
          <w:sz w:val="24"/>
          <w:szCs w:val="24"/>
        </w:rPr>
        <w:t>juma atbilst</w:t>
      </w:r>
      <w:r>
        <w:rPr>
          <w:rStyle w:val="None"/>
          <w:rFonts w:ascii="Times New Roman" w:hAnsi="Times New Roman"/>
          <w:sz w:val="24"/>
          <w:szCs w:val="24"/>
        </w:rPr>
        <w:t>ī</w:t>
      </w:r>
      <w:r>
        <w:rPr>
          <w:rStyle w:val="None"/>
          <w:rFonts w:ascii="Times New Roman" w:hAnsi="Times New Roman"/>
          <w:sz w:val="24"/>
          <w:szCs w:val="24"/>
        </w:rPr>
        <w:t xml:space="preserve">bu </w:t>
      </w:r>
      <w:r>
        <w:rPr>
          <w:rStyle w:val="None"/>
          <w:rFonts w:ascii="Times New Roman" w:hAnsi="Times New Roman"/>
          <w:sz w:val="24"/>
          <w:szCs w:val="24"/>
        </w:rPr>
        <w:t>š</w:t>
      </w:r>
      <w:r>
        <w:rPr>
          <w:rStyle w:val="None"/>
          <w:rFonts w:ascii="Times New Roman" w:hAnsi="Times New Roman"/>
          <w:sz w:val="24"/>
          <w:szCs w:val="24"/>
        </w:rPr>
        <w:t>aj</w:t>
      </w:r>
      <w:r>
        <w:rPr>
          <w:rStyle w:val="None"/>
          <w:rFonts w:ascii="Times New Roman" w:hAnsi="Times New Roman"/>
          <w:sz w:val="24"/>
          <w:szCs w:val="24"/>
        </w:rPr>
        <w:t xml:space="preserve">ā </w:t>
      </w:r>
      <w:r>
        <w:rPr>
          <w:rStyle w:val="None"/>
          <w:rFonts w:ascii="Times New Roman" w:hAnsi="Times New Roman"/>
          <w:sz w:val="24"/>
          <w:szCs w:val="24"/>
        </w:rPr>
        <w:t>Nolikum</w:t>
      </w:r>
      <w:r>
        <w:rPr>
          <w:rStyle w:val="None"/>
          <w:rFonts w:ascii="Times New Roman" w:hAnsi="Times New Roman"/>
          <w:sz w:val="24"/>
          <w:szCs w:val="24"/>
        </w:rPr>
        <w:t xml:space="preserve">ā </w:t>
      </w:r>
      <w:r>
        <w:rPr>
          <w:rStyle w:val="None"/>
          <w:rFonts w:ascii="Times New Roman" w:hAnsi="Times New Roman"/>
          <w:sz w:val="24"/>
          <w:szCs w:val="24"/>
        </w:rPr>
        <w:t>noteiktaj</w:t>
      </w:r>
      <w:r>
        <w:rPr>
          <w:rStyle w:val="None"/>
          <w:rFonts w:ascii="Times New Roman" w:hAnsi="Times New Roman"/>
          <w:sz w:val="24"/>
          <w:szCs w:val="24"/>
        </w:rPr>
        <w:t>ā</w:t>
      </w:r>
      <w:r>
        <w:rPr>
          <w:rStyle w:val="None"/>
          <w:rFonts w:ascii="Times New Roman" w:hAnsi="Times New Roman"/>
          <w:sz w:val="24"/>
          <w:szCs w:val="24"/>
        </w:rPr>
        <w:t>m pras</w:t>
      </w:r>
      <w:r>
        <w:rPr>
          <w:rStyle w:val="None"/>
          <w:rFonts w:ascii="Times New Roman" w:hAnsi="Times New Roman"/>
          <w:sz w:val="24"/>
          <w:szCs w:val="24"/>
        </w:rPr>
        <w:t>ī</w:t>
      </w:r>
      <w:r>
        <w:rPr>
          <w:rStyle w:val="None"/>
          <w:rFonts w:ascii="Times New Roman" w:hAnsi="Times New Roman"/>
          <w:sz w:val="24"/>
          <w:szCs w:val="24"/>
        </w:rPr>
        <w:t>b</w:t>
      </w:r>
      <w:r>
        <w:rPr>
          <w:rStyle w:val="None"/>
          <w:rFonts w:ascii="Times New Roman" w:hAnsi="Times New Roman"/>
          <w:sz w:val="24"/>
          <w:szCs w:val="24"/>
        </w:rPr>
        <w:t>ā</w:t>
      </w:r>
      <w:r>
        <w:rPr>
          <w:rStyle w:val="None"/>
          <w:rFonts w:ascii="Times New Roman" w:hAnsi="Times New Roman"/>
          <w:sz w:val="24"/>
          <w:szCs w:val="24"/>
        </w:rPr>
        <w:t>m.</w:t>
      </w:r>
    </w:p>
    <w:p w:rsidR="00BE6D97" w:rsidRDefault="00BE40E3">
      <w:pPr>
        <w:pStyle w:val="BodyA"/>
        <w:suppressAutoHyphens/>
        <w:spacing w:after="0"/>
        <w:ind w:left="426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9.6.2. Komisija p</w:t>
      </w:r>
      <w:r>
        <w:rPr>
          <w:rStyle w:val="None"/>
          <w:rFonts w:ascii="Times New Roman" w:hAnsi="Times New Roman"/>
          <w:sz w:val="24"/>
          <w:szCs w:val="24"/>
        </w:rPr>
        <w:t>ā</w:t>
      </w:r>
      <w:r>
        <w:rPr>
          <w:rStyle w:val="None"/>
          <w:rFonts w:ascii="Times New Roman" w:hAnsi="Times New Roman"/>
          <w:sz w:val="24"/>
          <w:szCs w:val="24"/>
          <w:lang w:val="pt-PT"/>
        </w:rPr>
        <w:t>rbauda, vai pretendenta iesniegtaj</w:t>
      </w:r>
      <w:r>
        <w:rPr>
          <w:rStyle w:val="None"/>
          <w:rFonts w:ascii="Times New Roman" w:hAnsi="Times New Roman"/>
          <w:sz w:val="24"/>
          <w:szCs w:val="24"/>
        </w:rPr>
        <w:t xml:space="preserve">ā </w:t>
      </w:r>
      <w:r>
        <w:rPr>
          <w:rStyle w:val="None"/>
          <w:rFonts w:ascii="Times New Roman" w:hAnsi="Times New Roman"/>
          <w:sz w:val="24"/>
          <w:szCs w:val="24"/>
        </w:rPr>
        <w:t>finan</w:t>
      </w:r>
      <w:r>
        <w:rPr>
          <w:rStyle w:val="None"/>
          <w:rFonts w:ascii="Times New Roman" w:hAnsi="Times New Roman"/>
          <w:sz w:val="24"/>
          <w:szCs w:val="24"/>
        </w:rPr>
        <w:t>š</w:t>
      </w:r>
      <w:r>
        <w:rPr>
          <w:rStyle w:val="None"/>
          <w:rFonts w:ascii="Times New Roman" w:hAnsi="Times New Roman"/>
          <w:sz w:val="24"/>
          <w:szCs w:val="24"/>
          <w:lang w:val="es-ES_tradnl"/>
        </w:rPr>
        <w:t>u pied</w:t>
      </w:r>
      <w:r>
        <w:rPr>
          <w:rStyle w:val="None"/>
          <w:rFonts w:ascii="Times New Roman" w:hAnsi="Times New Roman"/>
          <w:sz w:val="24"/>
          <w:szCs w:val="24"/>
        </w:rPr>
        <w:t>ā</w:t>
      </w:r>
      <w:r>
        <w:rPr>
          <w:rStyle w:val="None"/>
          <w:rFonts w:ascii="Times New Roman" w:hAnsi="Times New Roman"/>
          <w:sz w:val="24"/>
          <w:szCs w:val="24"/>
        </w:rPr>
        <w:t>v</w:t>
      </w:r>
      <w:r>
        <w:rPr>
          <w:rStyle w:val="None"/>
          <w:rFonts w:ascii="Times New Roman" w:hAnsi="Times New Roman"/>
          <w:sz w:val="24"/>
          <w:szCs w:val="24"/>
        </w:rPr>
        <w:t>ā</w:t>
      </w:r>
      <w:r>
        <w:rPr>
          <w:rStyle w:val="None"/>
          <w:rFonts w:ascii="Times New Roman" w:hAnsi="Times New Roman"/>
          <w:sz w:val="24"/>
          <w:szCs w:val="24"/>
        </w:rPr>
        <w:t>jum</w:t>
      </w:r>
      <w:r>
        <w:rPr>
          <w:rStyle w:val="None"/>
          <w:rFonts w:ascii="Times New Roman" w:hAnsi="Times New Roman"/>
          <w:sz w:val="24"/>
          <w:szCs w:val="24"/>
        </w:rPr>
        <w:t xml:space="preserve">ā </w:t>
      </w:r>
      <w:r>
        <w:rPr>
          <w:rStyle w:val="None"/>
          <w:rFonts w:ascii="Times New Roman" w:hAnsi="Times New Roman"/>
          <w:sz w:val="24"/>
          <w:szCs w:val="24"/>
        </w:rPr>
        <w:t>nav aritm</w:t>
      </w:r>
      <w:r>
        <w:rPr>
          <w:rStyle w:val="None"/>
          <w:rFonts w:ascii="Times New Roman" w:hAnsi="Times New Roman"/>
          <w:sz w:val="24"/>
          <w:szCs w:val="24"/>
        </w:rPr>
        <w:t>ē</w:t>
      </w:r>
      <w:r>
        <w:rPr>
          <w:rStyle w:val="None"/>
          <w:rFonts w:ascii="Times New Roman" w:hAnsi="Times New Roman"/>
          <w:sz w:val="24"/>
          <w:szCs w:val="24"/>
        </w:rPr>
        <w:t>tisk</w:t>
      </w:r>
      <w:r>
        <w:rPr>
          <w:rStyle w:val="None"/>
          <w:rFonts w:ascii="Times New Roman" w:hAnsi="Times New Roman"/>
          <w:sz w:val="24"/>
          <w:szCs w:val="24"/>
        </w:rPr>
        <w:t>ā</w:t>
      </w:r>
      <w:r>
        <w:rPr>
          <w:rStyle w:val="None"/>
          <w:rFonts w:ascii="Times New Roman" w:hAnsi="Times New Roman"/>
          <w:sz w:val="24"/>
          <w:szCs w:val="24"/>
        </w:rPr>
        <w:t>s k</w:t>
      </w:r>
      <w:r>
        <w:rPr>
          <w:rStyle w:val="None"/>
          <w:rFonts w:ascii="Times New Roman" w:hAnsi="Times New Roman"/>
          <w:sz w:val="24"/>
          <w:szCs w:val="24"/>
        </w:rPr>
        <w:t>ļū</w:t>
      </w:r>
      <w:r>
        <w:rPr>
          <w:rStyle w:val="None"/>
          <w:rFonts w:ascii="Times New Roman" w:hAnsi="Times New Roman"/>
          <w:sz w:val="24"/>
          <w:szCs w:val="24"/>
        </w:rPr>
        <w:t>das. Ja komisija Finan</w:t>
      </w:r>
      <w:r>
        <w:rPr>
          <w:rStyle w:val="None"/>
          <w:rFonts w:ascii="Times New Roman" w:hAnsi="Times New Roman"/>
          <w:sz w:val="24"/>
          <w:szCs w:val="24"/>
        </w:rPr>
        <w:t>š</w:t>
      </w:r>
      <w:r>
        <w:rPr>
          <w:rStyle w:val="None"/>
          <w:rFonts w:ascii="Times New Roman" w:hAnsi="Times New Roman"/>
          <w:sz w:val="24"/>
          <w:szCs w:val="24"/>
          <w:lang w:val="es-ES_tradnl"/>
        </w:rPr>
        <w:t>u pied</w:t>
      </w:r>
      <w:r>
        <w:rPr>
          <w:rStyle w:val="None"/>
          <w:rFonts w:ascii="Times New Roman" w:hAnsi="Times New Roman"/>
          <w:sz w:val="24"/>
          <w:szCs w:val="24"/>
        </w:rPr>
        <w:t>ā</w:t>
      </w:r>
      <w:r>
        <w:rPr>
          <w:rStyle w:val="None"/>
          <w:rFonts w:ascii="Times New Roman" w:hAnsi="Times New Roman"/>
          <w:sz w:val="24"/>
          <w:szCs w:val="24"/>
        </w:rPr>
        <w:t>v</w:t>
      </w:r>
      <w:r>
        <w:rPr>
          <w:rStyle w:val="None"/>
          <w:rFonts w:ascii="Times New Roman" w:hAnsi="Times New Roman"/>
          <w:sz w:val="24"/>
          <w:szCs w:val="24"/>
        </w:rPr>
        <w:t>ā</w:t>
      </w:r>
      <w:r>
        <w:rPr>
          <w:rStyle w:val="None"/>
          <w:rFonts w:ascii="Times New Roman" w:hAnsi="Times New Roman"/>
          <w:sz w:val="24"/>
          <w:szCs w:val="24"/>
        </w:rPr>
        <w:t>jum</w:t>
      </w:r>
      <w:r>
        <w:rPr>
          <w:rStyle w:val="None"/>
          <w:rFonts w:ascii="Times New Roman" w:hAnsi="Times New Roman"/>
          <w:sz w:val="24"/>
          <w:szCs w:val="24"/>
        </w:rPr>
        <w:t xml:space="preserve">ā </w:t>
      </w:r>
      <w:r>
        <w:rPr>
          <w:rStyle w:val="None"/>
          <w:rFonts w:ascii="Times New Roman" w:hAnsi="Times New Roman"/>
          <w:sz w:val="24"/>
          <w:szCs w:val="24"/>
          <w:lang w:val="de-DE"/>
        </w:rPr>
        <w:t>konstat</w:t>
      </w:r>
      <w:r>
        <w:rPr>
          <w:rStyle w:val="None"/>
          <w:rFonts w:ascii="Times New Roman" w:hAnsi="Times New Roman"/>
          <w:sz w:val="24"/>
          <w:szCs w:val="24"/>
        </w:rPr>
        <w:t xml:space="preserve">ē </w:t>
      </w:r>
      <w:r>
        <w:rPr>
          <w:rStyle w:val="None"/>
          <w:rFonts w:ascii="Times New Roman" w:hAnsi="Times New Roman"/>
          <w:sz w:val="24"/>
          <w:szCs w:val="24"/>
        </w:rPr>
        <w:t>aritm</w:t>
      </w:r>
      <w:r>
        <w:rPr>
          <w:rStyle w:val="None"/>
          <w:rFonts w:ascii="Times New Roman" w:hAnsi="Times New Roman"/>
          <w:sz w:val="24"/>
          <w:szCs w:val="24"/>
        </w:rPr>
        <w:t>ē</w:t>
      </w:r>
      <w:r>
        <w:rPr>
          <w:rStyle w:val="None"/>
          <w:rFonts w:ascii="Times New Roman" w:hAnsi="Times New Roman"/>
          <w:sz w:val="24"/>
          <w:szCs w:val="24"/>
        </w:rPr>
        <w:t>tisk</w:t>
      </w:r>
      <w:r>
        <w:rPr>
          <w:rStyle w:val="None"/>
          <w:rFonts w:ascii="Times New Roman" w:hAnsi="Times New Roman"/>
          <w:sz w:val="24"/>
          <w:szCs w:val="24"/>
        </w:rPr>
        <w:t>ā</w:t>
      </w:r>
      <w:r>
        <w:rPr>
          <w:rStyle w:val="None"/>
          <w:rFonts w:ascii="Times New Roman" w:hAnsi="Times New Roman"/>
          <w:sz w:val="24"/>
          <w:szCs w:val="24"/>
        </w:rPr>
        <w:t>s k</w:t>
      </w:r>
      <w:r>
        <w:rPr>
          <w:rStyle w:val="None"/>
          <w:rFonts w:ascii="Times New Roman" w:hAnsi="Times New Roman"/>
          <w:sz w:val="24"/>
          <w:szCs w:val="24"/>
        </w:rPr>
        <w:t>ļū</w:t>
      </w:r>
      <w:r>
        <w:rPr>
          <w:rStyle w:val="None"/>
          <w:rFonts w:ascii="Times New Roman" w:hAnsi="Times New Roman"/>
          <w:sz w:val="24"/>
          <w:szCs w:val="24"/>
          <w:lang w:val="pt-PT"/>
        </w:rPr>
        <w:t>das, t</w:t>
      </w:r>
      <w:r>
        <w:rPr>
          <w:rStyle w:val="None"/>
          <w:rFonts w:ascii="Times New Roman" w:hAnsi="Times New Roman"/>
          <w:sz w:val="24"/>
          <w:szCs w:val="24"/>
        </w:rPr>
        <w:t>ā šī</w:t>
      </w:r>
      <w:r>
        <w:rPr>
          <w:rStyle w:val="None"/>
          <w:rFonts w:ascii="Times New Roman" w:hAnsi="Times New Roman"/>
          <w:sz w:val="24"/>
          <w:szCs w:val="24"/>
        </w:rPr>
        <w:t>s k</w:t>
      </w:r>
      <w:r>
        <w:rPr>
          <w:rStyle w:val="None"/>
          <w:rFonts w:ascii="Times New Roman" w:hAnsi="Times New Roman"/>
          <w:sz w:val="24"/>
          <w:szCs w:val="24"/>
        </w:rPr>
        <w:t>ļū</w:t>
      </w:r>
      <w:r>
        <w:rPr>
          <w:rStyle w:val="None"/>
          <w:rFonts w:ascii="Times New Roman" w:hAnsi="Times New Roman"/>
          <w:sz w:val="24"/>
          <w:szCs w:val="24"/>
        </w:rPr>
        <w:t>das izlabo un r</w:t>
      </w:r>
      <w:r>
        <w:rPr>
          <w:rStyle w:val="None"/>
          <w:rFonts w:ascii="Times New Roman" w:hAnsi="Times New Roman"/>
          <w:sz w:val="24"/>
          <w:szCs w:val="24"/>
        </w:rPr>
        <w:t>ī</w:t>
      </w:r>
      <w:r>
        <w:rPr>
          <w:rStyle w:val="None"/>
          <w:rFonts w:ascii="Times New Roman" w:hAnsi="Times New Roman"/>
          <w:sz w:val="24"/>
          <w:szCs w:val="24"/>
        </w:rPr>
        <w:t xml:space="preserve">kojas </w:t>
      </w:r>
      <w:r>
        <w:rPr>
          <w:rStyle w:val="None"/>
          <w:rFonts w:ascii="Times New Roman" w:hAnsi="Times New Roman"/>
          <w:sz w:val="24"/>
          <w:szCs w:val="24"/>
        </w:rPr>
        <w:t>saska</w:t>
      </w:r>
      <w:r>
        <w:rPr>
          <w:rStyle w:val="None"/>
          <w:rFonts w:ascii="Times New Roman" w:hAnsi="Times New Roman"/>
          <w:sz w:val="24"/>
          <w:szCs w:val="24"/>
        </w:rPr>
        <w:t xml:space="preserve">ņā </w:t>
      </w:r>
      <w:r>
        <w:rPr>
          <w:rStyle w:val="None"/>
          <w:rFonts w:ascii="Times New Roman" w:hAnsi="Times New Roman"/>
          <w:sz w:val="24"/>
          <w:szCs w:val="24"/>
        </w:rPr>
        <w:t>ar Publisko iepirkumu likuma 41. panta dev</w:t>
      </w:r>
      <w:r>
        <w:rPr>
          <w:rStyle w:val="None"/>
          <w:rFonts w:ascii="Times New Roman" w:hAnsi="Times New Roman"/>
          <w:sz w:val="24"/>
          <w:szCs w:val="24"/>
        </w:rPr>
        <w:t>ī</w:t>
      </w:r>
      <w:r>
        <w:rPr>
          <w:rStyle w:val="None"/>
          <w:rFonts w:ascii="Times New Roman" w:hAnsi="Times New Roman"/>
          <w:sz w:val="24"/>
          <w:szCs w:val="24"/>
          <w:lang w:val="it-IT"/>
        </w:rPr>
        <w:t>to da</w:t>
      </w:r>
      <w:r>
        <w:rPr>
          <w:rStyle w:val="None"/>
          <w:rFonts w:ascii="Times New Roman" w:hAnsi="Times New Roman"/>
          <w:sz w:val="24"/>
          <w:szCs w:val="24"/>
        </w:rPr>
        <w:t>ļ</w:t>
      </w:r>
      <w:r>
        <w:rPr>
          <w:rStyle w:val="None"/>
          <w:rFonts w:ascii="Times New Roman" w:hAnsi="Times New Roman"/>
          <w:sz w:val="24"/>
          <w:szCs w:val="24"/>
        </w:rPr>
        <w:t>u. Turpm</w:t>
      </w:r>
      <w:r>
        <w:rPr>
          <w:rStyle w:val="None"/>
          <w:rFonts w:ascii="Times New Roman" w:hAnsi="Times New Roman"/>
          <w:sz w:val="24"/>
          <w:szCs w:val="24"/>
        </w:rPr>
        <w:t>ā</w:t>
      </w:r>
      <w:r>
        <w:rPr>
          <w:rStyle w:val="None"/>
          <w:rFonts w:ascii="Times New Roman" w:hAnsi="Times New Roman"/>
          <w:sz w:val="24"/>
          <w:szCs w:val="24"/>
        </w:rPr>
        <w:t>kaj</w:t>
      </w:r>
      <w:r>
        <w:rPr>
          <w:rStyle w:val="None"/>
          <w:rFonts w:ascii="Times New Roman" w:hAnsi="Times New Roman"/>
          <w:sz w:val="24"/>
          <w:szCs w:val="24"/>
        </w:rPr>
        <w:t xml:space="preserve">ā </w:t>
      </w:r>
      <w:r>
        <w:rPr>
          <w:rStyle w:val="None"/>
          <w:rFonts w:ascii="Times New Roman" w:hAnsi="Times New Roman"/>
          <w:sz w:val="24"/>
          <w:szCs w:val="24"/>
          <w:lang w:val="it-IT"/>
        </w:rPr>
        <w:t>pied</w:t>
      </w:r>
      <w:r>
        <w:rPr>
          <w:rStyle w:val="None"/>
          <w:rFonts w:ascii="Times New Roman" w:hAnsi="Times New Roman"/>
          <w:sz w:val="24"/>
          <w:szCs w:val="24"/>
        </w:rPr>
        <w:t>ā</w:t>
      </w:r>
      <w:r>
        <w:rPr>
          <w:rStyle w:val="None"/>
          <w:rFonts w:ascii="Times New Roman" w:hAnsi="Times New Roman"/>
          <w:sz w:val="24"/>
          <w:szCs w:val="24"/>
        </w:rPr>
        <w:t>v</w:t>
      </w:r>
      <w:r>
        <w:rPr>
          <w:rStyle w:val="None"/>
          <w:rFonts w:ascii="Times New Roman" w:hAnsi="Times New Roman"/>
          <w:sz w:val="24"/>
          <w:szCs w:val="24"/>
        </w:rPr>
        <w:t>ā</w:t>
      </w:r>
      <w:r>
        <w:rPr>
          <w:rStyle w:val="None"/>
          <w:rFonts w:ascii="Times New Roman" w:hAnsi="Times New Roman"/>
          <w:sz w:val="24"/>
          <w:szCs w:val="24"/>
        </w:rPr>
        <w:t>jumu v</w:t>
      </w:r>
      <w:r>
        <w:rPr>
          <w:rStyle w:val="None"/>
          <w:rFonts w:ascii="Times New Roman" w:hAnsi="Times New Roman"/>
          <w:sz w:val="24"/>
          <w:szCs w:val="24"/>
        </w:rPr>
        <w:t>ē</w:t>
      </w:r>
      <w:r>
        <w:rPr>
          <w:rStyle w:val="None"/>
          <w:rFonts w:ascii="Times New Roman" w:hAnsi="Times New Roman"/>
          <w:sz w:val="24"/>
          <w:szCs w:val="24"/>
        </w:rPr>
        <w:t>rt</w:t>
      </w:r>
      <w:r>
        <w:rPr>
          <w:rStyle w:val="None"/>
          <w:rFonts w:ascii="Times New Roman" w:hAnsi="Times New Roman"/>
          <w:sz w:val="24"/>
          <w:szCs w:val="24"/>
        </w:rPr>
        <w:t>ēš</w:t>
      </w:r>
      <w:r>
        <w:rPr>
          <w:rStyle w:val="None"/>
          <w:rFonts w:ascii="Times New Roman" w:hAnsi="Times New Roman"/>
          <w:sz w:val="24"/>
          <w:szCs w:val="24"/>
        </w:rPr>
        <w:t>an</w:t>
      </w:r>
      <w:r>
        <w:rPr>
          <w:rStyle w:val="None"/>
          <w:rFonts w:ascii="Times New Roman" w:hAnsi="Times New Roman"/>
          <w:sz w:val="24"/>
          <w:szCs w:val="24"/>
        </w:rPr>
        <w:t>ā</w:t>
      </w:r>
      <w:r>
        <w:rPr>
          <w:rStyle w:val="None"/>
          <w:rFonts w:ascii="Times New Roman" w:hAnsi="Times New Roman"/>
          <w:sz w:val="24"/>
          <w:szCs w:val="24"/>
        </w:rPr>
        <w:t xml:space="preserve">, komisija </w:t>
      </w:r>
      <w:r>
        <w:rPr>
          <w:rStyle w:val="None"/>
          <w:rFonts w:ascii="Times New Roman" w:hAnsi="Times New Roman"/>
          <w:sz w:val="24"/>
          <w:szCs w:val="24"/>
        </w:rPr>
        <w:t>ņ</w:t>
      </w:r>
      <w:r>
        <w:rPr>
          <w:rStyle w:val="None"/>
          <w:rFonts w:ascii="Times New Roman" w:hAnsi="Times New Roman"/>
          <w:sz w:val="24"/>
          <w:szCs w:val="24"/>
        </w:rPr>
        <w:t>em v</w:t>
      </w:r>
      <w:r>
        <w:rPr>
          <w:rStyle w:val="None"/>
          <w:rFonts w:ascii="Times New Roman" w:hAnsi="Times New Roman"/>
          <w:sz w:val="24"/>
          <w:szCs w:val="24"/>
        </w:rPr>
        <w:t>ē</w:t>
      </w:r>
      <w:r>
        <w:rPr>
          <w:rStyle w:val="None"/>
          <w:rFonts w:ascii="Times New Roman" w:hAnsi="Times New Roman"/>
          <w:sz w:val="24"/>
          <w:szCs w:val="24"/>
        </w:rPr>
        <w:t>r</w:t>
      </w:r>
      <w:r>
        <w:rPr>
          <w:rStyle w:val="None"/>
          <w:rFonts w:ascii="Times New Roman" w:hAnsi="Times New Roman"/>
          <w:sz w:val="24"/>
          <w:szCs w:val="24"/>
        </w:rPr>
        <w:t xml:space="preserve">ā </w:t>
      </w:r>
      <w:r>
        <w:rPr>
          <w:rStyle w:val="None"/>
          <w:rFonts w:ascii="Times New Roman" w:hAnsi="Times New Roman"/>
          <w:sz w:val="24"/>
          <w:szCs w:val="24"/>
        </w:rPr>
        <w:t xml:space="preserve">tikai </w:t>
      </w:r>
      <w:r>
        <w:rPr>
          <w:rStyle w:val="None"/>
          <w:rFonts w:ascii="Times New Roman" w:hAnsi="Times New Roman"/>
          <w:sz w:val="24"/>
          <w:szCs w:val="24"/>
        </w:rPr>
        <w:t>š</w:t>
      </w:r>
      <w:r>
        <w:rPr>
          <w:rStyle w:val="None"/>
          <w:rFonts w:ascii="Times New Roman" w:hAnsi="Times New Roman"/>
          <w:sz w:val="24"/>
          <w:szCs w:val="24"/>
        </w:rPr>
        <w:t>aj</w:t>
      </w:r>
      <w:r>
        <w:rPr>
          <w:rStyle w:val="None"/>
          <w:rFonts w:ascii="Times New Roman" w:hAnsi="Times New Roman"/>
          <w:sz w:val="24"/>
          <w:szCs w:val="24"/>
        </w:rPr>
        <w:t xml:space="preserve">ā </w:t>
      </w:r>
      <w:r>
        <w:rPr>
          <w:rStyle w:val="None"/>
          <w:rFonts w:ascii="Times New Roman" w:hAnsi="Times New Roman"/>
          <w:sz w:val="24"/>
          <w:szCs w:val="24"/>
        </w:rPr>
        <w:t>nolikuma sada</w:t>
      </w:r>
      <w:r>
        <w:rPr>
          <w:rStyle w:val="None"/>
          <w:rFonts w:ascii="Times New Roman" w:hAnsi="Times New Roman"/>
          <w:sz w:val="24"/>
          <w:szCs w:val="24"/>
        </w:rPr>
        <w:t xml:space="preserve">ļā </w:t>
      </w:r>
      <w:r>
        <w:rPr>
          <w:rStyle w:val="None"/>
          <w:rFonts w:ascii="Times New Roman" w:hAnsi="Times New Roman"/>
          <w:sz w:val="24"/>
          <w:szCs w:val="24"/>
        </w:rPr>
        <w:t>noteiktaj</w:t>
      </w:r>
      <w:r>
        <w:rPr>
          <w:rStyle w:val="None"/>
          <w:rFonts w:ascii="Times New Roman" w:hAnsi="Times New Roman"/>
          <w:sz w:val="24"/>
          <w:szCs w:val="24"/>
        </w:rPr>
        <w:t xml:space="preserve">ā </w:t>
      </w:r>
      <w:r>
        <w:rPr>
          <w:rStyle w:val="None"/>
          <w:rFonts w:ascii="Times New Roman" w:hAnsi="Times New Roman"/>
          <w:sz w:val="24"/>
          <w:szCs w:val="24"/>
        </w:rPr>
        <w:t>k</w:t>
      </w:r>
      <w:r>
        <w:rPr>
          <w:rStyle w:val="None"/>
          <w:rFonts w:ascii="Times New Roman" w:hAnsi="Times New Roman"/>
          <w:sz w:val="24"/>
          <w:szCs w:val="24"/>
        </w:rPr>
        <w:t>ā</w:t>
      </w:r>
      <w:r>
        <w:rPr>
          <w:rStyle w:val="None"/>
          <w:rFonts w:ascii="Times New Roman" w:hAnsi="Times New Roman"/>
          <w:sz w:val="24"/>
          <w:szCs w:val="24"/>
        </w:rPr>
        <w:t>rt</w:t>
      </w:r>
      <w:r>
        <w:rPr>
          <w:rStyle w:val="None"/>
          <w:rFonts w:ascii="Times New Roman" w:hAnsi="Times New Roman"/>
          <w:sz w:val="24"/>
          <w:szCs w:val="24"/>
        </w:rPr>
        <w:t>ī</w:t>
      </w:r>
      <w:r>
        <w:rPr>
          <w:rStyle w:val="None"/>
          <w:rFonts w:ascii="Times New Roman" w:hAnsi="Times New Roman"/>
          <w:sz w:val="24"/>
          <w:szCs w:val="24"/>
        </w:rPr>
        <w:t>b</w:t>
      </w:r>
      <w:r>
        <w:rPr>
          <w:rStyle w:val="None"/>
          <w:rFonts w:ascii="Times New Roman" w:hAnsi="Times New Roman"/>
          <w:sz w:val="24"/>
          <w:szCs w:val="24"/>
        </w:rPr>
        <w:t xml:space="preserve">ā </w:t>
      </w:r>
      <w:r>
        <w:rPr>
          <w:rStyle w:val="None"/>
          <w:rFonts w:ascii="Times New Roman" w:hAnsi="Times New Roman"/>
          <w:sz w:val="24"/>
          <w:szCs w:val="24"/>
          <w:lang w:val="en-US"/>
        </w:rPr>
        <w:t>labot</w:t>
      </w:r>
      <w:r>
        <w:rPr>
          <w:rStyle w:val="None"/>
          <w:rFonts w:ascii="Times New Roman" w:hAnsi="Times New Roman"/>
          <w:sz w:val="24"/>
          <w:szCs w:val="24"/>
        </w:rPr>
        <w:t>ā</w:t>
      </w:r>
      <w:r>
        <w:rPr>
          <w:rStyle w:val="None"/>
          <w:rFonts w:ascii="Times New Roman" w:hAnsi="Times New Roman"/>
          <w:sz w:val="24"/>
          <w:szCs w:val="24"/>
        </w:rPr>
        <w:t>s k</w:t>
      </w:r>
      <w:r>
        <w:rPr>
          <w:rStyle w:val="None"/>
          <w:rFonts w:ascii="Times New Roman" w:hAnsi="Times New Roman"/>
          <w:sz w:val="24"/>
          <w:szCs w:val="24"/>
        </w:rPr>
        <w:t>ļū</w:t>
      </w:r>
      <w:r>
        <w:rPr>
          <w:rStyle w:val="None"/>
          <w:rFonts w:ascii="Times New Roman" w:hAnsi="Times New Roman"/>
          <w:sz w:val="24"/>
          <w:szCs w:val="24"/>
          <w:lang w:val="pt-PT"/>
        </w:rPr>
        <w:t>das.</w:t>
      </w:r>
    </w:p>
    <w:p w:rsidR="00BE6D97" w:rsidRDefault="00BE40E3">
      <w:pPr>
        <w:pStyle w:val="BodyA"/>
        <w:suppressAutoHyphens/>
        <w:spacing w:after="0"/>
        <w:ind w:left="426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9.6.3. Komisija p</w:t>
      </w:r>
      <w:r>
        <w:rPr>
          <w:rStyle w:val="None"/>
          <w:rFonts w:ascii="Times New Roman" w:hAnsi="Times New Roman"/>
          <w:sz w:val="24"/>
          <w:szCs w:val="24"/>
        </w:rPr>
        <w:t>ā</w:t>
      </w:r>
      <w:r>
        <w:rPr>
          <w:rStyle w:val="None"/>
          <w:rFonts w:ascii="Times New Roman" w:hAnsi="Times New Roman"/>
          <w:sz w:val="24"/>
          <w:szCs w:val="24"/>
          <w:lang w:val="pt-PT"/>
        </w:rPr>
        <w:t>rbauda, vai pretendenta pied</w:t>
      </w:r>
      <w:r>
        <w:rPr>
          <w:rStyle w:val="None"/>
          <w:rFonts w:ascii="Times New Roman" w:hAnsi="Times New Roman"/>
          <w:sz w:val="24"/>
          <w:szCs w:val="24"/>
        </w:rPr>
        <w:t>ā</w:t>
      </w:r>
      <w:r>
        <w:rPr>
          <w:rStyle w:val="None"/>
          <w:rFonts w:ascii="Times New Roman" w:hAnsi="Times New Roman"/>
          <w:sz w:val="24"/>
          <w:szCs w:val="24"/>
        </w:rPr>
        <w:t>v</w:t>
      </w:r>
      <w:r>
        <w:rPr>
          <w:rStyle w:val="None"/>
          <w:rFonts w:ascii="Times New Roman" w:hAnsi="Times New Roman"/>
          <w:sz w:val="24"/>
          <w:szCs w:val="24"/>
        </w:rPr>
        <w:t>ā</w:t>
      </w:r>
      <w:r>
        <w:rPr>
          <w:rStyle w:val="None"/>
          <w:rFonts w:ascii="Times New Roman" w:hAnsi="Times New Roman"/>
          <w:sz w:val="24"/>
          <w:szCs w:val="24"/>
        </w:rPr>
        <w:t>jums nav nepamatoti l</w:t>
      </w:r>
      <w:r>
        <w:rPr>
          <w:rStyle w:val="None"/>
          <w:rFonts w:ascii="Times New Roman" w:hAnsi="Times New Roman"/>
          <w:sz w:val="24"/>
          <w:szCs w:val="24"/>
        </w:rPr>
        <w:t>ē</w:t>
      </w:r>
      <w:r>
        <w:rPr>
          <w:rStyle w:val="None"/>
          <w:rFonts w:ascii="Times New Roman" w:hAnsi="Times New Roman"/>
          <w:sz w:val="24"/>
          <w:szCs w:val="24"/>
          <w:lang w:val="fr-FR"/>
        </w:rPr>
        <w:t>ts un r</w:t>
      </w:r>
      <w:r>
        <w:rPr>
          <w:rStyle w:val="None"/>
          <w:rFonts w:ascii="Times New Roman" w:hAnsi="Times New Roman"/>
          <w:sz w:val="24"/>
          <w:szCs w:val="24"/>
        </w:rPr>
        <w:t>ī</w:t>
      </w:r>
      <w:r>
        <w:rPr>
          <w:rStyle w:val="None"/>
          <w:rFonts w:ascii="Times New Roman" w:hAnsi="Times New Roman"/>
          <w:sz w:val="24"/>
          <w:szCs w:val="24"/>
        </w:rPr>
        <w:t>kojas saska</w:t>
      </w:r>
      <w:r>
        <w:rPr>
          <w:rStyle w:val="None"/>
          <w:rFonts w:ascii="Times New Roman" w:hAnsi="Times New Roman"/>
          <w:sz w:val="24"/>
          <w:szCs w:val="24"/>
        </w:rPr>
        <w:t xml:space="preserve">ņā </w:t>
      </w:r>
      <w:r>
        <w:rPr>
          <w:rStyle w:val="None"/>
          <w:rFonts w:ascii="Times New Roman" w:hAnsi="Times New Roman"/>
          <w:sz w:val="24"/>
          <w:szCs w:val="24"/>
        </w:rPr>
        <w:t>ar Publisko iepirkumu likuma 53. panta noteikumiem. Ja Komisija konstat</w:t>
      </w:r>
      <w:r>
        <w:rPr>
          <w:rStyle w:val="None"/>
          <w:rFonts w:ascii="Times New Roman" w:hAnsi="Times New Roman"/>
          <w:sz w:val="24"/>
          <w:szCs w:val="24"/>
        </w:rPr>
        <w:t>ē</w:t>
      </w:r>
      <w:r>
        <w:rPr>
          <w:rStyle w:val="None"/>
          <w:rFonts w:ascii="Times New Roman" w:hAnsi="Times New Roman"/>
          <w:sz w:val="24"/>
          <w:szCs w:val="24"/>
        </w:rPr>
        <w:t>, ka konkr</w:t>
      </w:r>
      <w:r>
        <w:rPr>
          <w:rStyle w:val="None"/>
          <w:rFonts w:ascii="Times New Roman" w:hAnsi="Times New Roman"/>
          <w:sz w:val="24"/>
          <w:szCs w:val="24"/>
        </w:rPr>
        <w:t>ē</w:t>
      </w:r>
      <w:r>
        <w:rPr>
          <w:rStyle w:val="None"/>
          <w:rFonts w:ascii="Times New Roman" w:hAnsi="Times New Roman"/>
          <w:sz w:val="24"/>
          <w:szCs w:val="24"/>
          <w:lang w:val="fr-FR"/>
        </w:rPr>
        <w:t>tais pied</w:t>
      </w:r>
      <w:r>
        <w:rPr>
          <w:rStyle w:val="None"/>
          <w:rFonts w:ascii="Times New Roman" w:hAnsi="Times New Roman"/>
          <w:sz w:val="24"/>
          <w:szCs w:val="24"/>
        </w:rPr>
        <w:t>ā</w:t>
      </w:r>
      <w:r>
        <w:rPr>
          <w:rStyle w:val="None"/>
          <w:rFonts w:ascii="Times New Roman" w:hAnsi="Times New Roman"/>
          <w:sz w:val="24"/>
          <w:szCs w:val="24"/>
        </w:rPr>
        <w:t>v</w:t>
      </w:r>
      <w:r>
        <w:rPr>
          <w:rStyle w:val="None"/>
          <w:rFonts w:ascii="Times New Roman" w:hAnsi="Times New Roman"/>
          <w:sz w:val="24"/>
          <w:szCs w:val="24"/>
        </w:rPr>
        <w:t>ā</w:t>
      </w:r>
      <w:r>
        <w:rPr>
          <w:rStyle w:val="None"/>
          <w:rFonts w:ascii="Times New Roman" w:hAnsi="Times New Roman"/>
          <w:sz w:val="24"/>
          <w:szCs w:val="24"/>
          <w:lang w:val="en-US"/>
        </w:rPr>
        <w:t>jums var</w:t>
      </w:r>
      <w:r>
        <w:rPr>
          <w:rStyle w:val="None"/>
          <w:rFonts w:ascii="Times New Roman" w:hAnsi="Times New Roman"/>
          <w:sz w:val="24"/>
          <w:szCs w:val="24"/>
        </w:rPr>
        <w:t>ē</w:t>
      </w:r>
      <w:r>
        <w:rPr>
          <w:rStyle w:val="None"/>
          <w:rFonts w:ascii="Times New Roman" w:hAnsi="Times New Roman"/>
          <w:sz w:val="24"/>
          <w:szCs w:val="24"/>
        </w:rPr>
        <w:t>tu b</w:t>
      </w:r>
      <w:r>
        <w:rPr>
          <w:rStyle w:val="None"/>
          <w:rFonts w:ascii="Times New Roman" w:hAnsi="Times New Roman"/>
          <w:sz w:val="24"/>
          <w:szCs w:val="24"/>
        </w:rPr>
        <w:t>ū</w:t>
      </w:r>
      <w:r>
        <w:rPr>
          <w:rStyle w:val="None"/>
          <w:rFonts w:ascii="Times New Roman" w:hAnsi="Times New Roman"/>
          <w:sz w:val="24"/>
          <w:szCs w:val="24"/>
        </w:rPr>
        <w:t>t nepamatoti l</w:t>
      </w:r>
      <w:r>
        <w:rPr>
          <w:rStyle w:val="None"/>
          <w:rFonts w:ascii="Times New Roman" w:hAnsi="Times New Roman"/>
          <w:sz w:val="24"/>
          <w:szCs w:val="24"/>
        </w:rPr>
        <w:t>ē</w:t>
      </w:r>
      <w:r>
        <w:rPr>
          <w:rStyle w:val="None"/>
          <w:rFonts w:ascii="Times New Roman" w:hAnsi="Times New Roman"/>
          <w:sz w:val="24"/>
          <w:szCs w:val="24"/>
          <w:lang w:val="en-US"/>
        </w:rPr>
        <w:t xml:space="preserve">ts, tad pirms </w:t>
      </w:r>
      <w:r>
        <w:rPr>
          <w:rStyle w:val="None"/>
          <w:rFonts w:ascii="Times New Roman" w:hAnsi="Times New Roman"/>
          <w:sz w:val="24"/>
          <w:szCs w:val="24"/>
        </w:rPr>
        <w:t xml:space="preserve">šī </w:t>
      </w:r>
      <w:r>
        <w:rPr>
          <w:rStyle w:val="None"/>
          <w:rFonts w:ascii="Times New Roman" w:hAnsi="Times New Roman"/>
          <w:sz w:val="24"/>
          <w:szCs w:val="24"/>
          <w:lang w:val="it-IT"/>
        </w:rPr>
        <w:t>pied</w:t>
      </w:r>
      <w:r>
        <w:rPr>
          <w:rStyle w:val="None"/>
          <w:rFonts w:ascii="Times New Roman" w:hAnsi="Times New Roman"/>
          <w:sz w:val="24"/>
          <w:szCs w:val="24"/>
        </w:rPr>
        <w:t>ā</w:t>
      </w:r>
      <w:r>
        <w:rPr>
          <w:rStyle w:val="None"/>
          <w:rFonts w:ascii="Times New Roman" w:hAnsi="Times New Roman"/>
          <w:sz w:val="24"/>
          <w:szCs w:val="24"/>
        </w:rPr>
        <w:t>v</w:t>
      </w:r>
      <w:r>
        <w:rPr>
          <w:rStyle w:val="None"/>
          <w:rFonts w:ascii="Times New Roman" w:hAnsi="Times New Roman"/>
          <w:sz w:val="24"/>
          <w:szCs w:val="24"/>
        </w:rPr>
        <w:t>ā</w:t>
      </w:r>
      <w:r>
        <w:rPr>
          <w:rStyle w:val="None"/>
          <w:rFonts w:ascii="Times New Roman" w:hAnsi="Times New Roman"/>
          <w:sz w:val="24"/>
          <w:szCs w:val="24"/>
          <w:lang w:val="pt-PT"/>
        </w:rPr>
        <w:t>juma noraid</w:t>
      </w:r>
      <w:r>
        <w:rPr>
          <w:rStyle w:val="None"/>
          <w:rFonts w:ascii="Times New Roman" w:hAnsi="Times New Roman"/>
          <w:sz w:val="24"/>
          <w:szCs w:val="24"/>
        </w:rPr>
        <w:t>īš</w:t>
      </w:r>
      <w:r>
        <w:rPr>
          <w:rStyle w:val="None"/>
          <w:rFonts w:ascii="Times New Roman" w:hAnsi="Times New Roman"/>
          <w:sz w:val="24"/>
          <w:szCs w:val="24"/>
        </w:rPr>
        <w:t>anas rakstveid</w:t>
      </w:r>
      <w:r>
        <w:rPr>
          <w:rStyle w:val="None"/>
          <w:rFonts w:ascii="Times New Roman" w:hAnsi="Times New Roman"/>
          <w:sz w:val="24"/>
          <w:szCs w:val="24"/>
        </w:rPr>
        <w:t xml:space="preserve">ā </w:t>
      </w:r>
      <w:r>
        <w:rPr>
          <w:rStyle w:val="None"/>
          <w:rFonts w:ascii="Times New Roman" w:hAnsi="Times New Roman"/>
          <w:sz w:val="24"/>
          <w:szCs w:val="24"/>
        </w:rPr>
        <w:t>pieprasa pretendentam detaliz</w:t>
      </w:r>
      <w:r>
        <w:rPr>
          <w:rStyle w:val="None"/>
          <w:rFonts w:ascii="Times New Roman" w:hAnsi="Times New Roman"/>
          <w:sz w:val="24"/>
          <w:szCs w:val="24"/>
        </w:rPr>
        <w:t>ē</w:t>
      </w:r>
      <w:r>
        <w:rPr>
          <w:rStyle w:val="None"/>
          <w:rFonts w:ascii="Times New Roman" w:hAnsi="Times New Roman"/>
          <w:sz w:val="24"/>
          <w:szCs w:val="24"/>
        </w:rPr>
        <w:t>tu paskaidrojumu par b</w:t>
      </w:r>
      <w:r>
        <w:rPr>
          <w:rStyle w:val="None"/>
          <w:rFonts w:ascii="Times New Roman" w:hAnsi="Times New Roman"/>
          <w:sz w:val="24"/>
          <w:szCs w:val="24"/>
        </w:rPr>
        <w:t>ū</w:t>
      </w:r>
      <w:r>
        <w:rPr>
          <w:rStyle w:val="None"/>
          <w:rFonts w:ascii="Times New Roman" w:hAnsi="Times New Roman"/>
          <w:sz w:val="24"/>
          <w:szCs w:val="24"/>
        </w:rPr>
        <w:t>tiskajiem pi</w:t>
      </w:r>
      <w:r>
        <w:rPr>
          <w:rStyle w:val="None"/>
          <w:rFonts w:ascii="Times New Roman" w:hAnsi="Times New Roman"/>
          <w:sz w:val="24"/>
          <w:szCs w:val="24"/>
        </w:rPr>
        <w:t>ed</w:t>
      </w:r>
      <w:r>
        <w:rPr>
          <w:rStyle w:val="None"/>
          <w:rFonts w:ascii="Times New Roman" w:hAnsi="Times New Roman"/>
          <w:sz w:val="24"/>
          <w:szCs w:val="24"/>
        </w:rPr>
        <w:t>ā</w:t>
      </w:r>
      <w:r>
        <w:rPr>
          <w:rStyle w:val="None"/>
          <w:rFonts w:ascii="Times New Roman" w:hAnsi="Times New Roman"/>
          <w:sz w:val="24"/>
          <w:szCs w:val="24"/>
        </w:rPr>
        <w:t>v</w:t>
      </w:r>
      <w:r>
        <w:rPr>
          <w:rStyle w:val="None"/>
          <w:rFonts w:ascii="Times New Roman" w:hAnsi="Times New Roman"/>
          <w:sz w:val="24"/>
          <w:szCs w:val="24"/>
        </w:rPr>
        <w:t>ā</w:t>
      </w:r>
      <w:r>
        <w:rPr>
          <w:rStyle w:val="None"/>
          <w:rFonts w:ascii="Times New Roman" w:hAnsi="Times New Roman"/>
          <w:sz w:val="24"/>
          <w:szCs w:val="24"/>
          <w:lang w:val="pt-PT"/>
        </w:rPr>
        <w:t>juma nosac</w:t>
      </w:r>
      <w:r>
        <w:rPr>
          <w:rStyle w:val="None"/>
          <w:rFonts w:ascii="Times New Roman" w:hAnsi="Times New Roman"/>
          <w:sz w:val="24"/>
          <w:szCs w:val="24"/>
        </w:rPr>
        <w:t>ī</w:t>
      </w:r>
      <w:r>
        <w:rPr>
          <w:rStyle w:val="None"/>
          <w:rFonts w:ascii="Times New Roman" w:hAnsi="Times New Roman"/>
          <w:sz w:val="24"/>
          <w:szCs w:val="24"/>
        </w:rPr>
        <w:t>jumiem. Ja, izv</w:t>
      </w:r>
      <w:r>
        <w:rPr>
          <w:rStyle w:val="None"/>
          <w:rFonts w:ascii="Times New Roman" w:hAnsi="Times New Roman"/>
          <w:sz w:val="24"/>
          <w:szCs w:val="24"/>
        </w:rPr>
        <w:t>ē</w:t>
      </w:r>
      <w:r>
        <w:rPr>
          <w:rStyle w:val="None"/>
          <w:rFonts w:ascii="Times New Roman" w:hAnsi="Times New Roman"/>
          <w:sz w:val="24"/>
          <w:szCs w:val="24"/>
        </w:rPr>
        <w:t>rt</w:t>
      </w:r>
      <w:r>
        <w:rPr>
          <w:rStyle w:val="None"/>
          <w:rFonts w:ascii="Times New Roman" w:hAnsi="Times New Roman"/>
          <w:sz w:val="24"/>
          <w:szCs w:val="24"/>
        </w:rPr>
        <w:t>ē</w:t>
      </w:r>
      <w:r>
        <w:rPr>
          <w:rStyle w:val="None"/>
          <w:rFonts w:ascii="Times New Roman" w:hAnsi="Times New Roman"/>
          <w:sz w:val="24"/>
          <w:szCs w:val="24"/>
        </w:rPr>
        <w:t>jot pretendenta sniegto paskaidrojumu, Komisija konstat</w:t>
      </w:r>
      <w:r>
        <w:rPr>
          <w:rStyle w:val="None"/>
          <w:rFonts w:ascii="Times New Roman" w:hAnsi="Times New Roman"/>
          <w:sz w:val="24"/>
          <w:szCs w:val="24"/>
        </w:rPr>
        <w:t>ē</w:t>
      </w:r>
      <w:r>
        <w:rPr>
          <w:rStyle w:val="None"/>
          <w:rFonts w:ascii="Times New Roman" w:hAnsi="Times New Roman"/>
          <w:sz w:val="24"/>
          <w:szCs w:val="24"/>
        </w:rPr>
        <w:t>, ka pretendents nav pier</w:t>
      </w:r>
      <w:r>
        <w:rPr>
          <w:rStyle w:val="None"/>
          <w:rFonts w:ascii="Times New Roman" w:hAnsi="Times New Roman"/>
          <w:sz w:val="24"/>
          <w:szCs w:val="24"/>
        </w:rPr>
        <w:t>ā</w:t>
      </w:r>
      <w:r>
        <w:rPr>
          <w:rStyle w:val="None"/>
          <w:rFonts w:ascii="Times New Roman" w:hAnsi="Times New Roman"/>
          <w:sz w:val="24"/>
          <w:szCs w:val="24"/>
        </w:rPr>
        <w:t>d</w:t>
      </w:r>
      <w:r>
        <w:rPr>
          <w:rStyle w:val="None"/>
          <w:rFonts w:ascii="Times New Roman" w:hAnsi="Times New Roman"/>
          <w:sz w:val="24"/>
          <w:szCs w:val="24"/>
        </w:rPr>
        <w:t>ī</w:t>
      </w:r>
      <w:r>
        <w:rPr>
          <w:rStyle w:val="None"/>
          <w:rFonts w:ascii="Times New Roman" w:hAnsi="Times New Roman"/>
          <w:sz w:val="24"/>
          <w:szCs w:val="24"/>
        </w:rPr>
        <w:t>jis, ka tam ir pieejami t</w:t>
      </w:r>
      <w:r>
        <w:rPr>
          <w:rStyle w:val="None"/>
          <w:rFonts w:ascii="Times New Roman" w:hAnsi="Times New Roman"/>
          <w:sz w:val="24"/>
          <w:szCs w:val="24"/>
        </w:rPr>
        <w:t>ā</w:t>
      </w:r>
      <w:r>
        <w:rPr>
          <w:rStyle w:val="None"/>
          <w:rFonts w:ascii="Times New Roman" w:hAnsi="Times New Roman"/>
          <w:sz w:val="24"/>
          <w:szCs w:val="24"/>
          <w:lang w:val="it-IT"/>
        </w:rPr>
        <w:t>di pied</w:t>
      </w:r>
      <w:r>
        <w:rPr>
          <w:rStyle w:val="None"/>
          <w:rFonts w:ascii="Times New Roman" w:hAnsi="Times New Roman"/>
          <w:sz w:val="24"/>
          <w:szCs w:val="24"/>
        </w:rPr>
        <w:t>ā</w:t>
      </w:r>
      <w:r>
        <w:rPr>
          <w:rStyle w:val="None"/>
          <w:rFonts w:ascii="Times New Roman" w:hAnsi="Times New Roman"/>
          <w:sz w:val="24"/>
          <w:szCs w:val="24"/>
        </w:rPr>
        <w:t>v</w:t>
      </w:r>
      <w:r>
        <w:rPr>
          <w:rStyle w:val="None"/>
          <w:rFonts w:ascii="Times New Roman" w:hAnsi="Times New Roman"/>
          <w:sz w:val="24"/>
          <w:szCs w:val="24"/>
        </w:rPr>
        <w:t>ā</w:t>
      </w:r>
      <w:r>
        <w:rPr>
          <w:rStyle w:val="None"/>
          <w:rFonts w:ascii="Times New Roman" w:hAnsi="Times New Roman"/>
          <w:sz w:val="24"/>
          <w:szCs w:val="24"/>
          <w:lang w:val="pt-PT"/>
        </w:rPr>
        <w:t>juma nosac</w:t>
      </w:r>
      <w:r>
        <w:rPr>
          <w:rStyle w:val="None"/>
          <w:rFonts w:ascii="Times New Roman" w:hAnsi="Times New Roman"/>
          <w:sz w:val="24"/>
          <w:szCs w:val="24"/>
        </w:rPr>
        <w:t>ī</w:t>
      </w:r>
      <w:r>
        <w:rPr>
          <w:rStyle w:val="None"/>
          <w:rFonts w:ascii="Times New Roman" w:hAnsi="Times New Roman"/>
          <w:sz w:val="24"/>
          <w:szCs w:val="24"/>
        </w:rPr>
        <w:t xml:space="preserve">jumi, kas </w:t>
      </w:r>
      <w:r>
        <w:rPr>
          <w:rStyle w:val="None"/>
          <w:rFonts w:ascii="Times New Roman" w:hAnsi="Times New Roman"/>
          <w:sz w:val="24"/>
          <w:szCs w:val="24"/>
        </w:rPr>
        <w:t>ļ</w:t>
      </w:r>
      <w:r>
        <w:rPr>
          <w:rStyle w:val="None"/>
          <w:rFonts w:ascii="Times New Roman" w:hAnsi="Times New Roman"/>
          <w:sz w:val="24"/>
          <w:szCs w:val="24"/>
        </w:rPr>
        <w:t>auj noteikt tik zemu cenu, Komisija atz</w:t>
      </w:r>
      <w:r>
        <w:rPr>
          <w:rStyle w:val="None"/>
          <w:rFonts w:ascii="Times New Roman" w:hAnsi="Times New Roman"/>
          <w:sz w:val="24"/>
          <w:szCs w:val="24"/>
        </w:rPr>
        <w:t>ī</w:t>
      </w:r>
      <w:r>
        <w:rPr>
          <w:rStyle w:val="None"/>
          <w:rFonts w:ascii="Times New Roman" w:hAnsi="Times New Roman"/>
          <w:sz w:val="24"/>
          <w:szCs w:val="24"/>
          <w:lang w:val="it-IT"/>
        </w:rPr>
        <w:t>st pied</w:t>
      </w:r>
      <w:r>
        <w:rPr>
          <w:rStyle w:val="None"/>
          <w:rFonts w:ascii="Times New Roman" w:hAnsi="Times New Roman"/>
          <w:sz w:val="24"/>
          <w:szCs w:val="24"/>
        </w:rPr>
        <w:t>ā</w:t>
      </w:r>
      <w:r>
        <w:rPr>
          <w:rStyle w:val="None"/>
          <w:rFonts w:ascii="Times New Roman" w:hAnsi="Times New Roman"/>
          <w:sz w:val="24"/>
          <w:szCs w:val="24"/>
        </w:rPr>
        <w:t>v</w:t>
      </w:r>
      <w:r>
        <w:rPr>
          <w:rStyle w:val="None"/>
          <w:rFonts w:ascii="Times New Roman" w:hAnsi="Times New Roman"/>
          <w:sz w:val="24"/>
          <w:szCs w:val="24"/>
        </w:rPr>
        <w:t>ā</w:t>
      </w:r>
      <w:r>
        <w:rPr>
          <w:rStyle w:val="None"/>
          <w:rFonts w:ascii="Times New Roman" w:hAnsi="Times New Roman"/>
          <w:sz w:val="24"/>
          <w:szCs w:val="24"/>
        </w:rPr>
        <w:t>jumu par nepamatoti l</w:t>
      </w:r>
      <w:r>
        <w:rPr>
          <w:rStyle w:val="None"/>
          <w:rFonts w:ascii="Times New Roman" w:hAnsi="Times New Roman"/>
          <w:sz w:val="24"/>
          <w:szCs w:val="24"/>
        </w:rPr>
        <w:t>ē</w:t>
      </w:r>
      <w:r>
        <w:rPr>
          <w:rStyle w:val="None"/>
          <w:rFonts w:ascii="Times New Roman" w:hAnsi="Times New Roman"/>
          <w:sz w:val="24"/>
          <w:szCs w:val="24"/>
        </w:rPr>
        <w:t>tu un t</w:t>
      </w:r>
      <w:r>
        <w:rPr>
          <w:rStyle w:val="None"/>
          <w:rFonts w:ascii="Times New Roman" w:hAnsi="Times New Roman"/>
          <w:sz w:val="24"/>
          <w:szCs w:val="24"/>
        </w:rPr>
        <w:t>ā</w:t>
      </w:r>
      <w:r>
        <w:rPr>
          <w:rStyle w:val="None"/>
          <w:rFonts w:ascii="Times New Roman" w:hAnsi="Times New Roman"/>
          <w:sz w:val="24"/>
          <w:szCs w:val="24"/>
        </w:rPr>
        <w:t>l</w:t>
      </w:r>
      <w:r>
        <w:rPr>
          <w:rStyle w:val="None"/>
          <w:rFonts w:ascii="Times New Roman" w:hAnsi="Times New Roman"/>
          <w:sz w:val="24"/>
          <w:szCs w:val="24"/>
        </w:rPr>
        <w:t>ā</w:t>
      </w:r>
      <w:r>
        <w:rPr>
          <w:rStyle w:val="None"/>
          <w:rFonts w:ascii="Times New Roman" w:hAnsi="Times New Roman"/>
          <w:sz w:val="24"/>
          <w:szCs w:val="24"/>
        </w:rPr>
        <w:t>k to neizskata.</w:t>
      </w:r>
    </w:p>
    <w:p w:rsidR="00BE6D97" w:rsidRDefault="00BE40E3">
      <w:pPr>
        <w:pStyle w:val="BodyA"/>
        <w:suppressAutoHyphens/>
        <w:spacing w:after="0"/>
        <w:ind w:left="426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9.6.4. Ja Komisija konstat</w:t>
      </w:r>
      <w:r>
        <w:rPr>
          <w:rStyle w:val="None"/>
          <w:rFonts w:ascii="Times New Roman" w:hAnsi="Times New Roman"/>
          <w:sz w:val="24"/>
          <w:szCs w:val="24"/>
        </w:rPr>
        <w:t xml:space="preserve">ē 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>pretendenta iesniegt</w:t>
      </w:r>
      <w:r>
        <w:rPr>
          <w:rStyle w:val="None"/>
          <w:rFonts w:ascii="Times New Roman" w:hAnsi="Times New Roman"/>
          <w:sz w:val="24"/>
          <w:szCs w:val="24"/>
        </w:rPr>
        <w:t xml:space="preserve">ā </w:t>
      </w:r>
      <w:r>
        <w:rPr>
          <w:rStyle w:val="None"/>
          <w:rFonts w:ascii="Times New Roman" w:hAnsi="Times New Roman"/>
          <w:sz w:val="24"/>
          <w:szCs w:val="24"/>
        </w:rPr>
        <w:t>tehnisk</w:t>
      </w:r>
      <w:r>
        <w:rPr>
          <w:rStyle w:val="None"/>
          <w:rFonts w:ascii="Times New Roman" w:hAnsi="Times New Roman"/>
          <w:sz w:val="24"/>
          <w:szCs w:val="24"/>
        </w:rPr>
        <w:t xml:space="preserve">ā </w:t>
      </w:r>
      <w:r>
        <w:rPr>
          <w:rStyle w:val="None"/>
          <w:rFonts w:ascii="Times New Roman" w:hAnsi="Times New Roman"/>
          <w:sz w:val="24"/>
          <w:szCs w:val="24"/>
          <w:lang w:val="it-IT"/>
        </w:rPr>
        <w:t>un finan</w:t>
      </w:r>
      <w:r>
        <w:rPr>
          <w:rStyle w:val="None"/>
          <w:rFonts w:ascii="Times New Roman" w:hAnsi="Times New Roman"/>
          <w:sz w:val="24"/>
          <w:szCs w:val="24"/>
        </w:rPr>
        <w:t>š</w:t>
      </w:r>
      <w:r>
        <w:rPr>
          <w:rStyle w:val="None"/>
          <w:rFonts w:ascii="Times New Roman" w:hAnsi="Times New Roman"/>
          <w:sz w:val="24"/>
          <w:szCs w:val="24"/>
          <w:lang w:val="es-ES_tradnl"/>
        </w:rPr>
        <w:t>u pied</w:t>
      </w:r>
      <w:r>
        <w:rPr>
          <w:rStyle w:val="None"/>
          <w:rFonts w:ascii="Times New Roman" w:hAnsi="Times New Roman"/>
          <w:sz w:val="24"/>
          <w:szCs w:val="24"/>
        </w:rPr>
        <w:t>ā</w:t>
      </w:r>
      <w:r>
        <w:rPr>
          <w:rStyle w:val="None"/>
          <w:rFonts w:ascii="Times New Roman" w:hAnsi="Times New Roman"/>
          <w:sz w:val="24"/>
          <w:szCs w:val="24"/>
        </w:rPr>
        <w:t>v</w:t>
      </w:r>
      <w:r>
        <w:rPr>
          <w:rStyle w:val="None"/>
          <w:rFonts w:ascii="Times New Roman" w:hAnsi="Times New Roman"/>
          <w:sz w:val="24"/>
          <w:szCs w:val="24"/>
        </w:rPr>
        <w:t>ā</w:t>
      </w:r>
      <w:r>
        <w:rPr>
          <w:rStyle w:val="None"/>
          <w:rFonts w:ascii="Times New Roman" w:hAnsi="Times New Roman"/>
          <w:sz w:val="24"/>
          <w:szCs w:val="24"/>
        </w:rPr>
        <w:t>juma neatbilst</w:t>
      </w:r>
      <w:r>
        <w:rPr>
          <w:rStyle w:val="None"/>
          <w:rFonts w:ascii="Times New Roman" w:hAnsi="Times New Roman"/>
          <w:sz w:val="24"/>
          <w:szCs w:val="24"/>
        </w:rPr>
        <w:t>ī</w:t>
      </w:r>
      <w:r>
        <w:rPr>
          <w:rStyle w:val="None"/>
          <w:rFonts w:ascii="Times New Roman" w:hAnsi="Times New Roman"/>
          <w:sz w:val="24"/>
          <w:szCs w:val="24"/>
        </w:rPr>
        <w:t>bu Nolikum</w:t>
      </w:r>
      <w:r>
        <w:rPr>
          <w:rStyle w:val="None"/>
          <w:rFonts w:ascii="Times New Roman" w:hAnsi="Times New Roman"/>
          <w:sz w:val="24"/>
          <w:szCs w:val="24"/>
        </w:rPr>
        <w:t xml:space="preserve">ā </w:t>
      </w:r>
      <w:r>
        <w:rPr>
          <w:rStyle w:val="None"/>
          <w:rFonts w:ascii="Times New Roman" w:hAnsi="Times New Roman"/>
          <w:sz w:val="24"/>
          <w:szCs w:val="24"/>
        </w:rPr>
        <w:t>noteiktaj</w:t>
      </w:r>
      <w:r>
        <w:rPr>
          <w:rStyle w:val="None"/>
          <w:rFonts w:ascii="Times New Roman" w:hAnsi="Times New Roman"/>
          <w:sz w:val="24"/>
          <w:szCs w:val="24"/>
        </w:rPr>
        <w:t>ā</w:t>
      </w:r>
      <w:r>
        <w:rPr>
          <w:rStyle w:val="None"/>
          <w:rFonts w:ascii="Times New Roman" w:hAnsi="Times New Roman"/>
          <w:sz w:val="24"/>
          <w:szCs w:val="24"/>
        </w:rPr>
        <w:t>m pras</w:t>
      </w:r>
      <w:r>
        <w:rPr>
          <w:rStyle w:val="None"/>
          <w:rFonts w:ascii="Times New Roman" w:hAnsi="Times New Roman"/>
          <w:sz w:val="24"/>
          <w:szCs w:val="24"/>
        </w:rPr>
        <w:t>ī</w:t>
      </w:r>
      <w:r>
        <w:rPr>
          <w:rStyle w:val="None"/>
          <w:rFonts w:ascii="Times New Roman" w:hAnsi="Times New Roman"/>
          <w:sz w:val="24"/>
          <w:szCs w:val="24"/>
        </w:rPr>
        <w:t>b</w:t>
      </w:r>
      <w:r>
        <w:rPr>
          <w:rStyle w:val="None"/>
          <w:rFonts w:ascii="Times New Roman" w:hAnsi="Times New Roman"/>
          <w:sz w:val="24"/>
          <w:szCs w:val="24"/>
        </w:rPr>
        <w:t>ā</w:t>
      </w:r>
      <w:r>
        <w:rPr>
          <w:rStyle w:val="None"/>
          <w:rFonts w:ascii="Times New Roman" w:hAnsi="Times New Roman"/>
          <w:sz w:val="24"/>
          <w:szCs w:val="24"/>
        </w:rPr>
        <w:t>m, t</w:t>
      </w:r>
      <w:r>
        <w:rPr>
          <w:rStyle w:val="None"/>
          <w:rFonts w:ascii="Times New Roman" w:hAnsi="Times New Roman"/>
          <w:sz w:val="24"/>
          <w:szCs w:val="24"/>
        </w:rPr>
        <w:t xml:space="preserve">ā </w:t>
      </w:r>
      <w:r>
        <w:rPr>
          <w:rStyle w:val="None"/>
          <w:rFonts w:ascii="Times New Roman" w:hAnsi="Times New Roman"/>
          <w:sz w:val="24"/>
          <w:szCs w:val="24"/>
        </w:rPr>
        <w:t>pie</w:t>
      </w:r>
      <w:r>
        <w:rPr>
          <w:rStyle w:val="None"/>
          <w:rFonts w:ascii="Times New Roman" w:hAnsi="Times New Roman"/>
          <w:sz w:val="24"/>
          <w:szCs w:val="24"/>
        </w:rPr>
        <w:t>ņ</w:t>
      </w:r>
      <w:r>
        <w:rPr>
          <w:rStyle w:val="None"/>
          <w:rFonts w:ascii="Times New Roman" w:hAnsi="Times New Roman"/>
          <w:sz w:val="24"/>
          <w:szCs w:val="24"/>
        </w:rPr>
        <w:t>em l</w:t>
      </w:r>
      <w:r>
        <w:rPr>
          <w:rStyle w:val="None"/>
          <w:rFonts w:ascii="Times New Roman" w:hAnsi="Times New Roman"/>
          <w:sz w:val="24"/>
          <w:szCs w:val="24"/>
        </w:rPr>
        <w:t>ē</w:t>
      </w:r>
      <w:r>
        <w:rPr>
          <w:rStyle w:val="None"/>
          <w:rFonts w:ascii="Times New Roman" w:hAnsi="Times New Roman"/>
          <w:sz w:val="24"/>
          <w:szCs w:val="24"/>
          <w:lang w:val="fr-FR"/>
        </w:rPr>
        <w:t>mumu par pied</w:t>
      </w:r>
      <w:r>
        <w:rPr>
          <w:rStyle w:val="None"/>
          <w:rFonts w:ascii="Times New Roman" w:hAnsi="Times New Roman"/>
          <w:sz w:val="24"/>
          <w:szCs w:val="24"/>
        </w:rPr>
        <w:t>ā</w:t>
      </w:r>
      <w:r>
        <w:rPr>
          <w:rStyle w:val="None"/>
          <w:rFonts w:ascii="Times New Roman" w:hAnsi="Times New Roman"/>
          <w:sz w:val="24"/>
          <w:szCs w:val="24"/>
        </w:rPr>
        <w:t>v</w:t>
      </w:r>
      <w:r>
        <w:rPr>
          <w:rStyle w:val="None"/>
          <w:rFonts w:ascii="Times New Roman" w:hAnsi="Times New Roman"/>
          <w:sz w:val="24"/>
          <w:szCs w:val="24"/>
        </w:rPr>
        <w:t>ā</w:t>
      </w:r>
      <w:r>
        <w:rPr>
          <w:rStyle w:val="None"/>
          <w:rFonts w:ascii="Times New Roman" w:hAnsi="Times New Roman"/>
          <w:sz w:val="24"/>
          <w:szCs w:val="24"/>
        </w:rPr>
        <w:t>juma turpm</w:t>
      </w:r>
      <w:r>
        <w:rPr>
          <w:rStyle w:val="None"/>
          <w:rFonts w:ascii="Times New Roman" w:hAnsi="Times New Roman"/>
          <w:sz w:val="24"/>
          <w:szCs w:val="24"/>
        </w:rPr>
        <w:t>ā</w:t>
      </w:r>
      <w:r>
        <w:rPr>
          <w:rStyle w:val="None"/>
          <w:rFonts w:ascii="Times New Roman" w:hAnsi="Times New Roman"/>
          <w:sz w:val="24"/>
          <w:szCs w:val="24"/>
        </w:rPr>
        <w:t>ku izskat</w:t>
      </w:r>
      <w:r>
        <w:rPr>
          <w:rStyle w:val="None"/>
          <w:rFonts w:ascii="Times New Roman" w:hAnsi="Times New Roman"/>
          <w:sz w:val="24"/>
          <w:szCs w:val="24"/>
        </w:rPr>
        <w:t>īš</w:t>
      </w:r>
      <w:r>
        <w:rPr>
          <w:rStyle w:val="None"/>
          <w:rFonts w:ascii="Times New Roman" w:hAnsi="Times New Roman"/>
          <w:sz w:val="24"/>
          <w:szCs w:val="24"/>
          <w:lang w:val="pt-PT"/>
        </w:rPr>
        <w:t>anu vai noraid</w:t>
      </w:r>
      <w:r>
        <w:rPr>
          <w:rStyle w:val="None"/>
          <w:rFonts w:ascii="Times New Roman" w:hAnsi="Times New Roman"/>
          <w:sz w:val="24"/>
          <w:szCs w:val="24"/>
        </w:rPr>
        <w:t>īš</w:t>
      </w:r>
      <w:r>
        <w:rPr>
          <w:rStyle w:val="None"/>
          <w:rFonts w:ascii="Times New Roman" w:hAnsi="Times New Roman"/>
          <w:sz w:val="24"/>
          <w:szCs w:val="24"/>
        </w:rPr>
        <w:t xml:space="preserve">anu. </w:t>
      </w:r>
    </w:p>
    <w:p w:rsidR="00BE6D97" w:rsidRDefault="00BE40E3">
      <w:pPr>
        <w:pStyle w:val="BodyA"/>
        <w:suppressAutoHyphens/>
        <w:spacing w:after="0"/>
        <w:jc w:val="both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 xml:space="preserve">9.7. </w:t>
      </w:r>
      <w:r>
        <w:rPr>
          <w:rStyle w:val="None"/>
          <w:rFonts w:ascii="Times New Roman" w:hAnsi="Times New Roman"/>
          <w:b/>
          <w:bCs/>
          <w:sz w:val="24"/>
          <w:szCs w:val="24"/>
          <w:lang w:val="it-IT"/>
        </w:rPr>
        <w:t>4.posms. Pied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>ā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>v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>ā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>jumu v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>ē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>rt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>ēš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>ana</w:t>
      </w:r>
    </w:p>
    <w:p w:rsidR="00BE6D97" w:rsidRDefault="00BE40E3">
      <w:pPr>
        <w:pStyle w:val="BodyA"/>
        <w:suppressAutoHyphens/>
        <w:spacing w:after="0"/>
        <w:ind w:left="426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9.7.1. Pied</w:t>
      </w:r>
      <w:r>
        <w:rPr>
          <w:rStyle w:val="None"/>
          <w:rFonts w:ascii="Times New Roman" w:hAnsi="Times New Roman"/>
          <w:sz w:val="24"/>
          <w:szCs w:val="24"/>
        </w:rPr>
        <w:t>ā</w:t>
      </w:r>
      <w:r>
        <w:rPr>
          <w:rStyle w:val="None"/>
          <w:rFonts w:ascii="Times New Roman" w:hAnsi="Times New Roman"/>
          <w:sz w:val="24"/>
          <w:szCs w:val="24"/>
        </w:rPr>
        <w:t>v</w:t>
      </w:r>
      <w:r>
        <w:rPr>
          <w:rStyle w:val="None"/>
          <w:rFonts w:ascii="Times New Roman" w:hAnsi="Times New Roman"/>
          <w:sz w:val="24"/>
          <w:szCs w:val="24"/>
        </w:rPr>
        <w:t>ā</w:t>
      </w:r>
      <w:r>
        <w:rPr>
          <w:rStyle w:val="None"/>
          <w:rFonts w:ascii="Times New Roman" w:hAnsi="Times New Roman"/>
          <w:sz w:val="24"/>
          <w:szCs w:val="24"/>
        </w:rPr>
        <w:t>jumu izv</w:t>
      </w:r>
      <w:r>
        <w:rPr>
          <w:rStyle w:val="None"/>
          <w:rFonts w:ascii="Times New Roman" w:hAnsi="Times New Roman"/>
          <w:sz w:val="24"/>
          <w:szCs w:val="24"/>
        </w:rPr>
        <w:t>ē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>les krit</w:t>
      </w:r>
      <w:r>
        <w:rPr>
          <w:rStyle w:val="None"/>
          <w:rFonts w:ascii="Times New Roman" w:hAnsi="Times New Roman"/>
          <w:sz w:val="24"/>
          <w:szCs w:val="24"/>
        </w:rPr>
        <w:t>ē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 xml:space="preserve">rijs ir 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>saimnieciski visizdev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>ī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>g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>ā</w:t>
      </w:r>
      <w:r>
        <w:rPr>
          <w:rStyle w:val="None"/>
          <w:rFonts w:ascii="Times New Roman" w:hAnsi="Times New Roman"/>
          <w:b/>
          <w:bCs/>
          <w:sz w:val="24"/>
          <w:szCs w:val="24"/>
          <w:lang w:val="fr-FR"/>
        </w:rPr>
        <w:t>kais pied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>ā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>v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>ā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>jums</w:t>
      </w:r>
      <w:r>
        <w:rPr>
          <w:rStyle w:val="None"/>
          <w:rFonts w:ascii="Times New Roman" w:hAnsi="Times New Roman"/>
          <w:sz w:val="24"/>
          <w:szCs w:val="24"/>
        </w:rPr>
        <w:t>.</w:t>
      </w:r>
    </w:p>
    <w:p w:rsidR="00BE6D97" w:rsidRDefault="00BE40E3">
      <w:pPr>
        <w:pStyle w:val="BodyA"/>
        <w:suppressAutoHyphens/>
        <w:spacing w:after="0"/>
        <w:ind w:left="426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9.7.2. Saimnieciski visizdev</w:t>
      </w:r>
      <w:r>
        <w:rPr>
          <w:rStyle w:val="None"/>
          <w:rFonts w:ascii="Times New Roman" w:hAnsi="Times New Roman"/>
          <w:sz w:val="24"/>
          <w:szCs w:val="24"/>
        </w:rPr>
        <w:t>ī</w:t>
      </w:r>
      <w:r>
        <w:rPr>
          <w:rStyle w:val="None"/>
          <w:rFonts w:ascii="Times New Roman" w:hAnsi="Times New Roman"/>
          <w:sz w:val="24"/>
          <w:szCs w:val="24"/>
        </w:rPr>
        <w:t>g</w:t>
      </w:r>
      <w:r>
        <w:rPr>
          <w:rStyle w:val="None"/>
          <w:rFonts w:ascii="Times New Roman" w:hAnsi="Times New Roman"/>
          <w:sz w:val="24"/>
          <w:szCs w:val="24"/>
        </w:rPr>
        <w:t>ā</w:t>
      </w:r>
      <w:r>
        <w:rPr>
          <w:rStyle w:val="None"/>
          <w:rFonts w:ascii="Times New Roman" w:hAnsi="Times New Roman"/>
          <w:sz w:val="24"/>
          <w:szCs w:val="24"/>
        </w:rPr>
        <w:t>k</w:t>
      </w:r>
      <w:r>
        <w:rPr>
          <w:rStyle w:val="None"/>
          <w:rFonts w:ascii="Times New Roman" w:hAnsi="Times New Roman"/>
          <w:sz w:val="24"/>
          <w:szCs w:val="24"/>
        </w:rPr>
        <w:t xml:space="preserve">ā </w:t>
      </w:r>
      <w:r>
        <w:rPr>
          <w:rStyle w:val="None"/>
          <w:rFonts w:ascii="Times New Roman" w:hAnsi="Times New Roman"/>
          <w:sz w:val="24"/>
          <w:szCs w:val="24"/>
          <w:lang w:val="it-IT"/>
        </w:rPr>
        <w:t>pied</w:t>
      </w:r>
      <w:r>
        <w:rPr>
          <w:rStyle w:val="None"/>
          <w:rFonts w:ascii="Times New Roman" w:hAnsi="Times New Roman"/>
          <w:sz w:val="24"/>
          <w:szCs w:val="24"/>
        </w:rPr>
        <w:t>ā</w:t>
      </w:r>
      <w:r>
        <w:rPr>
          <w:rStyle w:val="None"/>
          <w:rFonts w:ascii="Times New Roman" w:hAnsi="Times New Roman"/>
          <w:sz w:val="24"/>
          <w:szCs w:val="24"/>
        </w:rPr>
        <w:t>v</w:t>
      </w:r>
      <w:r>
        <w:rPr>
          <w:rStyle w:val="None"/>
          <w:rFonts w:ascii="Times New Roman" w:hAnsi="Times New Roman"/>
          <w:sz w:val="24"/>
          <w:szCs w:val="24"/>
        </w:rPr>
        <w:t>ā</w:t>
      </w:r>
      <w:r>
        <w:rPr>
          <w:rStyle w:val="None"/>
          <w:rFonts w:ascii="Times New Roman" w:hAnsi="Times New Roman"/>
          <w:sz w:val="24"/>
          <w:szCs w:val="24"/>
          <w:lang w:val="pt-PT"/>
        </w:rPr>
        <w:t>juma v</w:t>
      </w:r>
      <w:r>
        <w:rPr>
          <w:rStyle w:val="None"/>
          <w:rFonts w:ascii="Times New Roman" w:hAnsi="Times New Roman"/>
          <w:sz w:val="24"/>
          <w:szCs w:val="24"/>
        </w:rPr>
        <w:t>ē</w:t>
      </w:r>
      <w:r>
        <w:rPr>
          <w:rStyle w:val="None"/>
          <w:rFonts w:ascii="Times New Roman" w:hAnsi="Times New Roman"/>
          <w:sz w:val="24"/>
          <w:szCs w:val="24"/>
        </w:rPr>
        <w:t>rt</w:t>
      </w:r>
      <w:r>
        <w:rPr>
          <w:rStyle w:val="None"/>
          <w:rFonts w:ascii="Times New Roman" w:hAnsi="Times New Roman"/>
          <w:sz w:val="24"/>
          <w:szCs w:val="24"/>
        </w:rPr>
        <w:t>ēš</w:t>
      </w:r>
      <w:r>
        <w:rPr>
          <w:rStyle w:val="None"/>
          <w:rFonts w:ascii="Times New Roman" w:hAnsi="Times New Roman"/>
          <w:sz w:val="24"/>
          <w:szCs w:val="24"/>
        </w:rPr>
        <w:t>anas krit</w:t>
      </w:r>
      <w:r>
        <w:rPr>
          <w:rStyle w:val="None"/>
          <w:rFonts w:ascii="Times New Roman" w:hAnsi="Times New Roman"/>
          <w:sz w:val="24"/>
          <w:szCs w:val="24"/>
        </w:rPr>
        <w:t>ē</w:t>
      </w:r>
      <w:r>
        <w:rPr>
          <w:rStyle w:val="None"/>
          <w:rFonts w:ascii="Times New Roman" w:hAnsi="Times New Roman"/>
          <w:sz w:val="24"/>
          <w:szCs w:val="24"/>
        </w:rPr>
        <w:t>riji zem</w:t>
      </w:r>
      <w:r>
        <w:rPr>
          <w:rStyle w:val="None"/>
          <w:rFonts w:ascii="Times New Roman" w:hAnsi="Times New Roman"/>
          <w:sz w:val="24"/>
          <w:szCs w:val="24"/>
        </w:rPr>
        <w:t>ā</w:t>
      </w:r>
      <w:r>
        <w:rPr>
          <w:rStyle w:val="None"/>
          <w:rFonts w:ascii="Times New Roman" w:hAnsi="Times New Roman"/>
          <w:sz w:val="24"/>
          <w:szCs w:val="24"/>
        </w:rPr>
        <w:t>k</w:t>
      </w:r>
      <w:r>
        <w:rPr>
          <w:rStyle w:val="None"/>
          <w:rFonts w:ascii="Times New Roman" w:hAnsi="Times New Roman"/>
          <w:sz w:val="24"/>
          <w:szCs w:val="24"/>
        </w:rPr>
        <w:t>ā</w:t>
      </w:r>
      <w:r>
        <w:rPr>
          <w:rStyle w:val="None"/>
          <w:rFonts w:ascii="Times New Roman" w:hAnsi="Times New Roman"/>
          <w:sz w:val="24"/>
          <w:szCs w:val="24"/>
          <w:lang w:val="es-ES_tradnl"/>
        </w:rPr>
        <w:t>s cenas pied</w:t>
      </w:r>
      <w:r>
        <w:rPr>
          <w:rStyle w:val="None"/>
          <w:rFonts w:ascii="Times New Roman" w:hAnsi="Times New Roman"/>
          <w:sz w:val="24"/>
          <w:szCs w:val="24"/>
        </w:rPr>
        <w:t>ā</w:t>
      </w:r>
      <w:r>
        <w:rPr>
          <w:rStyle w:val="None"/>
          <w:rFonts w:ascii="Times New Roman" w:hAnsi="Times New Roman"/>
          <w:sz w:val="24"/>
          <w:szCs w:val="24"/>
        </w:rPr>
        <w:t>v</w:t>
      </w:r>
      <w:r>
        <w:rPr>
          <w:rStyle w:val="None"/>
          <w:rFonts w:ascii="Times New Roman" w:hAnsi="Times New Roman"/>
          <w:sz w:val="24"/>
          <w:szCs w:val="24"/>
        </w:rPr>
        <w:t>ā</w:t>
      </w:r>
      <w:r>
        <w:rPr>
          <w:rStyle w:val="None"/>
          <w:rFonts w:ascii="Times New Roman" w:hAnsi="Times New Roman"/>
          <w:sz w:val="24"/>
          <w:szCs w:val="24"/>
        </w:rPr>
        <w:t>jums, kur</w:t>
      </w:r>
      <w:r>
        <w:rPr>
          <w:rStyle w:val="None"/>
          <w:rFonts w:ascii="Times New Roman" w:hAnsi="Times New Roman"/>
          <w:sz w:val="24"/>
          <w:szCs w:val="24"/>
        </w:rPr>
        <w:t xml:space="preserve">š </w:t>
      </w:r>
      <w:r>
        <w:rPr>
          <w:rStyle w:val="None"/>
          <w:rFonts w:ascii="Times New Roman" w:hAnsi="Times New Roman"/>
          <w:sz w:val="24"/>
          <w:szCs w:val="24"/>
        </w:rPr>
        <w:t>atbilst 2. pielikum</w:t>
      </w:r>
      <w:r>
        <w:rPr>
          <w:rStyle w:val="None"/>
          <w:rFonts w:ascii="Times New Roman" w:hAnsi="Times New Roman"/>
          <w:sz w:val="24"/>
          <w:szCs w:val="24"/>
        </w:rPr>
        <w:t>ā “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>Tehnisk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 xml:space="preserve">ā </w:t>
      </w:r>
      <w:r>
        <w:rPr>
          <w:rStyle w:val="None"/>
          <w:rFonts w:ascii="Times New Roman" w:hAnsi="Times New Roman"/>
          <w:b/>
          <w:bCs/>
          <w:sz w:val="24"/>
          <w:szCs w:val="24"/>
          <w:lang w:val="da-DK"/>
        </w:rPr>
        <w:t>specifik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>ā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 xml:space="preserve">cija 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 xml:space="preserve">– 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>Tehniskais pied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>ā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>v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>ā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>jums</w:t>
      </w:r>
      <w:r>
        <w:rPr>
          <w:rStyle w:val="None"/>
          <w:rFonts w:ascii="Times New Roman" w:hAnsi="Times New Roman"/>
          <w:sz w:val="24"/>
          <w:szCs w:val="24"/>
        </w:rPr>
        <w:t xml:space="preserve">” </w:t>
      </w:r>
      <w:r>
        <w:rPr>
          <w:rStyle w:val="None"/>
          <w:rFonts w:ascii="Times New Roman" w:hAnsi="Times New Roman"/>
          <w:sz w:val="24"/>
          <w:szCs w:val="24"/>
        </w:rPr>
        <w:t>nosac</w:t>
      </w:r>
      <w:r>
        <w:rPr>
          <w:rStyle w:val="None"/>
          <w:rFonts w:ascii="Times New Roman" w:hAnsi="Times New Roman"/>
          <w:sz w:val="24"/>
          <w:szCs w:val="24"/>
        </w:rPr>
        <w:t>ī</w:t>
      </w:r>
      <w:r>
        <w:rPr>
          <w:rStyle w:val="None"/>
          <w:rFonts w:ascii="Times New Roman" w:hAnsi="Times New Roman"/>
          <w:sz w:val="24"/>
          <w:szCs w:val="24"/>
        </w:rPr>
        <w:t>jumiem.</w:t>
      </w:r>
    </w:p>
    <w:p w:rsidR="00BE6D97" w:rsidRDefault="00BE6D97">
      <w:pPr>
        <w:pStyle w:val="BodyA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6D97" w:rsidRDefault="00BE40E3">
      <w:pPr>
        <w:pStyle w:val="BodyA"/>
        <w:suppressAutoHyphens/>
        <w:spacing w:after="0"/>
        <w:jc w:val="center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None"/>
          <w:rFonts w:ascii="Times New Roman" w:hAnsi="Times New Roman"/>
          <w:b/>
          <w:bCs/>
          <w:sz w:val="24"/>
          <w:szCs w:val="24"/>
        </w:rPr>
        <w:lastRenderedPageBreak/>
        <w:t>10. L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>ē</w:t>
      </w:r>
      <w:r>
        <w:rPr>
          <w:rStyle w:val="None"/>
          <w:rFonts w:ascii="Times New Roman" w:hAnsi="Times New Roman"/>
          <w:b/>
          <w:bCs/>
          <w:sz w:val="24"/>
          <w:szCs w:val="24"/>
          <w:lang w:val="pt-PT"/>
        </w:rPr>
        <w:t>muma pie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>ņ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>em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>š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>ana un iepirkuma l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>ī</w:t>
      </w:r>
      <w:r>
        <w:rPr>
          <w:rStyle w:val="None"/>
          <w:rFonts w:ascii="Times New Roman" w:hAnsi="Times New Roman"/>
          <w:b/>
          <w:bCs/>
          <w:sz w:val="24"/>
          <w:szCs w:val="24"/>
          <w:lang w:val="pt-PT"/>
        </w:rPr>
        <w:t>guma sl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>ē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>g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>š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>ana</w:t>
      </w:r>
    </w:p>
    <w:p w:rsidR="00BE6D97" w:rsidRDefault="00BE6D97">
      <w:pPr>
        <w:pStyle w:val="BodyA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6D97" w:rsidRDefault="00BE40E3">
      <w:pPr>
        <w:pStyle w:val="BodyA"/>
        <w:suppressAutoHyphens/>
        <w:spacing w:after="0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  <w:lang w:val="en-US"/>
        </w:rPr>
        <w:t>10.1. Pirms l</w:t>
      </w:r>
      <w:r>
        <w:rPr>
          <w:rStyle w:val="None"/>
          <w:rFonts w:ascii="Times New Roman" w:hAnsi="Times New Roman"/>
          <w:sz w:val="24"/>
          <w:szCs w:val="24"/>
        </w:rPr>
        <w:t>ē</w:t>
      </w:r>
      <w:r>
        <w:rPr>
          <w:rStyle w:val="None"/>
          <w:rFonts w:ascii="Times New Roman" w:hAnsi="Times New Roman"/>
          <w:sz w:val="24"/>
          <w:szCs w:val="24"/>
          <w:lang w:val="pt-PT"/>
        </w:rPr>
        <w:t>muma pie</w:t>
      </w:r>
      <w:r>
        <w:rPr>
          <w:rStyle w:val="None"/>
          <w:rFonts w:ascii="Times New Roman" w:hAnsi="Times New Roman"/>
          <w:sz w:val="24"/>
          <w:szCs w:val="24"/>
        </w:rPr>
        <w:t>ņ</w:t>
      </w:r>
      <w:r>
        <w:rPr>
          <w:rStyle w:val="None"/>
          <w:rFonts w:ascii="Times New Roman" w:hAnsi="Times New Roman"/>
          <w:sz w:val="24"/>
          <w:szCs w:val="24"/>
        </w:rPr>
        <w:t>em</w:t>
      </w:r>
      <w:r>
        <w:rPr>
          <w:rStyle w:val="None"/>
          <w:rFonts w:ascii="Times New Roman" w:hAnsi="Times New Roman"/>
          <w:sz w:val="24"/>
          <w:szCs w:val="24"/>
        </w:rPr>
        <w:t>š</w:t>
      </w:r>
      <w:r>
        <w:rPr>
          <w:rStyle w:val="None"/>
          <w:rFonts w:ascii="Times New Roman" w:hAnsi="Times New Roman"/>
          <w:sz w:val="24"/>
          <w:szCs w:val="24"/>
        </w:rPr>
        <w:t>anas par iepirkuma rezult</w:t>
      </w:r>
      <w:r>
        <w:rPr>
          <w:rStyle w:val="None"/>
          <w:rFonts w:ascii="Times New Roman" w:hAnsi="Times New Roman"/>
          <w:sz w:val="24"/>
          <w:szCs w:val="24"/>
        </w:rPr>
        <w:t>ā</w:t>
      </w:r>
      <w:r>
        <w:rPr>
          <w:rStyle w:val="None"/>
          <w:rFonts w:ascii="Times New Roman" w:hAnsi="Times New Roman"/>
          <w:sz w:val="24"/>
          <w:szCs w:val="24"/>
        </w:rPr>
        <w:t>tiem Komisija p</w:t>
      </w:r>
      <w:r>
        <w:rPr>
          <w:rStyle w:val="None"/>
          <w:rFonts w:ascii="Times New Roman" w:hAnsi="Times New Roman"/>
          <w:sz w:val="24"/>
          <w:szCs w:val="24"/>
        </w:rPr>
        <w:t>ā</w:t>
      </w:r>
      <w:r>
        <w:rPr>
          <w:rStyle w:val="None"/>
          <w:rFonts w:ascii="Times New Roman" w:hAnsi="Times New Roman"/>
          <w:sz w:val="24"/>
          <w:szCs w:val="24"/>
          <w:lang w:val="pt-PT"/>
        </w:rPr>
        <w:t>rbauda vai uz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sz w:val="24"/>
          <w:szCs w:val="24"/>
        </w:rPr>
        <w:t>pretendentu (tai skait</w:t>
      </w:r>
      <w:r>
        <w:rPr>
          <w:rStyle w:val="None"/>
          <w:rFonts w:ascii="Times New Roman" w:hAnsi="Times New Roman"/>
          <w:sz w:val="24"/>
          <w:szCs w:val="24"/>
        </w:rPr>
        <w:t xml:space="preserve">ā </w:t>
      </w:r>
      <w:r>
        <w:rPr>
          <w:rStyle w:val="None"/>
          <w:rFonts w:ascii="Times New Roman" w:hAnsi="Times New Roman"/>
          <w:sz w:val="24"/>
          <w:szCs w:val="24"/>
        </w:rPr>
        <w:t>uz pretendenta nor</w:t>
      </w:r>
      <w:r>
        <w:rPr>
          <w:rStyle w:val="None"/>
          <w:rFonts w:ascii="Times New Roman" w:hAnsi="Times New Roman"/>
          <w:sz w:val="24"/>
          <w:szCs w:val="24"/>
        </w:rPr>
        <w:t>ā</w:t>
      </w:r>
      <w:r>
        <w:rPr>
          <w:rStyle w:val="None"/>
          <w:rFonts w:ascii="Times New Roman" w:hAnsi="Times New Roman"/>
          <w:sz w:val="24"/>
          <w:szCs w:val="24"/>
        </w:rPr>
        <w:t>d</w:t>
      </w:r>
      <w:r>
        <w:rPr>
          <w:rStyle w:val="None"/>
          <w:rFonts w:ascii="Times New Roman" w:hAnsi="Times New Roman"/>
          <w:sz w:val="24"/>
          <w:szCs w:val="24"/>
        </w:rPr>
        <w:t>ī</w:t>
      </w:r>
      <w:r>
        <w:rPr>
          <w:rStyle w:val="None"/>
          <w:rFonts w:ascii="Times New Roman" w:hAnsi="Times New Roman"/>
          <w:sz w:val="24"/>
          <w:szCs w:val="24"/>
        </w:rPr>
        <w:t>to personu, uz kuras iesp</w:t>
      </w:r>
      <w:r>
        <w:rPr>
          <w:rStyle w:val="None"/>
          <w:rFonts w:ascii="Times New Roman" w:hAnsi="Times New Roman"/>
          <w:sz w:val="24"/>
          <w:szCs w:val="24"/>
        </w:rPr>
        <w:t>ē</w:t>
      </w:r>
      <w:r>
        <w:rPr>
          <w:rStyle w:val="None"/>
          <w:rFonts w:ascii="Times New Roman" w:hAnsi="Times New Roman"/>
          <w:sz w:val="24"/>
          <w:szCs w:val="24"/>
        </w:rPr>
        <w:t>j</w:t>
      </w:r>
      <w:r>
        <w:rPr>
          <w:rStyle w:val="None"/>
          <w:rFonts w:ascii="Times New Roman" w:hAnsi="Times New Roman"/>
          <w:sz w:val="24"/>
          <w:szCs w:val="24"/>
        </w:rPr>
        <w:t>ā</w:t>
      </w:r>
      <w:r>
        <w:rPr>
          <w:rStyle w:val="None"/>
          <w:rFonts w:ascii="Times New Roman" w:hAnsi="Times New Roman"/>
          <w:sz w:val="24"/>
          <w:szCs w:val="24"/>
          <w:lang w:val="en-US"/>
        </w:rPr>
        <w:t>m pretendents balst</w:t>
      </w:r>
      <w:r>
        <w:rPr>
          <w:rStyle w:val="None"/>
          <w:rFonts w:ascii="Times New Roman" w:hAnsi="Times New Roman"/>
          <w:sz w:val="24"/>
          <w:szCs w:val="24"/>
        </w:rPr>
        <w:t>ā</w:t>
      </w:r>
      <w:r>
        <w:rPr>
          <w:rStyle w:val="None"/>
          <w:rFonts w:ascii="Times New Roman" w:hAnsi="Times New Roman"/>
          <w:sz w:val="24"/>
          <w:szCs w:val="24"/>
        </w:rPr>
        <w:t>s,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sz w:val="24"/>
          <w:szCs w:val="24"/>
        </w:rPr>
        <w:t xml:space="preserve">lai </w:t>
      </w:r>
      <w:r>
        <w:rPr>
          <w:rStyle w:val="None"/>
          <w:rFonts w:ascii="Times New Roman" w:hAnsi="Times New Roman"/>
          <w:sz w:val="24"/>
          <w:szCs w:val="24"/>
        </w:rPr>
        <w:t>apliecin</w:t>
      </w:r>
      <w:r>
        <w:rPr>
          <w:rStyle w:val="None"/>
          <w:rFonts w:ascii="Times New Roman" w:hAnsi="Times New Roman"/>
          <w:sz w:val="24"/>
          <w:szCs w:val="24"/>
        </w:rPr>
        <w:t>ā</w:t>
      </w:r>
      <w:r>
        <w:rPr>
          <w:rStyle w:val="None"/>
          <w:rFonts w:ascii="Times New Roman" w:hAnsi="Times New Roman"/>
          <w:sz w:val="24"/>
          <w:szCs w:val="24"/>
        </w:rPr>
        <w:t>tu, ka t</w:t>
      </w:r>
      <w:r>
        <w:rPr>
          <w:rStyle w:val="None"/>
          <w:rFonts w:ascii="Times New Roman" w:hAnsi="Times New Roman"/>
          <w:sz w:val="24"/>
          <w:szCs w:val="24"/>
        </w:rPr>
        <w:t xml:space="preserve">ā </w:t>
      </w:r>
      <w:r>
        <w:rPr>
          <w:rStyle w:val="None"/>
          <w:rFonts w:ascii="Times New Roman" w:hAnsi="Times New Roman"/>
          <w:sz w:val="24"/>
          <w:szCs w:val="24"/>
        </w:rPr>
        <w:t>kvalifik</w:t>
      </w:r>
      <w:r>
        <w:rPr>
          <w:rStyle w:val="None"/>
          <w:rFonts w:ascii="Times New Roman" w:hAnsi="Times New Roman"/>
          <w:sz w:val="24"/>
          <w:szCs w:val="24"/>
        </w:rPr>
        <w:t>ā</w:t>
      </w:r>
      <w:r>
        <w:rPr>
          <w:rStyle w:val="None"/>
          <w:rFonts w:ascii="Times New Roman" w:hAnsi="Times New Roman"/>
          <w:sz w:val="24"/>
          <w:szCs w:val="24"/>
        </w:rPr>
        <w:t>cija atbilst iepirkum</w:t>
      </w:r>
      <w:r>
        <w:rPr>
          <w:rStyle w:val="None"/>
          <w:rFonts w:ascii="Times New Roman" w:hAnsi="Times New Roman"/>
          <w:sz w:val="24"/>
          <w:szCs w:val="24"/>
        </w:rPr>
        <w:t xml:space="preserve">ā </w:t>
      </w:r>
      <w:r>
        <w:rPr>
          <w:rStyle w:val="None"/>
          <w:rFonts w:ascii="Times New Roman" w:hAnsi="Times New Roman"/>
          <w:sz w:val="24"/>
          <w:szCs w:val="24"/>
        </w:rPr>
        <w:t>noteiktaj</w:t>
      </w:r>
      <w:r>
        <w:rPr>
          <w:rStyle w:val="None"/>
          <w:rFonts w:ascii="Times New Roman" w:hAnsi="Times New Roman"/>
          <w:sz w:val="24"/>
          <w:szCs w:val="24"/>
        </w:rPr>
        <w:t>ā</w:t>
      </w:r>
      <w:r>
        <w:rPr>
          <w:rStyle w:val="None"/>
          <w:rFonts w:ascii="Times New Roman" w:hAnsi="Times New Roman"/>
          <w:sz w:val="24"/>
          <w:szCs w:val="24"/>
        </w:rPr>
        <w:t>m pras</w:t>
      </w:r>
      <w:r>
        <w:rPr>
          <w:rStyle w:val="None"/>
          <w:rFonts w:ascii="Times New Roman" w:hAnsi="Times New Roman"/>
          <w:sz w:val="24"/>
          <w:szCs w:val="24"/>
        </w:rPr>
        <w:t>ī</w:t>
      </w:r>
      <w:r>
        <w:rPr>
          <w:rStyle w:val="None"/>
          <w:rFonts w:ascii="Times New Roman" w:hAnsi="Times New Roman"/>
          <w:sz w:val="24"/>
          <w:szCs w:val="24"/>
        </w:rPr>
        <w:t>b</w:t>
      </w:r>
      <w:r>
        <w:rPr>
          <w:rStyle w:val="None"/>
          <w:rFonts w:ascii="Times New Roman" w:hAnsi="Times New Roman"/>
          <w:sz w:val="24"/>
          <w:szCs w:val="24"/>
        </w:rPr>
        <w:t>ā</w:t>
      </w:r>
      <w:r>
        <w:rPr>
          <w:rStyle w:val="None"/>
          <w:rFonts w:ascii="Times New Roman" w:hAnsi="Times New Roman"/>
          <w:sz w:val="24"/>
          <w:szCs w:val="24"/>
        </w:rPr>
        <w:t>m, k</w:t>
      </w:r>
      <w:r>
        <w:rPr>
          <w:rStyle w:val="None"/>
          <w:rFonts w:ascii="Times New Roman" w:hAnsi="Times New Roman"/>
          <w:sz w:val="24"/>
          <w:szCs w:val="24"/>
        </w:rPr>
        <w:t xml:space="preserve">ā </w:t>
      </w:r>
      <w:r>
        <w:rPr>
          <w:rStyle w:val="None"/>
          <w:rFonts w:ascii="Times New Roman" w:hAnsi="Times New Roman"/>
          <w:sz w:val="24"/>
          <w:szCs w:val="24"/>
        </w:rPr>
        <w:t>ar</w:t>
      </w:r>
      <w:r>
        <w:rPr>
          <w:rStyle w:val="None"/>
          <w:rFonts w:ascii="Times New Roman" w:hAnsi="Times New Roman"/>
          <w:sz w:val="24"/>
          <w:szCs w:val="24"/>
        </w:rPr>
        <w:t xml:space="preserve">ī </w:t>
      </w:r>
      <w:r>
        <w:rPr>
          <w:rStyle w:val="None"/>
          <w:rFonts w:ascii="Times New Roman" w:hAnsi="Times New Roman"/>
          <w:sz w:val="24"/>
          <w:szCs w:val="24"/>
          <w:lang w:val="it-IT"/>
        </w:rPr>
        <w:t>person</w:t>
      </w:r>
      <w:r>
        <w:rPr>
          <w:rStyle w:val="None"/>
          <w:rFonts w:ascii="Times New Roman" w:hAnsi="Times New Roman"/>
          <w:sz w:val="24"/>
          <w:szCs w:val="24"/>
        </w:rPr>
        <w:t>ā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>lsabiedr</w:t>
      </w:r>
      <w:r>
        <w:rPr>
          <w:rStyle w:val="None"/>
          <w:rFonts w:ascii="Times New Roman" w:hAnsi="Times New Roman"/>
          <w:sz w:val="24"/>
          <w:szCs w:val="24"/>
        </w:rPr>
        <w:t>ī</w:t>
      </w:r>
      <w:r>
        <w:rPr>
          <w:rStyle w:val="None"/>
          <w:rFonts w:ascii="Times New Roman" w:hAnsi="Times New Roman"/>
          <w:sz w:val="24"/>
          <w:szCs w:val="24"/>
        </w:rPr>
        <w:t>bas biedrs, ja pretendents ir person</w:t>
      </w:r>
      <w:r>
        <w:rPr>
          <w:rStyle w:val="None"/>
          <w:rFonts w:ascii="Times New Roman" w:hAnsi="Times New Roman"/>
          <w:sz w:val="24"/>
          <w:szCs w:val="24"/>
        </w:rPr>
        <w:t>ā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>lsabiedr</w:t>
      </w:r>
      <w:r>
        <w:rPr>
          <w:rStyle w:val="None"/>
          <w:rFonts w:ascii="Times New Roman" w:hAnsi="Times New Roman"/>
          <w:sz w:val="24"/>
          <w:szCs w:val="24"/>
        </w:rPr>
        <w:t>ī</w:t>
      </w:r>
      <w:r>
        <w:rPr>
          <w:rStyle w:val="None"/>
          <w:rFonts w:ascii="Times New Roman" w:hAnsi="Times New Roman"/>
          <w:sz w:val="24"/>
          <w:szCs w:val="24"/>
        </w:rPr>
        <w:t>ba), kuram b</w:t>
      </w:r>
      <w:r>
        <w:rPr>
          <w:rStyle w:val="None"/>
          <w:rFonts w:ascii="Times New Roman" w:hAnsi="Times New Roman"/>
          <w:sz w:val="24"/>
          <w:szCs w:val="24"/>
        </w:rPr>
        <w:t>ū</w:t>
      </w:r>
      <w:r>
        <w:rPr>
          <w:rStyle w:val="None"/>
          <w:rFonts w:ascii="Times New Roman" w:hAnsi="Times New Roman"/>
          <w:sz w:val="24"/>
          <w:szCs w:val="24"/>
        </w:rPr>
        <w:t>tu pie</w:t>
      </w:r>
      <w:r>
        <w:rPr>
          <w:rStyle w:val="None"/>
          <w:rFonts w:ascii="Times New Roman" w:hAnsi="Times New Roman"/>
          <w:sz w:val="24"/>
          <w:szCs w:val="24"/>
        </w:rPr>
        <w:t>šķ</w:t>
      </w:r>
      <w:r>
        <w:rPr>
          <w:rStyle w:val="None"/>
          <w:rFonts w:ascii="Times New Roman" w:hAnsi="Times New Roman"/>
          <w:sz w:val="24"/>
          <w:szCs w:val="24"/>
          <w:lang w:val="pt-PT"/>
        </w:rPr>
        <w:t>iramas l</w:t>
      </w:r>
      <w:r>
        <w:rPr>
          <w:rStyle w:val="None"/>
          <w:rFonts w:ascii="Times New Roman" w:hAnsi="Times New Roman"/>
          <w:sz w:val="24"/>
          <w:szCs w:val="24"/>
        </w:rPr>
        <w:t>ī</w:t>
      </w:r>
      <w:r>
        <w:rPr>
          <w:rStyle w:val="None"/>
          <w:rFonts w:ascii="Times New Roman" w:hAnsi="Times New Roman"/>
          <w:sz w:val="24"/>
          <w:szCs w:val="24"/>
          <w:lang w:val="pt-PT"/>
        </w:rPr>
        <w:t>guma sl</w:t>
      </w:r>
      <w:r>
        <w:rPr>
          <w:rStyle w:val="None"/>
          <w:rFonts w:ascii="Times New Roman" w:hAnsi="Times New Roman"/>
          <w:sz w:val="24"/>
          <w:szCs w:val="24"/>
        </w:rPr>
        <w:t>ē</w:t>
      </w:r>
      <w:r>
        <w:rPr>
          <w:rStyle w:val="None"/>
          <w:rFonts w:ascii="Times New Roman" w:hAnsi="Times New Roman"/>
          <w:sz w:val="24"/>
          <w:szCs w:val="24"/>
        </w:rPr>
        <w:t>g</w:t>
      </w:r>
      <w:r>
        <w:rPr>
          <w:rStyle w:val="None"/>
          <w:rFonts w:ascii="Times New Roman" w:hAnsi="Times New Roman"/>
          <w:sz w:val="24"/>
          <w:szCs w:val="24"/>
        </w:rPr>
        <w:t>š</w:t>
      </w:r>
      <w:r>
        <w:rPr>
          <w:rStyle w:val="None"/>
          <w:rFonts w:ascii="Times New Roman" w:hAnsi="Times New Roman"/>
          <w:sz w:val="24"/>
          <w:szCs w:val="24"/>
          <w:lang w:val="es-ES_tradnl"/>
        </w:rPr>
        <w:t>anas ties</w:t>
      </w:r>
      <w:r>
        <w:rPr>
          <w:rStyle w:val="None"/>
          <w:rFonts w:ascii="Times New Roman" w:hAnsi="Times New Roman"/>
          <w:sz w:val="24"/>
          <w:szCs w:val="24"/>
        </w:rPr>
        <w:t>ī</w:t>
      </w:r>
      <w:r>
        <w:rPr>
          <w:rStyle w:val="None"/>
          <w:rFonts w:ascii="Times New Roman" w:hAnsi="Times New Roman"/>
          <w:sz w:val="24"/>
          <w:szCs w:val="24"/>
        </w:rPr>
        <w:t>bas, neattiecas Publisko iepirkumu likuma 9. panta astotaj</w:t>
      </w:r>
      <w:r>
        <w:rPr>
          <w:rStyle w:val="None"/>
          <w:rFonts w:ascii="Times New Roman" w:hAnsi="Times New Roman"/>
          <w:sz w:val="24"/>
          <w:szCs w:val="24"/>
        </w:rPr>
        <w:t xml:space="preserve">ā </w:t>
      </w:r>
      <w:r>
        <w:rPr>
          <w:rStyle w:val="None"/>
          <w:rFonts w:ascii="Times New Roman" w:hAnsi="Times New Roman"/>
          <w:sz w:val="24"/>
          <w:szCs w:val="24"/>
        </w:rPr>
        <w:t>da</w:t>
      </w:r>
      <w:r>
        <w:rPr>
          <w:rStyle w:val="None"/>
          <w:rFonts w:ascii="Times New Roman" w:hAnsi="Times New Roman"/>
          <w:sz w:val="24"/>
          <w:szCs w:val="24"/>
        </w:rPr>
        <w:t>ļā</w:t>
      </w:r>
      <w:r>
        <w:rPr>
          <w:rStyle w:val="None"/>
          <w:rFonts w:ascii="Times New Roman" w:hAnsi="Times New Roman"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sz w:val="24"/>
          <w:szCs w:val="24"/>
        </w:rPr>
        <w:t>min</w:t>
      </w:r>
      <w:r>
        <w:rPr>
          <w:rStyle w:val="None"/>
          <w:rFonts w:ascii="Times New Roman" w:hAnsi="Times New Roman"/>
          <w:sz w:val="24"/>
          <w:szCs w:val="24"/>
        </w:rPr>
        <w:t>ē</w:t>
      </w:r>
      <w:r>
        <w:rPr>
          <w:rStyle w:val="None"/>
          <w:rFonts w:ascii="Times New Roman" w:hAnsi="Times New Roman"/>
          <w:sz w:val="24"/>
          <w:szCs w:val="24"/>
        </w:rPr>
        <w:t>tie izsl</w:t>
      </w:r>
      <w:r>
        <w:rPr>
          <w:rStyle w:val="None"/>
          <w:rFonts w:ascii="Times New Roman" w:hAnsi="Times New Roman"/>
          <w:sz w:val="24"/>
          <w:szCs w:val="24"/>
        </w:rPr>
        <w:t>ē</w:t>
      </w:r>
      <w:r>
        <w:rPr>
          <w:rStyle w:val="None"/>
          <w:rFonts w:ascii="Times New Roman" w:hAnsi="Times New Roman"/>
          <w:sz w:val="24"/>
          <w:szCs w:val="24"/>
        </w:rPr>
        <w:t>g</w:t>
      </w:r>
      <w:r>
        <w:rPr>
          <w:rStyle w:val="None"/>
          <w:rFonts w:ascii="Times New Roman" w:hAnsi="Times New Roman"/>
          <w:sz w:val="24"/>
          <w:szCs w:val="24"/>
        </w:rPr>
        <w:t>š</w:t>
      </w:r>
      <w:r>
        <w:rPr>
          <w:rStyle w:val="None"/>
          <w:rFonts w:ascii="Times New Roman" w:hAnsi="Times New Roman"/>
          <w:sz w:val="24"/>
          <w:szCs w:val="24"/>
          <w:lang w:val="pt-PT"/>
        </w:rPr>
        <w:t>anas nosac</w:t>
      </w:r>
      <w:r>
        <w:rPr>
          <w:rStyle w:val="None"/>
          <w:rFonts w:ascii="Times New Roman" w:hAnsi="Times New Roman"/>
          <w:sz w:val="24"/>
          <w:szCs w:val="24"/>
        </w:rPr>
        <w:t>ī</w:t>
      </w:r>
      <w:r>
        <w:rPr>
          <w:rStyle w:val="None"/>
          <w:rFonts w:ascii="Times New Roman" w:hAnsi="Times New Roman"/>
          <w:sz w:val="24"/>
          <w:szCs w:val="24"/>
        </w:rPr>
        <w:t>jumi. Komisija r</w:t>
      </w:r>
      <w:r>
        <w:rPr>
          <w:rStyle w:val="None"/>
          <w:rFonts w:ascii="Times New Roman" w:hAnsi="Times New Roman"/>
          <w:sz w:val="24"/>
          <w:szCs w:val="24"/>
        </w:rPr>
        <w:t>ī</w:t>
      </w:r>
      <w:r>
        <w:rPr>
          <w:rStyle w:val="None"/>
          <w:rFonts w:ascii="Times New Roman" w:hAnsi="Times New Roman"/>
          <w:sz w:val="24"/>
          <w:szCs w:val="24"/>
        </w:rPr>
        <w:t>kosies saska</w:t>
      </w:r>
      <w:r>
        <w:rPr>
          <w:rStyle w:val="None"/>
          <w:rFonts w:ascii="Times New Roman" w:hAnsi="Times New Roman"/>
          <w:sz w:val="24"/>
          <w:szCs w:val="24"/>
        </w:rPr>
        <w:t xml:space="preserve">ņā </w:t>
      </w:r>
      <w:r>
        <w:rPr>
          <w:rStyle w:val="None"/>
          <w:rFonts w:ascii="Times New Roman" w:hAnsi="Times New Roman"/>
          <w:sz w:val="24"/>
          <w:szCs w:val="24"/>
        </w:rPr>
        <w:t>ar Publisko iepirkumu likuma 9. panta dev</w:t>
      </w:r>
      <w:r>
        <w:rPr>
          <w:rStyle w:val="None"/>
          <w:rFonts w:ascii="Times New Roman" w:hAnsi="Times New Roman"/>
          <w:sz w:val="24"/>
          <w:szCs w:val="24"/>
        </w:rPr>
        <w:t>ī</w:t>
      </w:r>
      <w:r>
        <w:rPr>
          <w:rStyle w:val="None"/>
          <w:rFonts w:ascii="Times New Roman" w:hAnsi="Times New Roman"/>
          <w:sz w:val="24"/>
          <w:szCs w:val="24"/>
          <w:lang w:val="it-IT"/>
        </w:rPr>
        <w:t>to da</w:t>
      </w:r>
      <w:r>
        <w:rPr>
          <w:rStyle w:val="None"/>
          <w:rFonts w:ascii="Times New Roman" w:hAnsi="Times New Roman"/>
          <w:sz w:val="24"/>
          <w:szCs w:val="24"/>
        </w:rPr>
        <w:t>ļ</w:t>
      </w:r>
      <w:r>
        <w:rPr>
          <w:rStyle w:val="None"/>
          <w:rFonts w:ascii="Times New Roman" w:hAnsi="Times New Roman"/>
          <w:sz w:val="24"/>
          <w:szCs w:val="24"/>
        </w:rPr>
        <w:t>u.</w:t>
      </w:r>
    </w:p>
    <w:p w:rsidR="00BE6D97" w:rsidRDefault="00BE40E3">
      <w:pPr>
        <w:pStyle w:val="BodyText4"/>
        <w:shd w:val="clear" w:color="auto" w:fill="auto"/>
        <w:tabs>
          <w:tab w:val="left" w:pos="851"/>
        </w:tabs>
        <w:suppressAutoHyphens/>
        <w:spacing w:after="0" w:line="276" w:lineRule="auto"/>
        <w:jc w:val="both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10.2. Ja, veicot p</w:t>
      </w:r>
      <w:r>
        <w:rPr>
          <w:rStyle w:val="None"/>
          <w:rFonts w:ascii="Times New Roman" w:hAnsi="Times New Roman"/>
          <w:sz w:val="24"/>
          <w:szCs w:val="24"/>
        </w:rPr>
        <w:t>ā</w:t>
      </w:r>
      <w:r>
        <w:rPr>
          <w:rStyle w:val="None"/>
          <w:rFonts w:ascii="Times New Roman" w:hAnsi="Times New Roman"/>
          <w:sz w:val="24"/>
          <w:szCs w:val="24"/>
        </w:rPr>
        <w:t>rbaudi, Komisija konstat</w:t>
      </w:r>
      <w:r>
        <w:rPr>
          <w:rStyle w:val="None"/>
          <w:rFonts w:ascii="Times New Roman" w:hAnsi="Times New Roman"/>
          <w:sz w:val="24"/>
          <w:szCs w:val="24"/>
        </w:rPr>
        <w:t>ē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>s nodok</w:t>
      </w:r>
      <w:r>
        <w:rPr>
          <w:rStyle w:val="None"/>
          <w:rFonts w:ascii="Times New Roman" w:hAnsi="Times New Roman"/>
          <w:sz w:val="24"/>
          <w:szCs w:val="24"/>
        </w:rPr>
        <w:t>ļ</w:t>
      </w:r>
      <w:r>
        <w:rPr>
          <w:rStyle w:val="None"/>
          <w:rFonts w:ascii="Times New Roman" w:hAnsi="Times New Roman"/>
          <w:sz w:val="24"/>
          <w:szCs w:val="24"/>
          <w:lang w:val="fr-FR"/>
        </w:rPr>
        <w:t>u par</w:t>
      </w:r>
      <w:r>
        <w:rPr>
          <w:rStyle w:val="None"/>
          <w:rFonts w:ascii="Times New Roman" w:hAnsi="Times New Roman"/>
          <w:sz w:val="24"/>
          <w:szCs w:val="24"/>
        </w:rPr>
        <w:t>ā</w:t>
      </w:r>
      <w:r>
        <w:rPr>
          <w:rStyle w:val="None"/>
          <w:rFonts w:ascii="Times New Roman" w:hAnsi="Times New Roman"/>
          <w:sz w:val="24"/>
          <w:szCs w:val="24"/>
        </w:rPr>
        <w:t>dus, taj</w:t>
      </w:r>
      <w:r>
        <w:rPr>
          <w:rStyle w:val="None"/>
          <w:rFonts w:ascii="Times New Roman" w:hAnsi="Times New Roman"/>
          <w:sz w:val="24"/>
          <w:szCs w:val="24"/>
        </w:rPr>
        <w:t xml:space="preserve">ā </w:t>
      </w:r>
      <w:r>
        <w:rPr>
          <w:rStyle w:val="None"/>
          <w:rFonts w:ascii="Times New Roman" w:hAnsi="Times New Roman"/>
          <w:sz w:val="24"/>
          <w:szCs w:val="24"/>
        </w:rPr>
        <w:t>skait</w:t>
      </w:r>
      <w:r>
        <w:rPr>
          <w:rStyle w:val="None"/>
          <w:rFonts w:ascii="Times New Roman" w:hAnsi="Times New Roman"/>
          <w:sz w:val="24"/>
          <w:szCs w:val="24"/>
        </w:rPr>
        <w:t xml:space="preserve">ā </w:t>
      </w:r>
      <w:r>
        <w:rPr>
          <w:rStyle w:val="None"/>
          <w:rFonts w:ascii="Times New Roman" w:hAnsi="Times New Roman"/>
          <w:sz w:val="24"/>
          <w:szCs w:val="24"/>
          <w:lang w:val="en-US"/>
        </w:rPr>
        <w:t>valsts soci</w:t>
      </w:r>
      <w:r>
        <w:rPr>
          <w:rStyle w:val="None"/>
          <w:rFonts w:ascii="Times New Roman" w:hAnsi="Times New Roman"/>
          <w:sz w:val="24"/>
          <w:szCs w:val="24"/>
        </w:rPr>
        <w:t>ā</w:t>
      </w:r>
      <w:r>
        <w:rPr>
          <w:rStyle w:val="None"/>
          <w:rFonts w:ascii="Times New Roman" w:hAnsi="Times New Roman"/>
          <w:sz w:val="24"/>
          <w:szCs w:val="24"/>
        </w:rPr>
        <w:t>l</w:t>
      </w:r>
      <w:r>
        <w:rPr>
          <w:rStyle w:val="None"/>
          <w:rFonts w:ascii="Times New Roman" w:hAnsi="Times New Roman"/>
          <w:sz w:val="24"/>
          <w:szCs w:val="24"/>
        </w:rPr>
        <w:t>ā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>s apdro</w:t>
      </w:r>
      <w:r>
        <w:rPr>
          <w:rStyle w:val="None"/>
          <w:rFonts w:ascii="Times New Roman" w:hAnsi="Times New Roman"/>
          <w:sz w:val="24"/>
          <w:szCs w:val="24"/>
        </w:rPr>
        <w:t>š</w:t>
      </w:r>
      <w:r>
        <w:rPr>
          <w:rStyle w:val="None"/>
          <w:rFonts w:ascii="Times New Roman" w:hAnsi="Times New Roman"/>
          <w:sz w:val="24"/>
          <w:szCs w:val="24"/>
        </w:rPr>
        <w:t>in</w:t>
      </w:r>
      <w:r>
        <w:rPr>
          <w:rStyle w:val="None"/>
          <w:rFonts w:ascii="Times New Roman" w:hAnsi="Times New Roman"/>
          <w:sz w:val="24"/>
          <w:szCs w:val="24"/>
        </w:rPr>
        <w:t>āš</w:t>
      </w:r>
      <w:r>
        <w:rPr>
          <w:rStyle w:val="None"/>
          <w:rFonts w:ascii="Times New Roman" w:hAnsi="Times New Roman"/>
          <w:sz w:val="24"/>
          <w:szCs w:val="24"/>
          <w:lang w:val="es-ES_tradnl"/>
        </w:rPr>
        <w:t>anas oblig</w:t>
      </w:r>
      <w:r>
        <w:rPr>
          <w:rStyle w:val="None"/>
          <w:rFonts w:ascii="Times New Roman" w:hAnsi="Times New Roman"/>
          <w:sz w:val="24"/>
          <w:szCs w:val="24"/>
        </w:rPr>
        <w:t>ā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>to iemaksu par</w:t>
      </w:r>
      <w:r>
        <w:rPr>
          <w:rStyle w:val="None"/>
          <w:rFonts w:ascii="Times New Roman" w:hAnsi="Times New Roman"/>
          <w:sz w:val="24"/>
          <w:szCs w:val="24"/>
        </w:rPr>
        <w:t>ā</w:t>
      </w:r>
      <w:r>
        <w:rPr>
          <w:rStyle w:val="None"/>
          <w:rFonts w:ascii="Times New Roman" w:hAnsi="Times New Roman"/>
          <w:sz w:val="24"/>
          <w:szCs w:val="24"/>
        </w:rPr>
        <w:t>dus, kas kopsumm</w:t>
      </w:r>
      <w:r>
        <w:rPr>
          <w:rStyle w:val="None"/>
          <w:rFonts w:ascii="Times New Roman" w:hAnsi="Times New Roman"/>
          <w:sz w:val="24"/>
          <w:szCs w:val="24"/>
        </w:rPr>
        <w:t xml:space="preserve">ā </w:t>
      </w:r>
      <w:r>
        <w:rPr>
          <w:rStyle w:val="None"/>
          <w:rFonts w:ascii="Times New Roman" w:hAnsi="Times New Roman"/>
          <w:sz w:val="24"/>
          <w:szCs w:val="24"/>
        </w:rPr>
        <w:t>p</w:t>
      </w:r>
      <w:r>
        <w:rPr>
          <w:rStyle w:val="None"/>
          <w:rFonts w:ascii="Times New Roman" w:hAnsi="Times New Roman"/>
          <w:sz w:val="24"/>
          <w:szCs w:val="24"/>
        </w:rPr>
        <w:t>ā</w:t>
      </w:r>
      <w:r>
        <w:rPr>
          <w:rStyle w:val="None"/>
          <w:rFonts w:ascii="Times New Roman" w:hAnsi="Times New Roman"/>
          <w:sz w:val="24"/>
          <w:szCs w:val="24"/>
        </w:rPr>
        <w:t>rsniedz 150 eiro, tad t</w:t>
      </w:r>
      <w:r>
        <w:rPr>
          <w:rStyle w:val="None"/>
          <w:rFonts w:ascii="Times New Roman" w:hAnsi="Times New Roman"/>
          <w:sz w:val="24"/>
          <w:szCs w:val="24"/>
        </w:rPr>
        <w:t xml:space="preserve">ā </w:t>
      </w:r>
      <w:r>
        <w:rPr>
          <w:rStyle w:val="None"/>
          <w:rFonts w:ascii="Times New Roman" w:hAnsi="Times New Roman"/>
          <w:sz w:val="24"/>
          <w:szCs w:val="24"/>
        </w:rPr>
        <w:t>r</w:t>
      </w:r>
      <w:r>
        <w:rPr>
          <w:rStyle w:val="None"/>
          <w:rFonts w:ascii="Times New Roman" w:hAnsi="Times New Roman"/>
          <w:sz w:val="24"/>
          <w:szCs w:val="24"/>
        </w:rPr>
        <w:t>ī</w:t>
      </w:r>
      <w:r>
        <w:rPr>
          <w:rStyle w:val="None"/>
          <w:rFonts w:ascii="Times New Roman" w:hAnsi="Times New Roman"/>
          <w:sz w:val="24"/>
          <w:szCs w:val="24"/>
        </w:rPr>
        <w:t>kosies saska</w:t>
      </w:r>
      <w:r>
        <w:rPr>
          <w:rStyle w:val="None"/>
          <w:rFonts w:ascii="Times New Roman" w:hAnsi="Times New Roman"/>
          <w:sz w:val="24"/>
          <w:szCs w:val="24"/>
        </w:rPr>
        <w:t xml:space="preserve">ņā </w:t>
      </w:r>
      <w:r>
        <w:rPr>
          <w:rStyle w:val="None"/>
          <w:rFonts w:ascii="Times New Roman" w:hAnsi="Times New Roman"/>
          <w:sz w:val="24"/>
          <w:szCs w:val="24"/>
        </w:rPr>
        <w:t>ar Publisko iepirkumu likuma 9. panta desmito da</w:t>
      </w:r>
      <w:r>
        <w:rPr>
          <w:rStyle w:val="None"/>
          <w:rFonts w:ascii="Times New Roman" w:hAnsi="Times New Roman"/>
          <w:sz w:val="24"/>
          <w:szCs w:val="24"/>
        </w:rPr>
        <w:t>ļ</w:t>
      </w:r>
      <w:r>
        <w:rPr>
          <w:rStyle w:val="None"/>
          <w:rFonts w:ascii="Times New Roman" w:hAnsi="Times New Roman"/>
          <w:sz w:val="24"/>
          <w:szCs w:val="24"/>
        </w:rPr>
        <w:t xml:space="preserve">u. </w:t>
      </w:r>
    </w:p>
    <w:p w:rsidR="00BE6D97" w:rsidRDefault="00BE40E3">
      <w:pPr>
        <w:pStyle w:val="BodyA"/>
        <w:suppressAutoHyphens/>
        <w:spacing w:after="0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10.3. Komisija pie</w:t>
      </w:r>
      <w:r>
        <w:rPr>
          <w:rStyle w:val="None"/>
          <w:rFonts w:ascii="Times New Roman" w:hAnsi="Times New Roman"/>
          <w:sz w:val="24"/>
          <w:szCs w:val="24"/>
        </w:rPr>
        <w:t>ņ</w:t>
      </w:r>
      <w:r>
        <w:rPr>
          <w:rStyle w:val="None"/>
          <w:rFonts w:ascii="Times New Roman" w:hAnsi="Times New Roman"/>
          <w:sz w:val="24"/>
          <w:szCs w:val="24"/>
        </w:rPr>
        <w:t>em l</w:t>
      </w:r>
      <w:r>
        <w:rPr>
          <w:rStyle w:val="None"/>
          <w:rFonts w:ascii="Times New Roman" w:hAnsi="Times New Roman"/>
          <w:sz w:val="24"/>
          <w:szCs w:val="24"/>
        </w:rPr>
        <w:t>ē</w:t>
      </w:r>
      <w:r>
        <w:rPr>
          <w:rStyle w:val="None"/>
          <w:rFonts w:ascii="Times New Roman" w:hAnsi="Times New Roman"/>
          <w:sz w:val="24"/>
          <w:szCs w:val="24"/>
          <w:lang w:val="fr-FR"/>
        </w:rPr>
        <w:t>mumu par l</w:t>
      </w:r>
      <w:r>
        <w:rPr>
          <w:rStyle w:val="None"/>
          <w:rFonts w:ascii="Times New Roman" w:hAnsi="Times New Roman"/>
          <w:sz w:val="24"/>
          <w:szCs w:val="24"/>
        </w:rPr>
        <w:t>ī</w:t>
      </w:r>
      <w:r>
        <w:rPr>
          <w:rStyle w:val="None"/>
          <w:rFonts w:ascii="Times New Roman" w:hAnsi="Times New Roman"/>
          <w:sz w:val="24"/>
          <w:szCs w:val="24"/>
          <w:lang w:val="pt-PT"/>
        </w:rPr>
        <w:t>guma sl</w:t>
      </w:r>
      <w:r>
        <w:rPr>
          <w:rStyle w:val="None"/>
          <w:rFonts w:ascii="Times New Roman" w:hAnsi="Times New Roman"/>
          <w:sz w:val="24"/>
          <w:szCs w:val="24"/>
        </w:rPr>
        <w:t>ē</w:t>
      </w:r>
      <w:r>
        <w:rPr>
          <w:rStyle w:val="None"/>
          <w:rFonts w:ascii="Times New Roman" w:hAnsi="Times New Roman"/>
          <w:sz w:val="24"/>
          <w:szCs w:val="24"/>
        </w:rPr>
        <w:t>g</w:t>
      </w:r>
      <w:r>
        <w:rPr>
          <w:rStyle w:val="None"/>
          <w:rFonts w:ascii="Times New Roman" w:hAnsi="Times New Roman"/>
          <w:sz w:val="24"/>
          <w:szCs w:val="24"/>
        </w:rPr>
        <w:t>š</w:t>
      </w:r>
      <w:r>
        <w:rPr>
          <w:rStyle w:val="None"/>
          <w:rFonts w:ascii="Times New Roman" w:hAnsi="Times New Roman"/>
          <w:sz w:val="24"/>
          <w:szCs w:val="24"/>
          <w:lang w:val="es-ES_tradnl"/>
        </w:rPr>
        <w:t>anas ties</w:t>
      </w:r>
      <w:r>
        <w:rPr>
          <w:rStyle w:val="None"/>
          <w:rFonts w:ascii="Times New Roman" w:hAnsi="Times New Roman"/>
          <w:sz w:val="24"/>
          <w:szCs w:val="24"/>
        </w:rPr>
        <w:t>ī</w:t>
      </w:r>
      <w:r>
        <w:rPr>
          <w:rStyle w:val="None"/>
          <w:rFonts w:ascii="Times New Roman" w:hAnsi="Times New Roman"/>
          <w:sz w:val="24"/>
          <w:szCs w:val="24"/>
        </w:rPr>
        <w:t>bu pie</w:t>
      </w:r>
      <w:r>
        <w:rPr>
          <w:rStyle w:val="None"/>
          <w:rFonts w:ascii="Times New Roman" w:hAnsi="Times New Roman"/>
          <w:sz w:val="24"/>
          <w:szCs w:val="24"/>
        </w:rPr>
        <w:t>šķ</w:t>
      </w:r>
      <w:r>
        <w:rPr>
          <w:rStyle w:val="None"/>
          <w:rFonts w:ascii="Times New Roman" w:hAnsi="Times New Roman"/>
          <w:sz w:val="24"/>
          <w:szCs w:val="24"/>
        </w:rPr>
        <w:t>ir</w:t>
      </w:r>
      <w:r>
        <w:rPr>
          <w:rStyle w:val="None"/>
          <w:rFonts w:ascii="Times New Roman" w:hAnsi="Times New Roman"/>
          <w:sz w:val="24"/>
          <w:szCs w:val="24"/>
        </w:rPr>
        <w:t>š</w:t>
      </w:r>
      <w:r>
        <w:rPr>
          <w:rStyle w:val="None"/>
          <w:rFonts w:ascii="Times New Roman" w:hAnsi="Times New Roman"/>
          <w:sz w:val="24"/>
          <w:szCs w:val="24"/>
        </w:rPr>
        <w:t>anu pretendentam, kur</w:t>
      </w:r>
      <w:r>
        <w:rPr>
          <w:rStyle w:val="None"/>
          <w:rFonts w:ascii="Times New Roman" w:hAnsi="Times New Roman"/>
          <w:sz w:val="24"/>
          <w:szCs w:val="24"/>
        </w:rPr>
        <w:t xml:space="preserve">š </w:t>
      </w:r>
      <w:r>
        <w:rPr>
          <w:rStyle w:val="None"/>
          <w:rFonts w:ascii="Times New Roman" w:hAnsi="Times New Roman"/>
          <w:sz w:val="24"/>
          <w:szCs w:val="24"/>
        </w:rPr>
        <w:t>iesniedzis saimnieciski visizdev</w:t>
      </w:r>
      <w:r>
        <w:rPr>
          <w:rStyle w:val="None"/>
          <w:rFonts w:ascii="Times New Roman" w:hAnsi="Times New Roman"/>
          <w:sz w:val="24"/>
          <w:szCs w:val="24"/>
        </w:rPr>
        <w:t>ī</w:t>
      </w:r>
      <w:r>
        <w:rPr>
          <w:rStyle w:val="None"/>
          <w:rFonts w:ascii="Times New Roman" w:hAnsi="Times New Roman"/>
          <w:sz w:val="24"/>
          <w:szCs w:val="24"/>
        </w:rPr>
        <w:t>g</w:t>
      </w:r>
      <w:r>
        <w:rPr>
          <w:rStyle w:val="None"/>
          <w:rFonts w:ascii="Times New Roman" w:hAnsi="Times New Roman"/>
          <w:sz w:val="24"/>
          <w:szCs w:val="24"/>
        </w:rPr>
        <w:t>ā</w:t>
      </w:r>
      <w:r>
        <w:rPr>
          <w:rStyle w:val="None"/>
          <w:rFonts w:ascii="Times New Roman" w:hAnsi="Times New Roman"/>
          <w:sz w:val="24"/>
          <w:szCs w:val="24"/>
          <w:lang w:val="it-IT"/>
        </w:rPr>
        <w:t>ko pied</w:t>
      </w:r>
      <w:r>
        <w:rPr>
          <w:rStyle w:val="None"/>
          <w:rFonts w:ascii="Times New Roman" w:hAnsi="Times New Roman"/>
          <w:sz w:val="24"/>
          <w:szCs w:val="24"/>
        </w:rPr>
        <w:t>ā</w:t>
      </w:r>
      <w:r>
        <w:rPr>
          <w:rStyle w:val="None"/>
          <w:rFonts w:ascii="Times New Roman" w:hAnsi="Times New Roman"/>
          <w:sz w:val="24"/>
          <w:szCs w:val="24"/>
        </w:rPr>
        <w:t>v</w:t>
      </w:r>
      <w:r>
        <w:rPr>
          <w:rStyle w:val="None"/>
          <w:rFonts w:ascii="Times New Roman" w:hAnsi="Times New Roman"/>
          <w:sz w:val="24"/>
          <w:szCs w:val="24"/>
        </w:rPr>
        <w:t>ā</w:t>
      </w:r>
      <w:r>
        <w:rPr>
          <w:rStyle w:val="None"/>
          <w:rFonts w:ascii="Times New Roman" w:hAnsi="Times New Roman"/>
          <w:sz w:val="24"/>
          <w:szCs w:val="24"/>
        </w:rPr>
        <w:t>jumu.</w:t>
      </w:r>
    </w:p>
    <w:p w:rsidR="00BE6D97" w:rsidRDefault="00BE40E3">
      <w:pPr>
        <w:pStyle w:val="BodyA"/>
        <w:suppressAutoHyphens/>
        <w:spacing w:after="0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10.4. Ja izraudz</w:t>
      </w:r>
      <w:r>
        <w:rPr>
          <w:rStyle w:val="None"/>
          <w:rFonts w:ascii="Times New Roman" w:hAnsi="Times New Roman"/>
          <w:sz w:val="24"/>
          <w:szCs w:val="24"/>
        </w:rPr>
        <w:t>ī</w:t>
      </w:r>
      <w:r>
        <w:rPr>
          <w:rStyle w:val="None"/>
          <w:rFonts w:ascii="Times New Roman" w:hAnsi="Times New Roman"/>
          <w:sz w:val="24"/>
          <w:szCs w:val="24"/>
          <w:lang w:val="fr-FR"/>
        </w:rPr>
        <w:t>tais pretendents atsak</w:t>
      </w:r>
      <w:r>
        <w:rPr>
          <w:rStyle w:val="None"/>
          <w:rFonts w:ascii="Times New Roman" w:hAnsi="Times New Roman"/>
          <w:sz w:val="24"/>
          <w:szCs w:val="24"/>
        </w:rPr>
        <w:t>ā</w:t>
      </w:r>
      <w:r>
        <w:rPr>
          <w:rStyle w:val="None"/>
          <w:rFonts w:ascii="Times New Roman" w:hAnsi="Times New Roman"/>
          <w:sz w:val="24"/>
          <w:szCs w:val="24"/>
          <w:lang w:val="en-US"/>
        </w:rPr>
        <w:t>s sl</w:t>
      </w:r>
      <w:r>
        <w:rPr>
          <w:rStyle w:val="None"/>
          <w:rFonts w:ascii="Times New Roman" w:hAnsi="Times New Roman"/>
          <w:sz w:val="24"/>
          <w:szCs w:val="24"/>
        </w:rPr>
        <w:t>ē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>gt iepirkuma l</w:t>
      </w:r>
      <w:r>
        <w:rPr>
          <w:rStyle w:val="None"/>
          <w:rFonts w:ascii="Times New Roman" w:hAnsi="Times New Roman"/>
          <w:sz w:val="24"/>
          <w:szCs w:val="24"/>
        </w:rPr>
        <w:t>ī</w:t>
      </w:r>
      <w:r>
        <w:rPr>
          <w:rStyle w:val="None"/>
          <w:rFonts w:ascii="Times New Roman" w:hAnsi="Times New Roman"/>
          <w:sz w:val="24"/>
          <w:szCs w:val="24"/>
        </w:rPr>
        <w:t>gumu ar Pas</w:t>
      </w:r>
      <w:r>
        <w:rPr>
          <w:rStyle w:val="None"/>
          <w:rFonts w:ascii="Times New Roman" w:hAnsi="Times New Roman"/>
          <w:sz w:val="24"/>
          <w:szCs w:val="24"/>
        </w:rPr>
        <w:t>ū</w:t>
      </w:r>
      <w:r>
        <w:rPr>
          <w:rStyle w:val="None"/>
          <w:rFonts w:ascii="Times New Roman" w:hAnsi="Times New Roman"/>
          <w:sz w:val="24"/>
          <w:szCs w:val="24"/>
        </w:rPr>
        <w:t>t</w:t>
      </w:r>
      <w:r>
        <w:rPr>
          <w:rStyle w:val="None"/>
          <w:rFonts w:ascii="Times New Roman" w:hAnsi="Times New Roman"/>
          <w:sz w:val="24"/>
          <w:szCs w:val="24"/>
        </w:rPr>
        <w:t>ī</w:t>
      </w:r>
      <w:r>
        <w:rPr>
          <w:rStyle w:val="None"/>
          <w:rFonts w:ascii="Times New Roman" w:hAnsi="Times New Roman"/>
          <w:sz w:val="24"/>
          <w:szCs w:val="24"/>
        </w:rPr>
        <w:t>t</w:t>
      </w:r>
      <w:r>
        <w:rPr>
          <w:rStyle w:val="None"/>
          <w:rFonts w:ascii="Times New Roman" w:hAnsi="Times New Roman"/>
          <w:sz w:val="24"/>
          <w:szCs w:val="24"/>
        </w:rPr>
        <w:t>ā</w:t>
      </w:r>
      <w:r>
        <w:rPr>
          <w:rStyle w:val="None"/>
          <w:rFonts w:ascii="Times New Roman" w:hAnsi="Times New Roman"/>
          <w:sz w:val="24"/>
          <w:szCs w:val="24"/>
        </w:rPr>
        <w:t>ju, Komisija pie</w:t>
      </w:r>
      <w:r>
        <w:rPr>
          <w:rStyle w:val="None"/>
          <w:rFonts w:ascii="Times New Roman" w:hAnsi="Times New Roman"/>
          <w:sz w:val="24"/>
          <w:szCs w:val="24"/>
        </w:rPr>
        <w:t>ņ</w:t>
      </w:r>
      <w:r>
        <w:rPr>
          <w:rStyle w:val="None"/>
          <w:rFonts w:ascii="Times New Roman" w:hAnsi="Times New Roman"/>
          <w:sz w:val="24"/>
          <w:szCs w:val="24"/>
        </w:rPr>
        <w:t>em l</w:t>
      </w:r>
      <w:r>
        <w:rPr>
          <w:rStyle w:val="None"/>
          <w:rFonts w:ascii="Times New Roman" w:hAnsi="Times New Roman"/>
          <w:sz w:val="24"/>
          <w:szCs w:val="24"/>
        </w:rPr>
        <w:t>ē</w:t>
      </w:r>
      <w:r>
        <w:rPr>
          <w:rStyle w:val="None"/>
          <w:rFonts w:ascii="Times New Roman" w:hAnsi="Times New Roman"/>
          <w:sz w:val="24"/>
          <w:szCs w:val="24"/>
          <w:lang w:val="fr-FR"/>
        </w:rPr>
        <w:t>mumu par l</w:t>
      </w:r>
      <w:r>
        <w:rPr>
          <w:rStyle w:val="None"/>
          <w:rFonts w:ascii="Times New Roman" w:hAnsi="Times New Roman"/>
          <w:sz w:val="24"/>
          <w:szCs w:val="24"/>
        </w:rPr>
        <w:t>ī</w:t>
      </w:r>
      <w:r>
        <w:rPr>
          <w:rStyle w:val="None"/>
          <w:rFonts w:ascii="Times New Roman" w:hAnsi="Times New Roman"/>
          <w:sz w:val="24"/>
          <w:szCs w:val="24"/>
          <w:lang w:val="pt-PT"/>
        </w:rPr>
        <w:t>guma sl</w:t>
      </w:r>
      <w:r>
        <w:rPr>
          <w:rStyle w:val="None"/>
          <w:rFonts w:ascii="Times New Roman" w:hAnsi="Times New Roman"/>
          <w:sz w:val="24"/>
          <w:szCs w:val="24"/>
        </w:rPr>
        <w:t>ē</w:t>
      </w:r>
      <w:r>
        <w:rPr>
          <w:rStyle w:val="None"/>
          <w:rFonts w:ascii="Times New Roman" w:hAnsi="Times New Roman"/>
          <w:sz w:val="24"/>
          <w:szCs w:val="24"/>
        </w:rPr>
        <w:t>g</w:t>
      </w:r>
      <w:r>
        <w:rPr>
          <w:rStyle w:val="None"/>
          <w:rFonts w:ascii="Times New Roman" w:hAnsi="Times New Roman"/>
          <w:sz w:val="24"/>
          <w:szCs w:val="24"/>
        </w:rPr>
        <w:t>š</w:t>
      </w:r>
      <w:r>
        <w:rPr>
          <w:rStyle w:val="None"/>
          <w:rFonts w:ascii="Times New Roman" w:hAnsi="Times New Roman"/>
          <w:sz w:val="24"/>
          <w:szCs w:val="24"/>
          <w:lang w:val="es-ES_tradnl"/>
        </w:rPr>
        <w:t>anas ties</w:t>
      </w:r>
      <w:r>
        <w:rPr>
          <w:rStyle w:val="None"/>
          <w:rFonts w:ascii="Times New Roman" w:hAnsi="Times New Roman"/>
          <w:sz w:val="24"/>
          <w:szCs w:val="24"/>
        </w:rPr>
        <w:t>ī</w:t>
      </w:r>
      <w:r>
        <w:rPr>
          <w:rStyle w:val="None"/>
          <w:rFonts w:ascii="Times New Roman" w:hAnsi="Times New Roman"/>
          <w:sz w:val="24"/>
          <w:szCs w:val="24"/>
        </w:rPr>
        <w:t>bu pie</w:t>
      </w:r>
      <w:r>
        <w:rPr>
          <w:rStyle w:val="None"/>
          <w:rFonts w:ascii="Times New Roman" w:hAnsi="Times New Roman"/>
          <w:sz w:val="24"/>
          <w:szCs w:val="24"/>
        </w:rPr>
        <w:t>šķ</w:t>
      </w:r>
      <w:r>
        <w:rPr>
          <w:rStyle w:val="None"/>
          <w:rFonts w:ascii="Times New Roman" w:hAnsi="Times New Roman"/>
          <w:sz w:val="24"/>
          <w:szCs w:val="24"/>
        </w:rPr>
        <w:t>ir</w:t>
      </w:r>
      <w:r>
        <w:rPr>
          <w:rStyle w:val="None"/>
          <w:rFonts w:ascii="Times New Roman" w:hAnsi="Times New Roman"/>
          <w:sz w:val="24"/>
          <w:szCs w:val="24"/>
        </w:rPr>
        <w:t>š</w:t>
      </w:r>
      <w:r>
        <w:rPr>
          <w:rStyle w:val="None"/>
          <w:rFonts w:ascii="Times New Roman" w:hAnsi="Times New Roman"/>
          <w:sz w:val="24"/>
          <w:szCs w:val="24"/>
        </w:rPr>
        <w:t>anu pretendentam, kura pied</w:t>
      </w:r>
      <w:r>
        <w:rPr>
          <w:rStyle w:val="None"/>
          <w:rFonts w:ascii="Times New Roman" w:hAnsi="Times New Roman"/>
          <w:sz w:val="24"/>
          <w:szCs w:val="24"/>
        </w:rPr>
        <w:t>ā</w:t>
      </w:r>
      <w:r>
        <w:rPr>
          <w:rStyle w:val="None"/>
          <w:rFonts w:ascii="Times New Roman" w:hAnsi="Times New Roman"/>
          <w:sz w:val="24"/>
          <w:szCs w:val="24"/>
        </w:rPr>
        <w:t>v</w:t>
      </w:r>
      <w:r>
        <w:rPr>
          <w:rStyle w:val="None"/>
          <w:rFonts w:ascii="Times New Roman" w:hAnsi="Times New Roman"/>
          <w:sz w:val="24"/>
          <w:szCs w:val="24"/>
        </w:rPr>
        <w:t>ā</w:t>
      </w:r>
      <w:r>
        <w:rPr>
          <w:rStyle w:val="None"/>
          <w:rFonts w:ascii="Times New Roman" w:hAnsi="Times New Roman"/>
          <w:sz w:val="24"/>
          <w:szCs w:val="24"/>
          <w:lang w:val="en-US"/>
        </w:rPr>
        <w:t>jums ir n</w:t>
      </w:r>
      <w:r>
        <w:rPr>
          <w:rStyle w:val="None"/>
          <w:rFonts w:ascii="Times New Roman" w:hAnsi="Times New Roman"/>
          <w:sz w:val="24"/>
          <w:szCs w:val="24"/>
        </w:rPr>
        <w:t>ā</w:t>
      </w:r>
      <w:r>
        <w:rPr>
          <w:rStyle w:val="None"/>
          <w:rFonts w:ascii="Times New Roman" w:hAnsi="Times New Roman"/>
          <w:sz w:val="24"/>
          <w:szCs w:val="24"/>
          <w:lang w:val="fr-FR"/>
        </w:rPr>
        <w:t>kamais saimnieciski visizdev</w:t>
      </w:r>
      <w:r>
        <w:rPr>
          <w:rStyle w:val="None"/>
          <w:rFonts w:ascii="Times New Roman" w:hAnsi="Times New Roman"/>
          <w:sz w:val="24"/>
          <w:szCs w:val="24"/>
        </w:rPr>
        <w:t>ī</w:t>
      </w:r>
      <w:r>
        <w:rPr>
          <w:rStyle w:val="None"/>
          <w:rFonts w:ascii="Times New Roman" w:hAnsi="Times New Roman"/>
          <w:sz w:val="24"/>
          <w:szCs w:val="24"/>
        </w:rPr>
        <w:t>g</w:t>
      </w:r>
      <w:r>
        <w:rPr>
          <w:rStyle w:val="None"/>
          <w:rFonts w:ascii="Times New Roman" w:hAnsi="Times New Roman"/>
          <w:sz w:val="24"/>
          <w:szCs w:val="24"/>
        </w:rPr>
        <w:t>ā</w:t>
      </w:r>
      <w:r>
        <w:rPr>
          <w:rStyle w:val="None"/>
          <w:rFonts w:ascii="Times New Roman" w:hAnsi="Times New Roman"/>
          <w:sz w:val="24"/>
          <w:szCs w:val="24"/>
          <w:lang w:val="pt-PT"/>
        </w:rPr>
        <w:t>kais.</w:t>
      </w:r>
    </w:p>
    <w:p w:rsidR="00BE6D97" w:rsidRDefault="00BE40E3">
      <w:pPr>
        <w:pStyle w:val="BodyA"/>
        <w:suppressAutoHyphens/>
        <w:spacing w:after="0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  <w:lang w:val="nl-NL"/>
        </w:rPr>
        <w:t>10.5. Ja iepirkum</w:t>
      </w:r>
      <w:r>
        <w:rPr>
          <w:rStyle w:val="None"/>
          <w:rFonts w:ascii="Times New Roman" w:hAnsi="Times New Roman"/>
          <w:sz w:val="24"/>
          <w:szCs w:val="24"/>
        </w:rPr>
        <w:t xml:space="preserve">ā </w:t>
      </w:r>
      <w:r>
        <w:rPr>
          <w:rStyle w:val="None"/>
          <w:rFonts w:ascii="Times New Roman" w:hAnsi="Times New Roman"/>
          <w:sz w:val="24"/>
          <w:szCs w:val="24"/>
          <w:lang w:val="it-IT"/>
        </w:rPr>
        <w:t>nav iesniegts neviens pied</w:t>
      </w:r>
      <w:r>
        <w:rPr>
          <w:rStyle w:val="None"/>
          <w:rFonts w:ascii="Times New Roman" w:hAnsi="Times New Roman"/>
          <w:sz w:val="24"/>
          <w:szCs w:val="24"/>
        </w:rPr>
        <w:t>ā</w:t>
      </w:r>
      <w:r>
        <w:rPr>
          <w:rStyle w:val="None"/>
          <w:rFonts w:ascii="Times New Roman" w:hAnsi="Times New Roman"/>
          <w:sz w:val="24"/>
          <w:szCs w:val="24"/>
        </w:rPr>
        <w:t>v</w:t>
      </w:r>
      <w:r>
        <w:rPr>
          <w:rStyle w:val="None"/>
          <w:rFonts w:ascii="Times New Roman" w:hAnsi="Times New Roman"/>
          <w:sz w:val="24"/>
          <w:szCs w:val="24"/>
        </w:rPr>
        <w:t>ā</w:t>
      </w:r>
      <w:r>
        <w:rPr>
          <w:rStyle w:val="None"/>
          <w:rFonts w:ascii="Times New Roman" w:hAnsi="Times New Roman"/>
          <w:sz w:val="24"/>
          <w:szCs w:val="24"/>
        </w:rPr>
        <w:t>jums vai</w:t>
      </w:r>
      <w:r>
        <w:rPr>
          <w:rStyle w:val="None"/>
          <w:rFonts w:ascii="Times New Roman" w:hAnsi="Times New Roman"/>
          <w:sz w:val="24"/>
          <w:szCs w:val="24"/>
        </w:rPr>
        <w:t xml:space="preserve"> neviens no iesniegtajiem pied</w:t>
      </w:r>
      <w:r>
        <w:rPr>
          <w:rStyle w:val="None"/>
          <w:rFonts w:ascii="Times New Roman" w:hAnsi="Times New Roman"/>
          <w:sz w:val="24"/>
          <w:szCs w:val="24"/>
        </w:rPr>
        <w:t>ā</w:t>
      </w:r>
      <w:r>
        <w:rPr>
          <w:rStyle w:val="None"/>
          <w:rFonts w:ascii="Times New Roman" w:hAnsi="Times New Roman"/>
          <w:sz w:val="24"/>
          <w:szCs w:val="24"/>
        </w:rPr>
        <w:t>v</w:t>
      </w:r>
      <w:r>
        <w:rPr>
          <w:rStyle w:val="None"/>
          <w:rFonts w:ascii="Times New Roman" w:hAnsi="Times New Roman"/>
          <w:sz w:val="24"/>
          <w:szCs w:val="24"/>
        </w:rPr>
        <w:t>ā</w:t>
      </w:r>
      <w:r>
        <w:rPr>
          <w:rStyle w:val="None"/>
          <w:rFonts w:ascii="Times New Roman" w:hAnsi="Times New Roman"/>
          <w:sz w:val="24"/>
          <w:szCs w:val="24"/>
          <w:lang w:val="pt-PT"/>
        </w:rPr>
        <w:t>jumiem neatbilst iepirkuma dokumentos noteiktaj</w:t>
      </w:r>
      <w:r>
        <w:rPr>
          <w:rStyle w:val="None"/>
          <w:rFonts w:ascii="Times New Roman" w:hAnsi="Times New Roman"/>
          <w:sz w:val="24"/>
          <w:szCs w:val="24"/>
        </w:rPr>
        <w:t>ā</w:t>
      </w:r>
      <w:r>
        <w:rPr>
          <w:rStyle w:val="None"/>
          <w:rFonts w:ascii="Times New Roman" w:hAnsi="Times New Roman"/>
          <w:sz w:val="24"/>
          <w:szCs w:val="24"/>
        </w:rPr>
        <w:t>m pras</w:t>
      </w:r>
      <w:r>
        <w:rPr>
          <w:rStyle w:val="None"/>
          <w:rFonts w:ascii="Times New Roman" w:hAnsi="Times New Roman"/>
          <w:sz w:val="24"/>
          <w:szCs w:val="24"/>
        </w:rPr>
        <w:t>ī</w:t>
      </w:r>
      <w:r>
        <w:rPr>
          <w:rStyle w:val="None"/>
          <w:rFonts w:ascii="Times New Roman" w:hAnsi="Times New Roman"/>
          <w:sz w:val="24"/>
          <w:szCs w:val="24"/>
        </w:rPr>
        <w:t>b</w:t>
      </w:r>
      <w:r>
        <w:rPr>
          <w:rStyle w:val="None"/>
          <w:rFonts w:ascii="Times New Roman" w:hAnsi="Times New Roman"/>
          <w:sz w:val="24"/>
          <w:szCs w:val="24"/>
        </w:rPr>
        <w:t>ā</w:t>
      </w:r>
      <w:r>
        <w:rPr>
          <w:rStyle w:val="None"/>
          <w:rFonts w:ascii="Times New Roman" w:hAnsi="Times New Roman"/>
          <w:sz w:val="24"/>
          <w:szCs w:val="24"/>
        </w:rPr>
        <w:t>m, Komisija pie</w:t>
      </w:r>
      <w:r>
        <w:rPr>
          <w:rStyle w:val="None"/>
          <w:rFonts w:ascii="Times New Roman" w:hAnsi="Times New Roman"/>
          <w:sz w:val="24"/>
          <w:szCs w:val="24"/>
        </w:rPr>
        <w:t>ņ</w:t>
      </w:r>
      <w:r>
        <w:rPr>
          <w:rStyle w:val="None"/>
          <w:rFonts w:ascii="Times New Roman" w:hAnsi="Times New Roman"/>
          <w:sz w:val="24"/>
          <w:szCs w:val="24"/>
        </w:rPr>
        <w:t>em l</w:t>
      </w:r>
      <w:r>
        <w:rPr>
          <w:rStyle w:val="None"/>
          <w:rFonts w:ascii="Times New Roman" w:hAnsi="Times New Roman"/>
          <w:sz w:val="24"/>
          <w:szCs w:val="24"/>
        </w:rPr>
        <w:t>ē</w:t>
      </w:r>
      <w:r>
        <w:rPr>
          <w:rStyle w:val="None"/>
          <w:rFonts w:ascii="Times New Roman" w:hAnsi="Times New Roman"/>
          <w:sz w:val="24"/>
          <w:szCs w:val="24"/>
        </w:rPr>
        <w:t>mumu izbeigt iepirkumu, neizv</w:t>
      </w:r>
      <w:r>
        <w:rPr>
          <w:rStyle w:val="None"/>
          <w:rFonts w:ascii="Times New Roman" w:hAnsi="Times New Roman"/>
          <w:sz w:val="24"/>
          <w:szCs w:val="24"/>
        </w:rPr>
        <w:t>ē</w:t>
      </w:r>
      <w:r>
        <w:rPr>
          <w:rStyle w:val="None"/>
          <w:rFonts w:ascii="Times New Roman" w:hAnsi="Times New Roman"/>
          <w:sz w:val="24"/>
          <w:szCs w:val="24"/>
          <w:lang w:val="fr-FR"/>
        </w:rPr>
        <w:t>loties nevienu pied</w:t>
      </w:r>
      <w:r>
        <w:rPr>
          <w:rStyle w:val="None"/>
          <w:rFonts w:ascii="Times New Roman" w:hAnsi="Times New Roman"/>
          <w:sz w:val="24"/>
          <w:szCs w:val="24"/>
        </w:rPr>
        <w:t>ā</w:t>
      </w:r>
      <w:r>
        <w:rPr>
          <w:rStyle w:val="None"/>
          <w:rFonts w:ascii="Times New Roman" w:hAnsi="Times New Roman"/>
          <w:sz w:val="24"/>
          <w:szCs w:val="24"/>
        </w:rPr>
        <w:t>v</w:t>
      </w:r>
      <w:r>
        <w:rPr>
          <w:rStyle w:val="None"/>
          <w:rFonts w:ascii="Times New Roman" w:hAnsi="Times New Roman"/>
          <w:sz w:val="24"/>
          <w:szCs w:val="24"/>
        </w:rPr>
        <w:t>ā</w:t>
      </w:r>
      <w:r>
        <w:rPr>
          <w:rStyle w:val="None"/>
          <w:rFonts w:ascii="Times New Roman" w:hAnsi="Times New Roman"/>
          <w:sz w:val="24"/>
          <w:szCs w:val="24"/>
        </w:rPr>
        <w:t>jumu.</w:t>
      </w:r>
    </w:p>
    <w:p w:rsidR="00BE6D97" w:rsidRDefault="00BE40E3">
      <w:pPr>
        <w:pStyle w:val="BodyA"/>
        <w:suppressAutoHyphens/>
        <w:spacing w:after="0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10.6. Komisija l</w:t>
      </w:r>
      <w:r>
        <w:rPr>
          <w:rStyle w:val="None"/>
          <w:rFonts w:ascii="Times New Roman" w:hAnsi="Times New Roman"/>
          <w:sz w:val="24"/>
          <w:szCs w:val="24"/>
        </w:rPr>
        <w:t>ē</w:t>
      </w:r>
      <w:r>
        <w:rPr>
          <w:rStyle w:val="None"/>
          <w:rFonts w:ascii="Times New Roman" w:hAnsi="Times New Roman"/>
          <w:sz w:val="24"/>
          <w:szCs w:val="24"/>
        </w:rPr>
        <w:t>mumu par iepirkuma rezult</w:t>
      </w:r>
      <w:r>
        <w:rPr>
          <w:rStyle w:val="None"/>
          <w:rFonts w:ascii="Times New Roman" w:hAnsi="Times New Roman"/>
          <w:sz w:val="24"/>
          <w:szCs w:val="24"/>
        </w:rPr>
        <w:t>ā</w:t>
      </w:r>
      <w:r>
        <w:rPr>
          <w:rStyle w:val="None"/>
          <w:rFonts w:ascii="Times New Roman" w:hAnsi="Times New Roman"/>
          <w:sz w:val="24"/>
          <w:szCs w:val="24"/>
        </w:rPr>
        <w:t>tiem pazi</w:t>
      </w:r>
      <w:r>
        <w:rPr>
          <w:rStyle w:val="None"/>
          <w:rFonts w:ascii="Times New Roman" w:hAnsi="Times New Roman"/>
          <w:sz w:val="24"/>
          <w:szCs w:val="24"/>
        </w:rPr>
        <w:t>ņ</w:t>
      </w:r>
      <w:r>
        <w:rPr>
          <w:rStyle w:val="None"/>
          <w:rFonts w:ascii="Times New Roman" w:hAnsi="Times New Roman"/>
          <w:sz w:val="24"/>
          <w:szCs w:val="24"/>
        </w:rPr>
        <w:t>o visiem pretendentiem triju darba</w:t>
      </w:r>
      <w:r>
        <w:rPr>
          <w:rStyle w:val="None"/>
          <w:rFonts w:ascii="Times New Roman" w:hAnsi="Times New Roman"/>
          <w:sz w:val="24"/>
          <w:szCs w:val="24"/>
        </w:rPr>
        <w:t xml:space="preserve"> dienu laik</w:t>
      </w:r>
      <w:r>
        <w:rPr>
          <w:rStyle w:val="None"/>
          <w:rFonts w:ascii="Times New Roman" w:hAnsi="Times New Roman"/>
          <w:sz w:val="24"/>
          <w:szCs w:val="24"/>
        </w:rPr>
        <w:t xml:space="preserve">ā </w:t>
      </w:r>
      <w:r>
        <w:rPr>
          <w:rStyle w:val="None"/>
          <w:rFonts w:ascii="Times New Roman" w:hAnsi="Times New Roman"/>
          <w:sz w:val="24"/>
          <w:szCs w:val="24"/>
        </w:rPr>
        <w:t>p</w:t>
      </w:r>
      <w:r>
        <w:rPr>
          <w:rStyle w:val="None"/>
          <w:rFonts w:ascii="Times New Roman" w:hAnsi="Times New Roman"/>
          <w:sz w:val="24"/>
          <w:szCs w:val="24"/>
        </w:rPr>
        <w:t>ē</w:t>
      </w:r>
      <w:r>
        <w:rPr>
          <w:rStyle w:val="None"/>
          <w:rFonts w:ascii="Times New Roman" w:hAnsi="Times New Roman"/>
          <w:sz w:val="24"/>
          <w:szCs w:val="24"/>
        </w:rPr>
        <w:t>c tam, kad pie</w:t>
      </w:r>
      <w:r>
        <w:rPr>
          <w:rStyle w:val="None"/>
          <w:rFonts w:ascii="Times New Roman" w:hAnsi="Times New Roman"/>
          <w:sz w:val="24"/>
          <w:szCs w:val="24"/>
        </w:rPr>
        <w:t>ņ</w:t>
      </w:r>
      <w:r>
        <w:rPr>
          <w:rStyle w:val="None"/>
          <w:rFonts w:ascii="Times New Roman" w:hAnsi="Times New Roman"/>
          <w:sz w:val="24"/>
          <w:szCs w:val="24"/>
          <w:lang w:val="de-DE"/>
        </w:rPr>
        <w:t>emts l</w:t>
      </w:r>
      <w:r>
        <w:rPr>
          <w:rStyle w:val="None"/>
          <w:rFonts w:ascii="Times New Roman" w:hAnsi="Times New Roman"/>
          <w:sz w:val="24"/>
          <w:szCs w:val="24"/>
        </w:rPr>
        <w:t>ē</w:t>
      </w:r>
      <w:r>
        <w:rPr>
          <w:rStyle w:val="None"/>
          <w:rFonts w:ascii="Times New Roman" w:hAnsi="Times New Roman"/>
          <w:sz w:val="24"/>
          <w:szCs w:val="24"/>
          <w:lang w:val="en-US"/>
        </w:rPr>
        <w:t>mums sl</w:t>
      </w:r>
      <w:r>
        <w:rPr>
          <w:rStyle w:val="None"/>
          <w:rFonts w:ascii="Times New Roman" w:hAnsi="Times New Roman"/>
          <w:sz w:val="24"/>
          <w:szCs w:val="24"/>
        </w:rPr>
        <w:t>ē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>gt iepirkuma l</w:t>
      </w:r>
      <w:r>
        <w:rPr>
          <w:rStyle w:val="None"/>
          <w:rFonts w:ascii="Times New Roman" w:hAnsi="Times New Roman"/>
          <w:sz w:val="24"/>
          <w:szCs w:val="24"/>
        </w:rPr>
        <w:t>ī</w:t>
      </w:r>
      <w:r>
        <w:rPr>
          <w:rStyle w:val="None"/>
          <w:rFonts w:ascii="Times New Roman" w:hAnsi="Times New Roman"/>
          <w:sz w:val="24"/>
          <w:szCs w:val="24"/>
          <w:lang w:val="pt-PT"/>
        </w:rPr>
        <w:t>gumu vai p</w:t>
      </w:r>
      <w:r>
        <w:rPr>
          <w:rStyle w:val="None"/>
          <w:rFonts w:ascii="Times New Roman" w:hAnsi="Times New Roman"/>
          <w:sz w:val="24"/>
          <w:szCs w:val="24"/>
        </w:rPr>
        <w:t>ā</w:t>
      </w:r>
      <w:r>
        <w:rPr>
          <w:rStyle w:val="None"/>
          <w:rFonts w:ascii="Times New Roman" w:hAnsi="Times New Roman"/>
          <w:sz w:val="24"/>
          <w:szCs w:val="24"/>
        </w:rPr>
        <w:t>rtraukt iepirkumu, neizv</w:t>
      </w:r>
      <w:r>
        <w:rPr>
          <w:rStyle w:val="None"/>
          <w:rFonts w:ascii="Times New Roman" w:hAnsi="Times New Roman"/>
          <w:sz w:val="24"/>
          <w:szCs w:val="24"/>
        </w:rPr>
        <w:t>ē</w:t>
      </w:r>
      <w:r>
        <w:rPr>
          <w:rStyle w:val="None"/>
          <w:rFonts w:ascii="Times New Roman" w:hAnsi="Times New Roman"/>
          <w:sz w:val="24"/>
          <w:szCs w:val="24"/>
          <w:lang w:val="fr-FR"/>
        </w:rPr>
        <w:t>loties nevienu pied</w:t>
      </w:r>
      <w:r>
        <w:rPr>
          <w:rStyle w:val="None"/>
          <w:rFonts w:ascii="Times New Roman" w:hAnsi="Times New Roman"/>
          <w:sz w:val="24"/>
          <w:szCs w:val="24"/>
        </w:rPr>
        <w:t>ā</w:t>
      </w:r>
      <w:r>
        <w:rPr>
          <w:rStyle w:val="None"/>
          <w:rFonts w:ascii="Times New Roman" w:hAnsi="Times New Roman"/>
          <w:sz w:val="24"/>
          <w:szCs w:val="24"/>
        </w:rPr>
        <w:t>v</w:t>
      </w:r>
      <w:r>
        <w:rPr>
          <w:rStyle w:val="None"/>
          <w:rFonts w:ascii="Times New Roman" w:hAnsi="Times New Roman"/>
          <w:sz w:val="24"/>
          <w:szCs w:val="24"/>
        </w:rPr>
        <w:t>ā</w:t>
      </w:r>
      <w:r>
        <w:rPr>
          <w:rStyle w:val="None"/>
          <w:rFonts w:ascii="Times New Roman" w:hAnsi="Times New Roman"/>
          <w:sz w:val="24"/>
          <w:szCs w:val="24"/>
        </w:rPr>
        <w:t>jumu.</w:t>
      </w:r>
    </w:p>
    <w:p w:rsidR="00BE6D97" w:rsidRDefault="00BE40E3">
      <w:pPr>
        <w:pStyle w:val="BodyA"/>
        <w:suppressAutoHyphens/>
        <w:spacing w:after="0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10.7 Pas</w:t>
      </w:r>
      <w:r>
        <w:rPr>
          <w:rStyle w:val="None"/>
          <w:rFonts w:ascii="Times New Roman" w:hAnsi="Times New Roman"/>
          <w:sz w:val="24"/>
          <w:szCs w:val="24"/>
        </w:rPr>
        <w:t>ū</w:t>
      </w:r>
      <w:r>
        <w:rPr>
          <w:rStyle w:val="None"/>
          <w:rFonts w:ascii="Times New Roman" w:hAnsi="Times New Roman"/>
          <w:sz w:val="24"/>
          <w:szCs w:val="24"/>
        </w:rPr>
        <w:t>t</w:t>
      </w:r>
      <w:r>
        <w:rPr>
          <w:rStyle w:val="None"/>
          <w:rFonts w:ascii="Times New Roman" w:hAnsi="Times New Roman"/>
          <w:sz w:val="24"/>
          <w:szCs w:val="24"/>
        </w:rPr>
        <w:t>ī</w:t>
      </w:r>
      <w:r>
        <w:rPr>
          <w:rStyle w:val="None"/>
          <w:rFonts w:ascii="Times New Roman" w:hAnsi="Times New Roman"/>
          <w:sz w:val="24"/>
          <w:szCs w:val="24"/>
        </w:rPr>
        <w:t>t</w:t>
      </w:r>
      <w:r>
        <w:rPr>
          <w:rStyle w:val="None"/>
          <w:rFonts w:ascii="Times New Roman" w:hAnsi="Times New Roman"/>
          <w:sz w:val="24"/>
          <w:szCs w:val="24"/>
        </w:rPr>
        <w:t>ā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>js sl</w:t>
      </w:r>
      <w:r>
        <w:rPr>
          <w:rStyle w:val="None"/>
          <w:rFonts w:ascii="Times New Roman" w:hAnsi="Times New Roman"/>
          <w:sz w:val="24"/>
          <w:szCs w:val="24"/>
        </w:rPr>
        <w:t>ē</w:t>
      </w:r>
      <w:r>
        <w:rPr>
          <w:rStyle w:val="None"/>
          <w:rFonts w:ascii="Times New Roman" w:hAnsi="Times New Roman"/>
          <w:sz w:val="24"/>
          <w:szCs w:val="24"/>
        </w:rPr>
        <w:t>dz iepirkuma l</w:t>
      </w:r>
      <w:r>
        <w:rPr>
          <w:rStyle w:val="None"/>
          <w:rFonts w:ascii="Times New Roman" w:hAnsi="Times New Roman"/>
          <w:sz w:val="24"/>
          <w:szCs w:val="24"/>
        </w:rPr>
        <w:t>ī</w:t>
      </w:r>
      <w:r>
        <w:rPr>
          <w:rStyle w:val="None"/>
          <w:rFonts w:ascii="Times New Roman" w:hAnsi="Times New Roman"/>
          <w:sz w:val="24"/>
          <w:szCs w:val="24"/>
        </w:rPr>
        <w:t>gumu ar izraudz</w:t>
      </w:r>
      <w:r>
        <w:rPr>
          <w:rStyle w:val="None"/>
          <w:rFonts w:ascii="Times New Roman" w:hAnsi="Times New Roman"/>
          <w:sz w:val="24"/>
          <w:szCs w:val="24"/>
        </w:rPr>
        <w:t>ī</w:t>
      </w:r>
      <w:r>
        <w:rPr>
          <w:rStyle w:val="None"/>
          <w:rFonts w:ascii="Times New Roman" w:hAnsi="Times New Roman"/>
          <w:sz w:val="24"/>
          <w:szCs w:val="24"/>
        </w:rPr>
        <w:t>to pretendentu, pamatojoties uz pretendenta pied</w:t>
      </w:r>
      <w:r>
        <w:rPr>
          <w:rStyle w:val="None"/>
          <w:rFonts w:ascii="Times New Roman" w:hAnsi="Times New Roman"/>
          <w:sz w:val="24"/>
          <w:szCs w:val="24"/>
        </w:rPr>
        <w:t>ā</w:t>
      </w:r>
      <w:r>
        <w:rPr>
          <w:rStyle w:val="None"/>
          <w:rFonts w:ascii="Times New Roman" w:hAnsi="Times New Roman"/>
          <w:sz w:val="24"/>
          <w:szCs w:val="24"/>
        </w:rPr>
        <w:t>v</w:t>
      </w:r>
      <w:r>
        <w:rPr>
          <w:rStyle w:val="None"/>
          <w:rFonts w:ascii="Times New Roman" w:hAnsi="Times New Roman"/>
          <w:sz w:val="24"/>
          <w:szCs w:val="24"/>
        </w:rPr>
        <w:t>ā</w:t>
      </w:r>
      <w:r>
        <w:rPr>
          <w:rStyle w:val="None"/>
          <w:rFonts w:ascii="Times New Roman" w:hAnsi="Times New Roman"/>
          <w:sz w:val="24"/>
          <w:szCs w:val="24"/>
          <w:lang w:val="pt-PT"/>
        </w:rPr>
        <w:t>jumu un iepirkuma dokumentos pa</w:t>
      </w:r>
      <w:r>
        <w:rPr>
          <w:rStyle w:val="None"/>
          <w:rFonts w:ascii="Times New Roman" w:hAnsi="Times New Roman"/>
          <w:sz w:val="24"/>
          <w:szCs w:val="24"/>
          <w:lang w:val="pt-PT"/>
        </w:rPr>
        <w:t>redz</w:t>
      </w:r>
      <w:r>
        <w:rPr>
          <w:rStyle w:val="None"/>
          <w:rFonts w:ascii="Times New Roman" w:hAnsi="Times New Roman"/>
          <w:sz w:val="24"/>
          <w:szCs w:val="24"/>
        </w:rPr>
        <w:t>ē</w:t>
      </w:r>
      <w:r>
        <w:rPr>
          <w:rStyle w:val="None"/>
          <w:rFonts w:ascii="Times New Roman" w:hAnsi="Times New Roman"/>
          <w:sz w:val="24"/>
          <w:szCs w:val="24"/>
        </w:rPr>
        <w:t>tajiem noteikumiem.</w:t>
      </w:r>
    </w:p>
    <w:p w:rsidR="00BE6D97" w:rsidRDefault="00BE40E3">
      <w:pPr>
        <w:pStyle w:val="BodyText4"/>
        <w:shd w:val="clear" w:color="auto" w:fill="auto"/>
        <w:tabs>
          <w:tab w:val="left" w:pos="851"/>
        </w:tabs>
        <w:suppressAutoHyphens/>
        <w:spacing w:after="0" w:line="276" w:lineRule="auto"/>
        <w:jc w:val="both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10.8. Pazi</w:t>
      </w:r>
      <w:r>
        <w:rPr>
          <w:rStyle w:val="None"/>
          <w:rFonts w:ascii="Times New Roman" w:hAnsi="Times New Roman"/>
          <w:sz w:val="24"/>
          <w:szCs w:val="24"/>
        </w:rPr>
        <w:t>ņ</w:t>
      </w:r>
      <w:r>
        <w:rPr>
          <w:rStyle w:val="None"/>
          <w:rFonts w:ascii="Times New Roman" w:hAnsi="Times New Roman"/>
          <w:sz w:val="24"/>
          <w:szCs w:val="24"/>
          <w:lang w:val="fr-FR"/>
        </w:rPr>
        <w:t>ojums par pie</w:t>
      </w:r>
      <w:r>
        <w:rPr>
          <w:rStyle w:val="None"/>
          <w:rFonts w:ascii="Times New Roman" w:hAnsi="Times New Roman"/>
          <w:sz w:val="24"/>
          <w:szCs w:val="24"/>
        </w:rPr>
        <w:t>ņ</w:t>
      </w:r>
      <w:r>
        <w:rPr>
          <w:rStyle w:val="None"/>
          <w:rFonts w:ascii="Times New Roman" w:hAnsi="Times New Roman"/>
          <w:sz w:val="24"/>
          <w:szCs w:val="24"/>
        </w:rPr>
        <w:t>emto l</w:t>
      </w:r>
      <w:r>
        <w:rPr>
          <w:rStyle w:val="None"/>
          <w:rFonts w:ascii="Times New Roman" w:hAnsi="Times New Roman"/>
          <w:sz w:val="24"/>
          <w:szCs w:val="24"/>
        </w:rPr>
        <w:t>ē</w:t>
      </w:r>
      <w:r>
        <w:rPr>
          <w:rStyle w:val="None"/>
          <w:rFonts w:ascii="Times New Roman" w:hAnsi="Times New Roman"/>
          <w:sz w:val="24"/>
          <w:szCs w:val="24"/>
        </w:rPr>
        <w:t>mumu tiks public</w:t>
      </w:r>
      <w:r>
        <w:rPr>
          <w:rStyle w:val="None"/>
          <w:rFonts w:ascii="Times New Roman" w:hAnsi="Times New Roman"/>
          <w:sz w:val="24"/>
          <w:szCs w:val="24"/>
        </w:rPr>
        <w:t>ē</w:t>
      </w:r>
      <w:r>
        <w:rPr>
          <w:rStyle w:val="None"/>
          <w:rFonts w:ascii="Times New Roman" w:hAnsi="Times New Roman"/>
          <w:sz w:val="24"/>
          <w:szCs w:val="24"/>
          <w:lang w:val="en-US"/>
        </w:rPr>
        <w:t>ts Pas</w:t>
      </w:r>
      <w:r>
        <w:rPr>
          <w:rStyle w:val="None"/>
          <w:rFonts w:ascii="Times New Roman" w:hAnsi="Times New Roman"/>
          <w:sz w:val="24"/>
          <w:szCs w:val="24"/>
        </w:rPr>
        <w:t>ū</w:t>
      </w:r>
      <w:r>
        <w:rPr>
          <w:rStyle w:val="None"/>
          <w:rFonts w:ascii="Times New Roman" w:hAnsi="Times New Roman"/>
          <w:sz w:val="24"/>
          <w:szCs w:val="24"/>
        </w:rPr>
        <w:t>t</w:t>
      </w:r>
      <w:r>
        <w:rPr>
          <w:rStyle w:val="None"/>
          <w:rFonts w:ascii="Times New Roman" w:hAnsi="Times New Roman"/>
          <w:sz w:val="24"/>
          <w:szCs w:val="24"/>
        </w:rPr>
        <w:t>ī</w:t>
      </w:r>
      <w:r>
        <w:rPr>
          <w:rStyle w:val="None"/>
          <w:rFonts w:ascii="Times New Roman" w:hAnsi="Times New Roman"/>
          <w:sz w:val="24"/>
          <w:szCs w:val="24"/>
        </w:rPr>
        <w:t>t</w:t>
      </w:r>
      <w:r>
        <w:rPr>
          <w:rStyle w:val="None"/>
          <w:rFonts w:ascii="Times New Roman" w:hAnsi="Times New Roman"/>
          <w:sz w:val="24"/>
          <w:szCs w:val="24"/>
        </w:rPr>
        <w:t>ā</w:t>
      </w:r>
      <w:r>
        <w:rPr>
          <w:rStyle w:val="None"/>
          <w:rFonts w:ascii="Times New Roman" w:hAnsi="Times New Roman"/>
          <w:sz w:val="24"/>
          <w:szCs w:val="24"/>
        </w:rPr>
        <w:t>ja m</w:t>
      </w:r>
      <w:r>
        <w:rPr>
          <w:rStyle w:val="None"/>
          <w:rFonts w:ascii="Times New Roman" w:hAnsi="Times New Roman"/>
          <w:sz w:val="24"/>
          <w:szCs w:val="24"/>
        </w:rPr>
        <w:t>ā</w:t>
      </w:r>
      <w:r>
        <w:rPr>
          <w:rStyle w:val="None"/>
          <w:rFonts w:ascii="Times New Roman" w:hAnsi="Times New Roman"/>
          <w:sz w:val="24"/>
          <w:szCs w:val="24"/>
        </w:rPr>
        <w:t>jaslap</w:t>
      </w:r>
      <w:r>
        <w:rPr>
          <w:rStyle w:val="None"/>
          <w:rFonts w:ascii="Times New Roman" w:hAnsi="Times New Roman"/>
          <w:sz w:val="24"/>
          <w:szCs w:val="24"/>
        </w:rPr>
        <w:t xml:space="preserve">ā </w:t>
      </w:r>
      <w:r>
        <w:rPr>
          <w:rStyle w:val="None"/>
          <w:rFonts w:ascii="Times New Roman" w:hAnsi="Times New Roman"/>
          <w:sz w:val="24"/>
          <w:szCs w:val="24"/>
          <w:u w:val="single"/>
        </w:rPr>
        <w:t>www.kulturaskoledza.lv</w:t>
      </w:r>
    </w:p>
    <w:p w:rsidR="00BE6D97" w:rsidRDefault="00BE6D97">
      <w:pPr>
        <w:pStyle w:val="BodyA"/>
        <w:suppressAutoHyphens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E6D97" w:rsidRDefault="00BE40E3">
      <w:pPr>
        <w:pStyle w:val="BodyA"/>
        <w:suppressAutoHyphens/>
        <w:spacing w:after="0"/>
        <w:jc w:val="center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None"/>
          <w:rFonts w:ascii="Times New Roman" w:hAnsi="Times New Roman"/>
          <w:b/>
          <w:bCs/>
          <w:sz w:val="24"/>
          <w:szCs w:val="24"/>
        </w:rPr>
        <w:t>11. Komisijas darb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>ī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>ba, t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>ā</w:t>
      </w:r>
      <w:r>
        <w:rPr>
          <w:rStyle w:val="None"/>
          <w:rFonts w:ascii="Times New Roman" w:hAnsi="Times New Roman"/>
          <w:b/>
          <w:bCs/>
          <w:sz w:val="24"/>
          <w:szCs w:val="24"/>
          <w:lang w:val="es-ES_tradnl"/>
        </w:rPr>
        <w:t>s ties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>ī</w:t>
      </w:r>
      <w:r>
        <w:rPr>
          <w:rStyle w:val="None"/>
          <w:rFonts w:ascii="Times New Roman" w:hAnsi="Times New Roman"/>
          <w:b/>
          <w:bCs/>
          <w:sz w:val="24"/>
          <w:szCs w:val="24"/>
          <w:lang w:val="es-ES_tradnl"/>
        </w:rPr>
        <w:t>bas un pien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>ā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>kumi</w:t>
      </w:r>
    </w:p>
    <w:p w:rsidR="00BE6D97" w:rsidRDefault="00BE6D97">
      <w:pPr>
        <w:pStyle w:val="BodyA"/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6D97" w:rsidRDefault="00BE40E3">
      <w:pPr>
        <w:pStyle w:val="BodyA"/>
        <w:widowControl w:val="0"/>
        <w:suppressAutoHyphens/>
        <w:spacing w:after="0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11.1. Komisijas priek</w:t>
      </w:r>
      <w:r>
        <w:rPr>
          <w:rStyle w:val="None"/>
          <w:rFonts w:ascii="Times New Roman" w:hAnsi="Times New Roman"/>
          <w:sz w:val="24"/>
          <w:szCs w:val="24"/>
        </w:rPr>
        <w:t>š</w:t>
      </w:r>
      <w:r>
        <w:rPr>
          <w:rStyle w:val="None"/>
          <w:rFonts w:ascii="Times New Roman" w:hAnsi="Times New Roman"/>
          <w:sz w:val="24"/>
          <w:szCs w:val="24"/>
        </w:rPr>
        <w:t>s</w:t>
      </w:r>
      <w:r>
        <w:rPr>
          <w:rStyle w:val="None"/>
          <w:rFonts w:ascii="Times New Roman" w:hAnsi="Times New Roman"/>
          <w:sz w:val="24"/>
          <w:szCs w:val="24"/>
        </w:rPr>
        <w:t>ē</w:t>
      </w:r>
      <w:r>
        <w:rPr>
          <w:rStyle w:val="None"/>
          <w:rFonts w:ascii="Times New Roman" w:hAnsi="Times New Roman"/>
          <w:sz w:val="24"/>
          <w:szCs w:val="24"/>
        </w:rPr>
        <w:t>d</w:t>
      </w:r>
      <w:r>
        <w:rPr>
          <w:rStyle w:val="None"/>
          <w:rFonts w:ascii="Times New Roman" w:hAnsi="Times New Roman"/>
          <w:sz w:val="24"/>
          <w:szCs w:val="24"/>
        </w:rPr>
        <w:t>ē</w:t>
      </w:r>
      <w:r>
        <w:rPr>
          <w:rStyle w:val="None"/>
          <w:rFonts w:ascii="Times New Roman" w:hAnsi="Times New Roman"/>
          <w:sz w:val="24"/>
          <w:szCs w:val="24"/>
        </w:rPr>
        <w:t>t</w:t>
      </w:r>
      <w:r>
        <w:rPr>
          <w:rStyle w:val="None"/>
          <w:rFonts w:ascii="Times New Roman" w:hAnsi="Times New Roman"/>
          <w:sz w:val="24"/>
          <w:szCs w:val="24"/>
        </w:rPr>
        <w:t>ā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>js organiz</w:t>
      </w:r>
      <w:r>
        <w:rPr>
          <w:rStyle w:val="None"/>
          <w:rFonts w:ascii="Times New Roman" w:hAnsi="Times New Roman"/>
          <w:sz w:val="24"/>
          <w:szCs w:val="24"/>
        </w:rPr>
        <w:t xml:space="preserve">ē </w:t>
      </w:r>
      <w:r>
        <w:rPr>
          <w:rStyle w:val="None"/>
          <w:rFonts w:ascii="Times New Roman" w:hAnsi="Times New Roman"/>
          <w:sz w:val="24"/>
          <w:szCs w:val="24"/>
        </w:rPr>
        <w:t>un vada Komisijas darbu, nosaka Komisijas s</w:t>
      </w:r>
      <w:r>
        <w:rPr>
          <w:rStyle w:val="None"/>
          <w:rFonts w:ascii="Times New Roman" w:hAnsi="Times New Roman"/>
          <w:sz w:val="24"/>
          <w:szCs w:val="24"/>
        </w:rPr>
        <w:t>ēž</w:t>
      </w:r>
      <w:r>
        <w:rPr>
          <w:rStyle w:val="None"/>
          <w:rFonts w:ascii="Times New Roman" w:hAnsi="Times New Roman"/>
          <w:sz w:val="24"/>
          <w:szCs w:val="24"/>
        </w:rPr>
        <w:t>u vietu, laiku un k</w:t>
      </w:r>
      <w:r>
        <w:rPr>
          <w:rStyle w:val="None"/>
          <w:rFonts w:ascii="Times New Roman" w:hAnsi="Times New Roman"/>
          <w:sz w:val="24"/>
          <w:szCs w:val="24"/>
        </w:rPr>
        <w:t>ā</w:t>
      </w:r>
      <w:r>
        <w:rPr>
          <w:rStyle w:val="None"/>
          <w:rFonts w:ascii="Times New Roman" w:hAnsi="Times New Roman"/>
          <w:sz w:val="24"/>
          <w:szCs w:val="24"/>
        </w:rPr>
        <w:t>rt</w:t>
      </w:r>
      <w:r>
        <w:rPr>
          <w:rStyle w:val="None"/>
          <w:rFonts w:ascii="Times New Roman" w:hAnsi="Times New Roman"/>
          <w:sz w:val="24"/>
          <w:szCs w:val="24"/>
        </w:rPr>
        <w:t>ī</w:t>
      </w:r>
      <w:r>
        <w:rPr>
          <w:rStyle w:val="None"/>
          <w:rFonts w:ascii="Times New Roman" w:hAnsi="Times New Roman"/>
          <w:sz w:val="24"/>
          <w:szCs w:val="24"/>
        </w:rPr>
        <w:t>bu, sasauc un vada Komisijas s</w:t>
      </w:r>
      <w:r>
        <w:rPr>
          <w:rStyle w:val="None"/>
          <w:rFonts w:ascii="Times New Roman" w:hAnsi="Times New Roman"/>
          <w:sz w:val="24"/>
          <w:szCs w:val="24"/>
        </w:rPr>
        <w:t>ē</w:t>
      </w:r>
      <w:r>
        <w:rPr>
          <w:rStyle w:val="None"/>
          <w:rFonts w:ascii="Times New Roman" w:hAnsi="Times New Roman"/>
          <w:sz w:val="24"/>
          <w:szCs w:val="24"/>
          <w:lang w:val="pt-PT"/>
        </w:rPr>
        <w:t xml:space="preserve">des. </w:t>
      </w:r>
    </w:p>
    <w:p w:rsidR="00BE6D97" w:rsidRDefault="00BE40E3">
      <w:pPr>
        <w:pStyle w:val="BodyA"/>
        <w:widowControl w:val="0"/>
        <w:suppressAutoHyphens/>
        <w:spacing w:after="0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11.2. Komisijas s</w:t>
      </w:r>
      <w:r>
        <w:rPr>
          <w:rStyle w:val="None"/>
          <w:rFonts w:ascii="Times New Roman" w:hAnsi="Times New Roman"/>
          <w:sz w:val="24"/>
          <w:szCs w:val="24"/>
        </w:rPr>
        <w:t>ē</w:t>
      </w:r>
      <w:r>
        <w:rPr>
          <w:rStyle w:val="None"/>
          <w:rFonts w:ascii="Times New Roman" w:hAnsi="Times New Roman"/>
          <w:sz w:val="24"/>
          <w:szCs w:val="24"/>
          <w:lang w:val="fr-FR"/>
        </w:rPr>
        <w:t>des protokol</w:t>
      </w:r>
      <w:r>
        <w:rPr>
          <w:rStyle w:val="None"/>
          <w:rFonts w:ascii="Times New Roman" w:hAnsi="Times New Roman"/>
          <w:sz w:val="24"/>
          <w:szCs w:val="24"/>
        </w:rPr>
        <w:t xml:space="preserve">ē </w:t>
      </w:r>
      <w:r>
        <w:rPr>
          <w:rStyle w:val="None"/>
          <w:rFonts w:ascii="Times New Roman" w:hAnsi="Times New Roman"/>
          <w:sz w:val="24"/>
          <w:szCs w:val="24"/>
        </w:rPr>
        <w:t>Komisijas sekret</w:t>
      </w:r>
      <w:r>
        <w:rPr>
          <w:rStyle w:val="None"/>
          <w:rFonts w:ascii="Times New Roman" w:hAnsi="Times New Roman"/>
          <w:sz w:val="24"/>
          <w:szCs w:val="24"/>
        </w:rPr>
        <w:t>ā</w:t>
      </w:r>
      <w:r>
        <w:rPr>
          <w:rStyle w:val="None"/>
          <w:rFonts w:ascii="Times New Roman" w:hAnsi="Times New Roman"/>
          <w:sz w:val="24"/>
          <w:szCs w:val="24"/>
        </w:rPr>
        <w:t>rs. Komisijas s</w:t>
      </w:r>
      <w:r>
        <w:rPr>
          <w:rStyle w:val="None"/>
          <w:rFonts w:ascii="Times New Roman" w:hAnsi="Times New Roman"/>
          <w:sz w:val="24"/>
          <w:szCs w:val="24"/>
        </w:rPr>
        <w:t>ēž</w:t>
      </w:r>
      <w:r>
        <w:rPr>
          <w:rStyle w:val="None"/>
          <w:rFonts w:ascii="Times New Roman" w:hAnsi="Times New Roman"/>
          <w:sz w:val="24"/>
          <w:szCs w:val="24"/>
        </w:rPr>
        <w:t>u protokolus paraksta visi Komisijas locek</w:t>
      </w:r>
      <w:r>
        <w:rPr>
          <w:rStyle w:val="None"/>
          <w:rFonts w:ascii="Times New Roman" w:hAnsi="Times New Roman"/>
          <w:sz w:val="24"/>
          <w:szCs w:val="24"/>
        </w:rPr>
        <w:t>ļ</w:t>
      </w:r>
      <w:r>
        <w:rPr>
          <w:rStyle w:val="None"/>
          <w:rFonts w:ascii="Times New Roman" w:hAnsi="Times New Roman"/>
          <w:sz w:val="24"/>
          <w:szCs w:val="24"/>
          <w:lang w:val="it-IT"/>
        </w:rPr>
        <w:t>i.</w:t>
      </w:r>
    </w:p>
    <w:p w:rsidR="00BE6D97" w:rsidRDefault="00BE40E3">
      <w:pPr>
        <w:pStyle w:val="BodyA"/>
        <w:widowControl w:val="0"/>
        <w:suppressAutoHyphens/>
        <w:spacing w:after="0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11.3. Komisija l</w:t>
      </w:r>
      <w:r>
        <w:rPr>
          <w:rStyle w:val="None"/>
          <w:rFonts w:ascii="Times New Roman" w:hAnsi="Times New Roman"/>
          <w:sz w:val="24"/>
          <w:szCs w:val="24"/>
        </w:rPr>
        <w:t>ē</w:t>
      </w:r>
      <w:r>
        <w:rPr>
          <w:rStyle w:val="None"/>
          <w:rFonts w:ascii="Times New Roman" w:hAnsi="Times New Roman"/>
          <w:sz w:val="24"/>
          <w:szCs w:val="24"/>
          <w:lang w:val="es-ES_tradnl"/>
        </w:rPr>
        <w:t>mumus pie</w:t>
      </w:r>
      <w:r>
        <w:rPr>
          <w:rStyle w:val="None"/>
          <w:rFonts w:ascii="Times New Roman" w:hAnsi="Times New Roman"/>
          <w:sz w:val="24"/>
          <w:szCs w:val="24"/>
        </w:rPr>
        <w:t>ņ</w:t>
      </w:r>
      <w:r>
        <w:rPr>
          <w:rStyle w:val="None"/>
          <w:rFonts w:ascii="Times New Roman" w:hAnsi="Times New Roman"/>
          <w:sz w:val="24"/>
          <w:szCs w:val="24"/>
        </w:rPr>
        <w:t>em ar vienk</w:t>
      </w:r>
      <w:r>
        <w:rPr>
          <w:rStyle w:val="None"/>
          <w:rFonts w:ascii="Times New Roman" w:hAnsi="Times New Roman"/>
          <w:sz w:val="24"/>
          <w:szCs w:val="24"/>
        </w:rPr>
        <w:t>ā</w:t>
      </w:r>
      <w:r>
        <w:rPr>
          <w:rStyle w:val="None"/>
          <w:rFonts w:ascii="Times New Roman" w:hAnsi="Times New Roman"/>
          <w:sz w:val="24"/>
          <w:szCs w:val="24"/>
        </w:rPr>
        <w:t>r</w:t>
      </w:r>
      <w:r>
        <w:rPr>
          <w:rStyle w:val="None"/>
          <w:rFonts w:ascii="Times New Roman" w:hAnsi="Times New Roman"/>
          <w:sz w:val="24"/>
          <w:szCs w:val="24"/>
        </w:rPr>
        <w:t>š</w:t>
      </w:r>
      <w:r>
        <w:rPr>
          <w:rStyle w:val="None"/>
          <w:rFonts w:ascii="Times New Roman" w:hAnsi="Times New Roman"/>
          <w:sz w:val="24"/>
          <w:szCs w:val="24"/>
        </w:rPr>
        <w:t>u balsu vair</w:t>
      </w:r>
      <w:r>
        <w:rPr>
          <w:rStyle w:val="None"/>
          <w:rFonts w:ascii="Times New Roman" w:hAnsi="Times New Roman"/>
          <w:sz w:val="24"/>
          <w:szCs w:val="24"/>
        </w:rPr>
        <w:t>ā</w:t>
      </w:r>
      <w:r>
        <w:rPr>
          <w:rStyle w:val="None"/>
          <w:rFonts w:ascii="Times New Roman" w:hAnsi="Times New Roman"/>
          <w:sz w:val="24"/>
          <w:szCs w:val="24"/>
        </w:rPr>
        <w:t>kumu. Ja Komisijas locek</w:t>
      </w:r>
      <w:r>
        <w:rPr>
          <w:rStyle w:val="None"/>
          <w:rFonts w:ascii="Times New Roman" w:hAnsi="Times New Roman"/>
          <w:sz w:val="24"/>
          <w:szCs w:val="24"/>
        </w:rPr>
        <w:t>ļ</w:t>
      </w:r>
      <w:r>
        <w:rPr>
          <w:rStyle w:val="None"/>
          <w:rFonts w:ascii="Times New Roman" w:hAnsi="Times New Roman"/>
          <w:sz w:val="24"/>
          <w:szCs w:val="24"/>
          <w:lang w:val="it-IT"/>
        </w:rPr>
        <w:t>u b</w:t>
      </w:r>
      <w:r>
        <w:rPr>
          <w:rStyle w:val="None"/>
          <w:rFonts w:ascii="Times New Roman" w:hAnsi="Times New Roman"/>
          <w:sz w:val="24"/>
          <w:szCs w:val="24"/>
          <w:lang w:val="it-IT"/>
        </w:rPr>
        <w:t>alsis sadal</w:t>
      </w:r>
      <w:r>
        <w:rPr>
          <w:rStyle w:val="None"/>
          <w:rFonts w:ascii="Times New Roman" w:hAnsi="Times New Roman"/>
          <w:sz w:val="24"/>
          <w:szCs w:val="24"/>
        </w:rPr>
        <w:t>ā</w:t>
      </w:r>
      <w:r>
        <w:rPr>
          <w:rStyle w:val="None"/>
          <w:rFonts w:ascii="Times New Roman" w:hAnsi="Times New Roman"/>
          <w:sz w:val="24"/>
          <w:szCs w:val="24"/>
          <w:lang w:val="fr-FR"/>
        </w:rPr>
        <w:t>s vien</w:t>
      </w:r>
      <w:r>
        <w:rPr>
          <w:rStyle w:val="None"/>
          <w:rFonts w:ascii="Times New Roman" w:hAnsi="Times New Roman"/>
          <w:sz w:val="24"/>
          <w:szCs w:val="24"/>
        </w:rPr>
        <w:t>ā</w:t>
      </w:r>
      <w:r>
        <w:rPr>
          <w:rStyle w:val="None"/>
          <w:rFonts w:ascii="Times New Roman" w:hAnsi="Times New Roman"/>
          <w:sz w:val="24"/>
          <w:szCs w:val="24"/>
        </w:rPr>
        <w:t>di, iz</w:t>
      </w:r>
      <w:r>
        <w:rPr>
          <w:rStyle w:val="None"/>
          <w:rFonts w:ascii="Times New Roman" w:hAnsi="Times New Roman"/>
          <w:sz w:val="24"/>
          <w:szCs w:val="24"/>
        </w:rPr>
        <w:t>šķ</w:t>
      </w:r>
      <w:r>
        <w:rPr>
          <w:rStyle w:val="None"/>
          <w:rFonts w:ascii="Times New Roman" w:hAnsi="Times New Roman"/>
          <w:sz w:val="24"/>
          <w:szCs w:val="24"/>
          <w:lang w:val="pt-PT"/>
        </w:rPr>
        <w:t>iro</w:t>
      </w:r>
      <w:r>
        <w:rPr>
          <w:rStyle w:val="None"/>
          <w:rFonts w:ascii="Times New Roman" w:hAnsi="Times New Roman"/>
          <w:sz w:val="24"/>
          <w:szCs w:val="24"/>
        </w:rPr>
        <w:t xml:space="preserve">šā </w:t>
      </w:r>
      <w:r>
        <w:rPr>
          <w:rStyle w:val="None"/>
          <w:rFonts w:ascii="Times New Roman" w:hAnsi="Times New Roman"/>
          <w:sz w:val="24"/>
          <w:szCs w:val="24"/>
        </w:rPr>
        <w:t>ir Komisijas priek</w:t>
      </w:r>
      <w:r>
        <w:rPr>
          <w:rStyle w:val="None"/>
          <w:rFonts w:ascii="Times New Roman" w:hAnsi="Times New Roman"/>
          <w:sz w:val="24"/>
          <w:szCs w:val="24"/>
        </w:rPr>
        <w:t>š</w:t>
      </w:r>
      <w:r>
        <w:rPr>
          <w:rStyle w:val="None"/>
          <w:rFonts w:ascii="Times New Roman" w:hAnsi="Times New Roman"/>
          <w:sz w:val="24"/>
          <w:szCs w:val="24"/>
        </w:rPr>
        <w:t>s</w:t>
      </w:r>
      <w:r>
        <w:rPr>
          <w:rStyle w:val="None"/>
          <w:rFonts w:ascii="Times New Roman" w:hAnsi="Times New Roman"/>
          <w:sz w:val="24"/>
          <w:szCs w:val="24"/>
        </w:rPr>
        <w:t>ē</w:t>
      </w:r>
      <w:r>
        <w:rPr>
          <w:rStyle w:val="None"/>
          <w:rFonts w:ascii="Times New Roman" w:hAnsi="Times New Roman"/>
          <w:sz w:val="24"/>
          <w:szCs w:val="24"/>
        </w:rPr>
        <w:t>d</w:t>
      </w:r>
      <w:r>
        <w:rPr>
          <w:rStyle w:val="None"/>
          <w:rFonts w:ascii="Times New Roman" w:hAnsi="Times New Roman"/>
          <w:sz w:val="24"/>
          <w:szCs w:val="24"/>
        </w:rPr>
        <w:t>ē</w:t>
      </w:r>
      <w:r>
        <w:rPr>
          <w:rStyle w:val="None"/>
          <w:rFonts w:ascii="Times New Roman" w:hAnsi="Times New Roman"/>
          <w:sz w:val="24"/>
          <w:szCs w:val="24"/>
        </w:rPr>
        <w:t>t</w:t>
      </w:r>
      <w:r>
        <w:rPr>
          <w:rStyle w:val="None"/>
          <w:rFonts w:ascii="Times New Roman" w:hAnsi="Times New Roman"/>
          <w:sz w:val="24"/>
          <w:szCs w:val="24"/>
        </w:rPr>
        <w:t>ā</w:t>
      </w:r>
      <w:r>
        <w:rPr>
          <w:rStyle w:val="None"/>
          <w:rFonts w:ascii="Times New Roman" w:hAnsi="Times New Roman"/>
          <w:sz w:val="24"/>
          <w:szCs w:val="24"/>
        </w:rPr>
        <w:t>ja balss.</w:t>
      </w:r>
    </w:p>
    <w:p w:rsidR="00BE6D97" w:rsidRDefault="00BE40E3">
      <w:pPr>
        <w:pStyle w:val="BodyA"/>
        <w:widowControl w:val="0"/>
        <w:suppressAutoHyphens/>
        <w:spacing w:after="0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11.4. Komisijai ir ties</w:t>
      </w:r>
      <w:r>
        <w:rPr>
          <w:rStyle w:val="None"/>
          <w:rFonts w:ascii="Times New Roman" w:hAnsi="Times New Roman"/>
          <w:sz w:val="24"/>
          <w:szCs w:val="24"/>
        </w:rPr>
        <w:t>ī</w:t>
      </w:r>
      <w:r>
        <w:rPr>
          <w:rStyle w:val="None"/>
          <w:rFonts w:ascii="Times New Roman" w:hAnsi="Times New Roman"/>
          <w:sz w:val="24"/>
          <w:szCs w:val="24"/>
          <w:lang w:val="es-ES_tradnl"/>
        </w:rPr>
        <w:t>bas:</w:t>
      </w:r>
    </w:p>
    <w:p w:rsidR="00BE6D97" w:rsidRDefault="00BE40E3">
      <w:pPr>
        <w:pStyle w:val="BodyA"/>
        <w:widowControl w:val="0"/>
        <w:suppressAutoHyphens/>
        <w:spacing w:after="0"/>
        <w:ind w:left="567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11.4.1. p</w:t>
      </w:r>
      <w:r>
        <w:rPr>
          <w:rStyle w:val="None"/>
          <w:rFonts w:ascii="Times New Roman" w:hAnsi="Times New Roman"/>
          <w:sz w:val="24"/>
          <w:szCs w:val="24"/>
        </w:rPr>
        <w:t>ā</w:t>
      </w:r>
      <w:r>
        <w:rPr>
          <w:rStyle w:val="None"/>
          <w:rFonts w:ascii="Times New Roman" w:hAnsi="Times New Roman"/>
          <w:sz w:val="24"/>
          <w:szCs w:val="24"/>
          <w:lang w:val="de-DE"/>
        </w:rPr>
        <w:t>rbaud</w:t>
      </w:r>
      <w:r>
        <w:rPr>
          <w:rStyle w:val="None"/>
          <w:rFonts w:ascii="Times New Roman" w:hAnsi="Times New Roman"/>
          <w:sz w:val="24"/>
          <w:szCs w:val="24"/>
        </w:rPr>
        <w:t>ī</w:t>
      </w:r>
      <w:r>
        <w:rPr>
          <w:rStyle w:val="None"/>
          <w:rFonts w:ascii="Times New Roman" w:hAnsi="Times New Roman"/>
          <w:sz w:val="24"/>
          <w:szCs w:val="24"/>
          <w:lang w:val="fr-FR"/>
        </w:rPr>
        <w:t>t l</w:t>
      </w:r>
      <w:r>
        <w:rPr>
          <w:rStyle w:val="None"/>
          <w:rFonts w:ascii="Times New Roman" w:hAnsi="Times New Roman"/>
          <w:sz w:val="24"/>
          <w:szCs w:val="24"/>
        </w:rPr>
        <w:t>ē</w:t>
      </w:r>
      <w:r>
        <w:rPr>
          <w:rStyle w:val="None"/>
          <w:rFonts w:ascii="Times New Roman" w:hAnsi="Times New Roman"/>
          <w:sz w:val="24"/>
          <w:szCs w:val="24"/>
          <w:lang w:val="pt-PT"/>
        </w:rPr>
        <w:t>muma pie</w:t>
      </w:r>
      <w:r>
        <w:rPr>
          <w:rStyle w:val="None"/>
          <w:rFonts w:ascii="Times New Roman" w:hAnsi="Times New Roman"/>
          <w:sz w:val="24"/>
          <w:szCs w:val="24"/>
        </w:rPr>
        <w:t>ņ</w:t>
      </w:r>
      <w:r>
        <w:rPr>
          <w:rStyle w:val="None"/>
          <w:rFonts w:ascii="Times New Roman" w:hAnsi="Times New Roman"/>
          <w:sz w:val="24"/>
          <w:szCs w:val="24"/>
        </w:rPr>
        <w:t>em</w:t>
      </w:r>
      <w:r>
        <w:rPr>
          <w:rStyle w:val="None"/>
          <w:rFonts w:ascii="Times New Roman" w:hAnsi="Times New Roman"/>
          <w:sz w:val="24"/>
          <w:szCs w:val="24"/>
        </w:rPr>
        <w:t>š</w:t>
      </w:r>
      <w:r>
        <w:rPr>
          <w:rStyle w:val="None"/>
          <w:rFonts w:ascii="Times New Roman" w:hAnsi="Times New Roman"/>
          <w:sz w:val="24"/>
          <w:szCs w:val="24"/>
        </w:rPr>
        <w:t>anai nepiecie</w:t>
      </w:r>
      <w:r>
        <w:rPr>
          <w:rStyle w:val="None"/>
          <w:rFonts w:ascii="Times New Roman" w:hAnsi="Times New Roman"/>
          <w:sz w:val="24"/>
          <w:szCs w:val="24"/>
        </w:rPr>
        <w:t>š</w:t>
      </w:r>
      <w:r>
        <w:rPr>
          <w:rStyle w:val="None"/>
          <w:rFonts w:ascii="Times New Roman" w:hAnsi="Times New Roman"/>
          <w:sz w:val="24"/>
          <w:szCs w:val="24"/>
          <w:lang w:val="it-IT"/>
        </w:rPr>
        <w:t>amo inform</w:t>
      </w:r>
      <w:r>
        <w:rPr>
          <w:rStyle w:val="None"/>
          <w:rFonts w:ascii="Times New Roman" w:hAnsi="Times New Roman"/>
          <w:sz w:val="24"/>
          <w:szCs w:val="24"/>
        </w:rPr>
        <w:t>ā</w:t>
      </w:r>
      <w:r>
        <w:rPr>
          <w:rStyle w:val="None"/>
          <w:rFonts w:ascii="Times New Roman" w:hAnsi="Times New Roman"/>
          <w:sz w:val="24"/>
          <w:szCs w:val="24"/>
        </w:rPr>
        <w:t>ciju, neprasot pretendenta vai t</w:t>
      </w:r>
      <w:r>
        <w:rPr>
          <w:rStyle w:val="None"/>
          <w:rFonts w:ascii="Times New Roman" w:hAnsi="Times New Roman"/>
          <w:sz w:val="24"/>
          <w:szCs w:val="24"/>
        </w:rPr>
        <w:t xml:space="preserve">ā </w:t>
      </w:r>
      <w:r>
        <w:rPr>
          <w:rStyle w:val="None"/>
          <w:rFonts w:ascii="Times New Roman" w:hAnsi="Times New Roman"/>
          <w:sz w:val="24"/>
          <w:szCs w:val="24"/>
        </w:rPr>
        <w:t>piesaist</w:t>
      </w:r>
      <w:r>
        <w:rPr>
          <w:rStyle w:val="None"/>
          <w:rFonts w:ascii="Times New Roman" w:hAnsi="Times New Roman"/>
          <w:sz w:val="24"/>
          <w:szCs w:val="24"/>
        </w:rPr>
        <w:t>ī</w:t>
      </w:r>
      <w:r>
        <w:rPr>
          <w:rStyle w:val="None"/>
          <w:rFonts w:ascii="Times New Roman" w:hAnsi="Times New Roman"/>
          <w:sz w:val="24"/>
          <w:szCs w:val="24"/>
        </w:rPr>
        <w:t>to personu piekri</w:t>
      </w:r>
      <w:r>
        <w:rPr>
          <w:rStyle w:val="None"/>
          <w:rFonts w:ascii="Times New Roman" w:hAnsi="Times New Roman"/>
          <w:sz w:val="24"/>
          <w:szCs w:val="24"/>
        </w:rPr>
        <w:t>š</w:t>
      </w:r>
      <w:r>
        <w:rPr>
          <w:rStyle w:val="None"/>
          <w:rFonts w:ascii="Times New Roman" w:hAnsi="Times New Roman"/>
          <w:sz w:val="24"/>
          <w:szCs w:val="24"/>
        </w:rPr>
        <w:t>anu, kompetent</w:t>
      </w:r>
      <w:r>
        <w:rPr>
          <w:rStyle w:val="None"/>
          <w:rFonts w:ascii="Times New Roman" w:hAnsi="Times New Roman"/>
          <w:sz w:val="24"/>
          <w:szCs w:val="24"/>
        </w:rPr>
        <w:t xml:space="preserve">ā </w:t>
      </w:r>
      <w:r>
        <w:rPr>
          <w:rStyle w:val="None"/>
          <w:rFonts w:ascii="Times New Roman" w:hAnsi="Times New Roman"/>
          <w:sz w:val="24"/>
          <w:szCs w:val="24"/>
          <w:lang w:val="fr-FR"/>
        </w:rPr>
        <w:t>instit</w:t>
      </w:r>
      <w:r>
        <w:rPr>
          <w:rStyle w:val="None"/>
          <w:rFonts w:ascii="Times New Roman" w:hAnsi="Times New Roman"/>
          <w:sz w:val="24"/>
          <w:szCs w:val="24"/>
        </w:rPr>
        <w:t>ū</w:t>
      </w:r>
      <w:r>
        <w:rPr>
          <w:rStyle w:val="None"/>
          <w:rFonts w:ascii="Times New Roman" w:hAnsi="Times New Roman"/>
          <w:sz w:val="24"/>
          <w:szCs w:val="24"/>
        </w:rPr>
        <w:t>cij</w:t>
      </w:r>
      <w:r>
        <w:rPr>
          <w:rStyle w:val="None"/>
          <w:rFonts w:ascii="Times New Roman" w:hAnsi="Times New Roman"/>
          <w:sz w:val="24"/>
          <w:szCs w:val="24"/>
        </w:rPr>
        <w:t>ā</w:t>
      </w:r>
      <w:r>
        <w:rPr>
          <w:rStyle w:val="None"/>
          <w:rFonts w:ascii="Times New Roman" w:hAnsi="Times New Roman"/>
          <w:sz w:val="24"/>
          <w:szCs w:val="24"/>
        </w:rPr>
        <w:t xml:space="preserve">, publiski </w:t>
      </w:r>
      <w:r>
        <w:rPr>
          <w:rStyle w:val="None"/>
          <w:rFonts w:ascii="Times New Roman" w:hAnsi="Times New Roman"/>
          <w:sz w:val="24"/>
          <w:szCs w:val="24"/>
        </w:rPr>
        <w:t>pieejam</w:t>
      </w:r>
      <w:r>
        <w:rPr>
          <w:rStyle w:val="None"/>
          <w:rFonts w:ascii="Times New Roman" w:hAnsi="Times New Roman"/>
          <w:sz w:val="24"/>
          <w:szCs w:val="24"/>
        </w:rPr>
        <w:t>ā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>s datub</w:t>
      </w:r>
      <w:r>
        <w:rPr>
          <w:rStyle w:val="None"/>
          <w:rFonts w:ascii="Times New Roman" w:hAnsi="Times New Roman"/>
          <w:sz w:val="24"/>
          <w:szCs w:val="24"/>
        </w:rPr>
        <w:t>ā</w:t>
      </w:r>
      <w:r>
        <w:rPr>
          <w:rStyle w:val="None"/>
          <w:rFonts w:ascii="Times New Roman" w:hAnsi="Times New Roman"/>
          <w:sz w:val="24"/>
          <w:szCs w:val="24"/>
        </w:rPr>
        <w:t>z</w:t>
      </w:r>
      <w:r>
        <w:rPr>
          <w:rStyle w:val="None"/>
          <w:rFonts w:ascii="Times New Roman" w:hAnsi="Times New Roman"/>
          <w:sz w:val="24"/>
          <w:szCs w:val="24"/>
        </w:rPr>
        <w:t>ē</w:t>
      </w:r>
      <w:r>
        <w:rPr>
          <w:rStyle w:val="None"/>
          <w:rFonts w:ascii="Times New Roman" w:hAnsi="Times New Roman"/>
          <w:sz w:val="24"/>
          <w:szCs w:val="24"/>
          <w:lang w:val="pt-PT"/>
        </w:rPr>
        <w:t>s vai citos publiski pieejamos avotos;</w:t>
      </w:r>
    </w:p>
    <w:p w:rsidR="00BE6D97" w:rsidRDefault="00BE40E3">
      <w:pPr>
        <w:pStyle w:val="BodyA"/>
        <w:widowControl w:val="0"/>
        <w:suppressAutoHyphens/>
        <w:spacing w:after="0"/>
        <w:ind w:left="567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11.4.2. pieaicin</w:t>
      </w:r>
      <w:r>
        <w:rPr>
          <w:rStyle w:val="None"/>
          <w:rFonts w:ascii="Times New Roman" w:hAnsi="Times New Roman"/>
          <w:sz w:val="24"/>
          <w:szCs w:val="24"/>
        </w:rPr>
        <w:t>ā</w:t>
      </w:r>
      <w:r>
        <w:rPr>
          <w:rStyle w:val="None"/>
          <w:rFonts w:ascii="Times New Roman" w:hAnsi="Times New Roman"/>
          <w:sz w:val="24"/>
          <w:szCs w:val="24"/>
        </w:rPr>
        <w:t>t ekspertus atzinumu snieg</w:t>
      </w:r>
      <w:r>
        <w:rPr>
          <w:rStyle w:val="None"/>
          <w:rFonts w:ascii="Times New Roman" w:hAnsi="Times New Roman"/>
          <w:sz w:val="24"/>
          <w:szCs w:val="24"/>
        </w:rPr>
        <w:t>š</w:t>
      </w:r>
      <w:r>
        <w:rPr>
          <w:rStyle w:val="None"/>
          <w:rFonts w:ascii="Times New Roman" w:hAnsi="Times New Roman"/>
          <w:sz w:val="24"/>
          <w:szCs w:val="24"/>
        </w:rPr>
        <w:t>anai;</w:t>
      </w:r>
    </w:p>
    <w:p w:rsidR="00BE6D97" w:rsidRDefault="00BE40E3">
      <w:pPr>
        <w:pStyle w:val="BodyA"/>
        <w:widowControl w:val="0"/>
        <w:suppressAutoHyphens/>
        <w:spacing w:after="0"/>
        <w:ind w:left="567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11.4.3. l</w:t>
      </w:r>
      <w:r>
        <w:rPr>
          <w:rStyle w:val="None"/>
          <w:rFonts w:ascii="Times New Roman" w:hAnsi="Times New Roman"/>
          <w:sz w:val="24"/>
          <w:szCs w:val="24"/>
        </w:rPr>
        <w:t>ū</w:t>
      </w:r>
      <w:r>
        <w:rPr>
          <w:rStyle w:val="None"/>
          <w:rFonts w:ascii="Times New Roman" w:hAnsi="Times New Roman"/>
          <w:sz w:val="24"/>
          <w:szCs w:val="24"/>
        </w:rPr>
        <w:t>gt, lai pretendents izskaidro sav</w:t>
      </w:r>
      <w:r>
        <w:rPr>
          <w:rStyle w:val="None"/>
          <w:rFonts w:ascii="Times New Roman" w:hAnsi="Times New Roman"/>
          <w:sz w:val="24"/>
          <w:szCs w:val="24"/>
        </w:rPr>
        <w:t xml:space="preserve">ā </w:t>
      </w:r>
      <w:r>
        <w:rPr>
          <w:rStyle w:val="None"/>
          <w:rFonts w:ascii="Times New Roman" w:hAnsi="Times New Roman"/>
          <w:sz w:val="24"/>
          <w:szCs w:val="24"/>
          <w:lang w:val="it-IT"/>
        </w:rPr>
        <w:t>pied</w:t>
      </w:r>
      <w:r>
        <w:rPr>
          <w:rStyle w:val="None"/>
          <w:rFonts w:ascii="Times New Roman" w:hAnsi="Times New Roman"/>
          <w:sz w:val="24"/>
          <w:szCs w:val="24"/>
        </w:rPr>
        <w:t>ā</w:t>
      </w:r>
      <w:r>
        <w:rPr>
          <w:rStyle w:val="None"/>
          <w:rFonts w:ascii="Times New Roman" w:hAnsi="Times New Roman"/>
          <w:sz w:val="24"/>
          <w:szCs w:val="24"/>
        </w:rPr>
        <w:t>v</w:t>
      </w:r>
      <w:r>
        <w:rPr>
          <w:rStyle w:val="None"/>
          <w:rFonts w:ascii="Times New Roman" w:hAnsi="Times New Roman"/>
          <w:sz w:val="24"/>
          <w:szCs w:val="24"/>
        </w:rPr>
        <w:t>ā</w:t>
      </w:r>
      <w:r>
        <w:rPr>
          <w:rStyle w:val="None"/>
          <w:rFonts w:ascii="Times New Roman" w:hAnsi="Times New Roman"/>
          <w:sz w:val="24"/>
          <w:szCs w:val="24"/>
        </w:rPr>
        <w:t>jum</w:t>
      </w:r>
      <w:r>
        <w:rPr>
          <w:rStyle w:val="None"/>
          <w:rFonts w:ascii="Times New Roman" w:hAnsi="Times New Roman"/>
          <w:sz w:val="24"/>
          <w:szCs w:val="24"/>
        </w:rPr>
        <w:t xml:space="preserve">ā </w:t>
      </w:r>
      <w:r>
        <w:rPr>
          <w:rStyle w:val="None"/>
          <w:rFonts w:ascii="Times New Roman" w:hAnsi="Times New Roman"/>
          <w:sz w:val="24"/>
          <w:szCs w:val="24"/>
          <w:lang w:val="it-IT"/>
        </w:rPr>
        <w:t>ietverto inform</w:t>
      </w:r>
      <w:r>
        <w:rPr>
          <w:rStyle w:val="None"/>
          <w:rFonts w:ascii="Times New Roman" w:hAnsi="Times New Roman"/>
          <w:sz w:val="24"/>
          <w:szCs w:val="24"/>
        </w:rPr>
        <w:t>ā</w:t>
      </w:r>
      <w:r>
        <w:rPr>
          <w:rStyle w:val="None"/>
          <w:rFonts w:ascii="Times New Roman" w:hAnsi="Times New Roman"/>
          <w:sz w:val="24"/>
          <w:szCs w:val="24"/>
        </w:rPr>
        <w:t>ciju vai papildina pretendentu atlases dokumentos ietverto inform</w:t>
      </w:r>
      <w:r>
        <w:rPr>
          <w:rStyle w:val="None"/>
          <w:rFonts w:ascii="Times New Roman" w:hAnsi="Times New Roman"/>
          <w:sz w:val="24"/>
          <w:szCs w:val="24"/>
        </w:rPr>
        <w:t>ā</w:t>
      </w:r>
      <w:r>
        <w:rPr>
          <w:rStyle w:val="None"/>
          <w:rFonts w:ascii="Times New Roman" w:hAnsi="Times New Roman"/>
          <w:sz w:val="24"/>
          <w:szCs w:val="24"/>
        </w:rPr>
        <w:t xml:space="preserve">ciju, ja </w:t>
      </w:r>
      <w:r>
        <w:rPr>
          <w:rStyle w:val="None"/>
          <w:rFonts w:ascii="Times New Roman" w:hAnsi="Times New Roman"/>
          <w:sz w:val="24"/>
          <w:szCs w:val="24"/>
        </w:rPr>
        <w:t>Komisija konstat</w:t>
      </w:r>
      <w:r>
        <w:rPr>
          <w:rStyle w:val="None"/>
          <w:rFonts w:ascii="Times New Roman" w:hAnsi="Times New Roman"/>
          <w:sz w:val="24"/>
          <w:szCs w:val="24"/>
        </w:rPr>
        <w:t>ē</w:t>
      </w:r>
      <w:r>
        <w:rPr>
          <w:rStyle w:val="None"/>
          <w:rFonts w:ascii="Times New Roman" w:hAnsi="Times New Roman"/>
          <w:sz w:val="24"/>
          <w:szCs w:val="24"/>
        </w:rPr>
        <w:t xml:space="preserve">, ka </w:t>
      </w:r>
      <w:r>
        <w:rPr>
          <w:rStyle w:val="None"/>
          <w:rFonts w:ascii="Times New Roman" w:hAnsi="Times New Roman"/>
          <w:sz w:val="24"/>
          <w:szCs w:val="24"/>
        </w:rPr>
        <w:t>š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>ajos dokumentos ietvert</w:t>
      </w:r>
      <w:r>
        <w:rPr>
          <w:rStyle w:val="None"/>
          <w:rFonts w:ascii="Times New Roman" w:hAnsi="Times New Roman"/>
          <w:sz w:val="24"/>
          <w:szCs w:val="24"/>
        </w:rPr>
        <w:t xml:space="preserve">ā </w:t>
      </w:r>
      <w:r>
        <w:rPr>
          <w:rStyle w:val="None"/>
          <w:rFonts w:ascii="Times New Roman" w:hAnsi="Times New Roman"/>
          <w:sz w:val="24"/>
          <w:szCs w:val="24"/>
          <w:lang w:val="en-US"/>
        </w:rPr>
        <w:t>inform</w:t>
      </w:r>
      <w:r>
        <w:rPr>
          <w:rStyle w:val="None"/>
          <w:rFonts w:ascii="Times New Roman" w:hAnsi="Times New Roman"/>
          <w:sz w:val="24"/>
          <w:szCs w:val="24"/>
        </w:rPr>
        <w:t>ā</w:t>
      </w:r>
      <w:r>
        <w:rPr>
          <w:rStyle w:val="None"/>
          <w:rFonts w:ascii="Times New Roman" w:hAnsi="Times New Roman"/>
          <w:sz w:val="24"/>
          <w:szCs w:val="24"/>
        </w:rPr>
        <w:t>cija ir neskaidra vai nepiln</w:t>
      </w:r>
      <w:r>
        <w:rPr>
          <w:rStyle w:val="None"/>
          <w:rFonts w:ascii="Times New Roman" w:hAnsi="Times New Roman"/>
          <w:sz w:val="24"/>
          <w:szCs w:val="24"/>
        </w:rPr>
        <w:t>ī</w:t>
      </w:r>
      <w:r>
        <w:rPr>
          <w:rStyle w:val="None"/>
          <w:rFonts w:ascii="Times New Roman" w:hAnsi="Times New Roman"/>
          <w:sz w:val="24"/>
          <w:szCs w:val="24"/>
        </w:rPr>
        <w:t>ga;</w:t>
      </w:r>
    </w:p>
    <w:p w:rsidR="00BE6D97" w:rsidRDefault="00BE40E3">
      <w:pPr>
        <w:pStyle w:val="BodyA"/>
        <w:widowControl w:val="0"/>
        <w:suppressAutoHyphens/>
        <w:spacing w:after="0"/>
        <w:ind w:left="567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  <w:lang w:val="it-IT"/>
        </w:rPr>
        <w:t>11.4.4. labot aritm</w:t>
      </w:r>
      <w:r>
        <w:rPr>
          <w:rStyle w:val="None"/>
          <w:rFonts w:ascii="Times New Roman" w:hAnsi="Times New Roman"/>
          <w:sz w:val="24"/>
          <w:szCs w:val="24"/>
        </w:rPr>
        <w:t>ē</w:t>
      </w:r>
      <w:r>
        <w:rPr>
          <w:rStyle w:val="None"/>
          <w:rFonts w:ascii="Times New Roman" w:hAnsi="Times New Roman"/>
          <w:sz w:val="24"/>
          <w:szCs w:val="24"/>
        </w:rPr>
        <w:t>tisk</w:t>
      </w:r>
      <w:r>
        <w:rPr>
          <w:rStyle w:val="None"/>
          <w:rFonts w:ascii="Times New Roman" w:hAnsi="Times New Roman"/>
          <w:sz w:val="24"/>
          <w:szCs w:val="24"/>
        </w:rPr>
        <w:t>ā</w:t>
      </w:r>
      <w:r>
        <w:rPr>
          <w:rStyle w:val="None"/>
          <w:rFonts w:ascii="Times New Roman" w:hAnsi="Times New Roman"/>
          <w:sz w:val="24"/>
          <w:szCs w:val="24"/>
        </w:rPr>
        <w:t>s k</w:t>
      </w:r>
      <w:r>
        <w:rPr>
          <w:rStyle w:val="None"/>
          <w:rFonts w:ascii="Times New Roman" w:hAnsi="Times New Roman"/>
          <w:sz w:val="24"/>
          <w:szCs w:val="24"/>
        </w:rPr>
        <w:t>ļū</w:t>
      </w:r>
      <w:r>
        <w:rPr>
          <w:rStyle w:val="None"/>
          <w:rFonts w:ascii="Times New Roman" w:hAnsi="Times New Roman"/>
          <w:sz w:val="24"/>
          <w:szCs w:val="24"/>
          <w:lang w:val="pt-PT"/>
        </w:rPr>
        <w:t>das pretendentu finan</w:t>
      </w:r>
      <w:r>
        <w:rPr>
          <w:rStyle w:val="None"/>
          <w:rFonts w:ascii="Times New Roman" w:hAnsi="Times New Roman"/>
          <w:sz w:val="24"/>
          <w:szCs w:val="24"/>
        </w:rPr>
        <w:t>š</w:t>
      </w:r>
      <w:r>
        <w:rPr>
          <w:rStyle w:val="None"/>
          <w:rFonts w:ascii="Times New Roman" w:hAnsi="Times New Roman"/>
          <w:sz w:val="24"/>
          <w:szCs w:val="24"/>
          <w:lang w:val="es-ES_tradnl"/>
        </w:rPr>
        <w:t>u pied</w:t>
      </w:r>
      <w:r>
        <w:rPr>
          <w:rStyle w:val="None"/>
          <w:rFonts w:ascii="Times New Roman" w:hAnsi="Times New Roman"/>
          <w:sz w:val="24"/>
          <w:szCs w:val="24"/>
        </w:rPr>
        <w:t>ā</w:t>
      </w:r>
      <w:r>
        <w:rPr>
          <w:rStyle w:val="None"/>
          <w:rFonts w:ascii="Times New Roman" w:hAnsi="Times New Roman"/>
          <w:sz w:val="24"/>
          <w:szCs w:val="24"/>
        </w:rPr>
        <w:t>v</w:t>
      </w:r>
      <w:r>
        <w:rPr>
          <w:rStyle w:val="None"/>
          <w:rFonts w:ascii="Times New Roman" w:hAnsi="Times New Roman"/>
          <w:sz w:val="24"/>
          <w:szCs w:val="24"/>
        </w:rPr>
        <w:t>ā</w:t>
      </w:r>
      <w:r>
        <w:rPr>
          <w:rStyle w:val="None"/>
          <w:rFonts w:ascii="Times New Roman" w:hAnsi="Times New Roman"/>
          <w:sz w:val="24"/>
          <w:szCs w:val="24"/>
          <w:lang w:val="es-ES_tradnl"/>
        </w:rPr>
        <w:t>jumos, inform</w:t>
      </w:r>
      <w:r>
        <w:rPr>
          <w:rStyle w:val="None"/>
          <w:rFonts w:ascii="Times New Roman" w:hAnsi="Times New Roman"/>
          <w:sz w:val="24"/>
          <w:szCs w:val="24"/>
        </w:rPr>
        <w:t>ē</w:t>
      </w:r>
      <w:r>
        <w:rPr>
          <w:rStyle w:val="None"/>
          <w:rFonts w:ascii="Times New Roman" w:hAnsi="Times New Roman"/>
          <w:sz w:val="24"/>
          <w:szCs w:val="24"/>
        </w:rPr>
        <w:t>jot par to pretendentus;</w:t>
      </w:r>
    </w:p>
    <w:p w:rsidR="00BE6D97" w:rsidRDefault="00BE40E3">
      <w:pPr>
        <w:pStyle w:val="BodyA"/>
        <w:widowControl w:val="0"/>
        <w:suppressAutoHyphens/>
        <w:spacing w:after="0"/>
        <w:ind w:left="567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  <w:lang w:val="pt-PT"/>
        </w:rPr>
        <w:lastRenderedPageBreak/>
        <w:t>11.4.5. noraid</w:t>
      </w:r>
      <w:r>
        <w:rPr>
          <w:rStyle w:val="None"/>
          <w:rFonts w:ascii="Times New Roman" w:hAnsi="Times New Roman"/>
          <w:sz w:val="24"/>
          <w:szCs w:val="24"/>
        </w:rPr>
        <w:t>ī</w:t>
      </w:r>
      <w:r>
        <w:rPr>
          <w:rStyle w:val="None"/>
          <w:rFonts w:ascii="Times New Roman" w:hAnsi="Times New Roman"/>
          <w:sz w:val="24"/>
          <w:szCs w:val="24"/>
          <w:lang w:val="it-IT"/>
        </w:rPr>
        <w:t>t iesniegto pied</w:t>
      </w:r>
      <w:r>
        <w:rPr>
          <w:rStyle w:val="None"/>
          <w:rFonts w:ascii="Times New Roman" w:hAnsi="Times New Roman"/>
          <w:sz w:val="24"/>
          <w:szCs w:val="24"/>
        </w:rPr>
        <w:t>ā</w:t>
      </w:r>
      <w:r>
        <w:rPr>
          <w:rStyle w:val="None"/>
          <w:rFonts w:ascii="Times New Roman" w:hAnsi="Times New Roman"/>
          <w:sz w:val="24"/>
          <w:szCs w:val="24"/>
        </w:rPr>
        <w:t>v</w:t>
      </w:r>
      <w:r>
        <w:rPr>
          <w:rStyle w:val="None"/>
          <w:rFonts w:ascii="Times New Roman" w:hAnsi="Times New Roman"/>
          <w:sz w:val="24"/>
          <w:szCs w:val="24"/>
        </w:rPr>
        <w:t>ā</w:t>
      </w:r>
      <w:r>
        <w:rPr>
          <w:rStyle w:val="None"/>
          <w:rFonts w:ascii="Times New Roman" w:hAnsi="Times New Roman"/>
          <w:sz w:val="24"/>
          <w:szCs w:val="24"/>
        </w:rPr>
        <w:t>jumu, ja tas neatbilst Nolikum</w:t>
      </w:r>
      <w:r>
        <w:rPr>
          <w:rStyle w:val="None"/>
          <w:rFonts w:ascii="Times New Roman" w:hAnsi="Times New Roman"/>
          <w:sz w:val="24"/>
          <w:szCs w:val="24"/>
        </w:rPr>
        <w:t xml:space="preserve">ā </w:t>
      </w:r>
      <w:r>
        <w:rPr>
          <w:rStyle w:val="None"/>
          <w:rFonts w:ascii="Times New Roman" w:hAnsi="Times New Roman"/>
          <w:sz w:val="24"/>
          <w:szCs w:val="24"/>
        </w:rPr>
        <w:t>no</w:t>
      </w:r>
      <w:r>
        <w:rPr>
          <w:rStyle w:val="None"/>
          <w:rFonts w:ascii="Times New Roman" w:hAnsi="Times New Roman"/>
          <w:sz w:val="24"/>
          <w:szCs w:val="24"/>
        </w:rPr>
        <w:t>teiktaj</w:t>
      </w:r>
      <w:r>
        <w:rPr>
          <w:rStyle w:val="None"/>
          <w:rFonts w:ascii="Times New Roman" w:hAnsi="Times New Roman"/>
          <w:sz w:val="24"/>
          <w:szCs w:val="24"/>
        </w:rPr>
        <w:t>ā</w:t>
      </w:r>
      <w:r>
        <w:rPr>
          <w:rStyle w:val="None"/>
          <w:rFonts w:ascii="Times New Roman" w:hAnsi="Times New Roman"/>
          <w:sz w:val="24"/>
          <w:szCs w:val="24"/>
        </w:rPr>
        <w:t>m pras</w:t>
      </w:r>
      <w:r>
        <w:rPr>
          <w:rStyle w:val="None"/>
          <w:rFonts w:ascii="Times New Roman" w:hAnsi="Times New Roman"/>
          <w:sz w:val="24"/>
          <w:szCs w:val="24"/>
        </w:rPr>
        <w:t>ī</w:t>
      </w:r>
      <w:r>
        <w:rPr>
          <w:rStyle w:val="None"/>
          <w:rFonts w:ascii="Times New Roman" w:hAnsi="Times New Roman"/>
          <w:sz w:val="24"/>
          <w:szCs w:val="24"/>
        </w:rPr>
        <w:t>b</w:t>
      </w:r>
      <w:r>
        <w:rPr>
          <w:rStyle w:val="None"/>
          <w:rFonts w:ascii="Times New Roman" w:hAnsi="Times New Roman"/>
          <w:sz w:val="24"/>
          <w:szCs w:val="24"/>
        </w:rPr>
        <w:t>ā</w:t>
      </w:r>
      <w:r>
        <w:rPr>
          <w:rStyle w:val="None"/>
          <w:rFonts w:ascii="Times New Roman" w:hAnsi="Times New Roman"/>
          <w:sz w:val="24"/>
          <w:szCs w:val="24"/>
        </w:rPr>
        <w:t>m;</w:t>
      </w:r>
    </w:p>
    <w:p w:rsidR="00BE6D97" w:rsidRDefault="00BE40E3">
      <w:pPr>
        <w:pStyle w:val="BodyA"/>
        <w:widowControl w:val="0"/>
        <w:suppressAutoHyphens/>
        <w:spacing w:after="0"/>
        <w:ind w:left="567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  <w:lang w:val="pt-PT"/>
        </w:rPr>
        <w:t>11.4.6. citas normat</w:t>
      </w:r>
      <w:r>
        <w:rPr>
          <w:rStyle w:val="None"/>
          <w:rFonts w:ascii="Times New Roman" w:hAnsi="Times New Roman"/>
          <w:sz w:val="24"/>
          <w:szCs w:val="24"/>
        </w:rPr>
        <w:t>ī</w:t>
      </w:r>
      <w:r>
        <w:rPr>
          <w:rStyle w:val="None"/>
          <w:rFonts w:ascii="Times New Roman" w:hAnsi="Times New Roman"/>
          <w:sz w:val="24"/>
          <w:szCs w:val="24"/>
          <w:lang w:val="es-ES_tradnl"/>
        </w:rPr>
        <w:t>vajos aktos noteikt</w:t>
      </w:r>
      <w:r>
        <w:rPr>
          <w:rStyle w:val="None"/>
          <w:rFonts w:ascii="Times New Roman" w:hAnsi="Times New Roman"/>
          <w:sz w:val="24"/>
          <w:szCs w:val="24"/>
        </w:rPr>
        <w:t>ā</w:t>
      </w:r>
      <w:r>
        <w:rPr>
          <w:rStyle w:val="None"/>
          <w:rFonts w:ascii="Times New Roman" w:hAnsi="Times New Roman"/>
          <w:sz w:val="24"/>
          <w:szCs w:val="24"/>
          <w:lang w:val="es-ES_tradnl"/>
        </w:rPr>
        <w:t>s ties</w:t>
      </w:r>
      <w:r>
        <w:rPr>
          <w:rStyle w:val="None"/>
          <w:rFonts w:ascii="Times New Roman" w:hAnsi="Times New Roman"/>
          <w:sz w:val="24"/>
          <w:szCs w:val="24"/>
        </w:rPr>
        <w:t>ī</w:t>
      </w:r>
      <w:r>
        <w:rPr>
          <w:rStyle w:val="None"/>
          <w:rFonts w:ascii="Times New Roman" w:hAnsi="Times New Roman"/>
          <w:sz w:val="24"/>
          <w:szCs w:val="24"/>
          <w:lang w:val="pt-PT"/>
        </w:rPr>
        <w:t>bas.</w:t>
      </w:r>
    </w:p>
    <w:p w:rsidR="00BE6D97" w:rsidRDefault="00BE40E3">
      <w:pPr>
        <w:pStyle w:val="BodyA"/>
        <w:widowControl w:val="0"/>
        <w:suppressAutoHyphens/>
        <w:spacing w:after="0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 xml:space="preserve">11.5. Komisijai ir </w:t>
      </w:r>
      <w:r>
        <w:rPr>
          <w:rStyle w:val="None"/>
          <w:rFonts w:ascii="Times New Roman" w:hAnsi="Times New Roman"/>
          <w:sz w:val="24"/>
          <w:szCs w:val="24"/>
        </w:rPr>
        <w:t>šā</w:t>
      </w:r>
      <w:r>
        <w:rPr>
          <w:rStyle w:val="None"/>
          <w:rFonts w:ascii="Times New Roman" w:hAnsi="Times New Roman"/>
          <w:sz w:val="24"/>
          <w:szCs w:val="24"/>
          <w:lang w:val="it-IT"/>
        </w:rPr>
        <w:t>di pien</w:t>
      </w:r>
      <w:r>
        <w:rPr>
          <w:rStyle w:val="None"/>
          <w:rFonts w:ascii="Times New Roman" w:hAnsi="Times New Roman"/>
          <w:sz w:val="24"/>
          <w:szCs w:val="24"/>
        </w:rPr>
        <w:t>ā</w:t>
      </w:r>
      <w:r>
        <w:rPr>
          <w:rStyle w:val="None"/>
          <w:rFonts w:ascii="Times New Roman" w:hAnsi="Times New Roman"/>
          <w:sz w:val="24"/>
          <w:szCs w:val="24"/>
          <w:lang w:val="it-IT"/>
        </w:rPr>
        <w:t>kumi:</w:t>
      </w:r>
    </w:p>
    <w:p w:rsidR="00BE6D97" w:rsidRDefault="00BE40E3">
      <w:pPr>
        <w:pStyle w:val="BodyA"/>
        <w:widowControl w:val="0"/>
        <w:suppressAutoHyphens/>
        <w:spacing w:after="0"/>
        <w:ind w:left="567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  <w:lang w:val="it-IT"/>
        </w:rPr>
        <w:t>11.5.1. nodro</w:t>
      </w:r>
      <w:r>
        <w:rPr>
          <w:rStyle w:val="None"/>
          <w:rFonts w:ascii="Times New Roman" w:hAnsi="Times New Roman"/>
          <w:sz w:val="24"/>
          <w:szCs w:val="24"/>
        </w:rPr>
        <w:t>š</w:t>
      </w:r>
      <w:r>
        <w:rPr>
          <w:rStyle w:val="None"/>
          <w:rFonts w:ascii="Times New Roman" w:hAnsi="Times New Roman"/>
          <w:sz w:val="24"/>
          <w:szCs w:val="24"/>
        </w:rPr>
        <w:t>in</w:t>
      </w:r>
      <w:r>
        <w:rPr>
          <w:rStyle w:val="None"/>
          <w:rFonts w:ascii="Times New Roman" w:hAnsi="Times New Roman"/>
          <w:sz w:val="24"/>
          <w:szCs w:val="24"/>
        </w:rPr>
        <w:t>ā</w:t>
      </w:r>
      <w:r>
        <w:rPr>
          <w:rStyle w:val="None"/>
          <w:rFonts w:ascii="Times New Roman" w:hAnsi="Times New Roman"/>
          <w:sz w:val="24"/>
          <w:szCs w:val="24"/>
          <w:lang w:val="it-IT"/>
        </w:rPr>
        <w:t>t iepirkuma norisi un dokument</w:t>
      </w:r>
      <w:r>
        <w:rPr>
          <w:rStyle w:val="None"/>
          <w:rFonts w:ascii="Times New Roman" w:hAnsi="Times New Roman"/>
          <w:sz w:val="24"/>
          <w:szCs w:val="24"/>
        </w:rPr>
        <w:t>ēš</w:t>
      </w:r>
      <w:r>
        <w:rPr>
          <w:rStyle w:val="None"/>
          <w:rFonts w:ascii="Times New Roman" w:hAnsi="Times New Roman"/>
          <w:sz w:val="24"/>
          <w:szCs w:val="24"/>
        </w:rPr>
        <w:t>anu;</w:t>
      </w:r>
    </w:p>
    <w:p w:rsidR="00BE6D97" w:rsidRDefault="00BE40E3">
      <w:pPr>
        <w:pStyle w:val="BodyA"/>
        <w:widowControl w:val="0"/>
        <w:suppressAutoHyphens/>
        <w:spacing w:after="0"/>
        <w:ind w:left="567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  <w:lang w:val="it-IT"/>
        </w:rPr>
        <w:t>11.5.2. nodro</w:t>
      </w:r>
      <w:r>
        <w:rPr>
          <w:rStyle w:val="None"/>
          <w:rFonts w:ascii="Times New Roman" w:hAnsi="Times New Roman"/>
          <w:sz w:val="24"/>
          <w:szCs w:val="24"/>
        </w:rPr>
        <w:t>š</w:t>
      </w:r>
      <w:r>
        <w:rPr>
          <w:rStyle w:val="None"/>
          <w:rFonts w:ascii="Times New Roman" w:hAnsi="Times New Roman"/>
          <w:sz w:val="24"/>
          <w:szCs w:val="24"/>
        </w:rPr>
        <w:t>in</w:t>
      </w:r>
      <w:r>
        <w:rPr>
          <w:rStyle w:val="None"/>
          <w:rFonts w:ascii="Times New Roman" w:hAnsi="Times New Roman"/>
          <w:sz w:val="24"/>
          <w:szCs w:val="24"/>
        </w:rPr>
        <w:t>ā</w:t>
      </w:r>
      <w:r>
        <w:rPr>
          <w:rStyle w:val="None"/>
          <w:rFonts w:ascii="Times New Roman" w:hAnsi="Times New Roman"/>
          <w:sz w:val="24"/>
          <w:szCs w:val="24"/>
        </w:rPr>
        <w:t>t pretendentu br</w:t>
      </w:r>
      <w:r>
        <w:rPr>
          <w:rStyle w:val="None"/>
          <w:rFonts w:ascii="Times New Roman" w:hAnsi="Times New Roman"/>
          <w:sz w:val="24"/>
          <w:szCs w:val="24"/>
        </w:rPr>
        <w:t>ī</w:t>
      </w:r>
      <w:r>
        <w:rPr>
          <w:rStyle w:val="None"/>
          <w:rFonts w:ascii="Times New Roman" w:hAnsi="Times New Roman"/>
          <w:sz w:val="24"/>
          <w:szCs w:val="24"/>
        </w:rPr>
        <w:t>vu konkurenci, k</w:t>
      </w:r>
      <w:r>
        <w:rPr>
          <w:rStyle w:val="None"/>
          <w:rFonts w:ascii="Times New Roman" w:hAnsi="Times New Roman"/>
          <w:sz w:val="24"/>
          <w:szCs w:val="24"/>
        </w:rPr>
        <w:t xml:space="preserve">ā </w:t>
      </w:r>
      <w:r>
        <w:rPr>
          <w:rStyle w:val="None"/>
          <w:rFonts w:ascii="Times New Roman" w:hAnsi="Times New Roman"/>
          <w:sz w:val="24"/>
          <w:szCs w:val="24"/>
        </w:rPr>
        <w:t>ar</w:t>
      </w:r>
      <w:r>
        <w:rPr>
          <w:rStyle w:val="None"/>
          <w:rFonts w:ascii="Times New Roman" w:hAnsi="Times New Roman"/>
          <w:sz w:val="24"/>
          <w:szCs w:val="24"/>
        </w:rPr>
        <w:t xml:space="preserve">ī </w:t>
      </w:r>
      <w:r>
        <w:rPr>
          <w:rStyle w:val="None"/>
          <w:rFonts w:ascii="Times New Roman" w:hAnsi="Times New Roman"/>
          <w:sz w:val="24"/>
          <w:szCs w:val="24"/>
        </w:rPr>
        <w:t>vienl</w:t>
      </w:r>
      <w:r>
        <w:rPr>
          <w:rStyle w:val="None"/>
          <w:rFonts w:ascii="Times New Roman" w:hAnsi="Times New Roman"/>
          <w:sz w:val="24"/>
          <w:szCs w:val="24"/>
        </w:rPr>
        <w:t>ī</w:t>
      </w:r>
      <w:r>
        <w:rPr>
          <w:rStyle w:val="None"/>
          <w:rFonts w:ascii="Times New Roman" w:hAnsi="Times New Roman"/>
          <w:sz w:val="24"/>
          <w:szCs w:val="24"/>
        </w:rPr>
        <w:t>dz</w:t>
      </w:r>
      <w:r>
        <w:rPr>
          <w:rStyle w:val="None"/>
          <w:rFonts w:ascii="Times New Roman" w:hAnsi="Times New Roman"/>
          <w:sz w:val="24"/>
          <w:szCs w:val="24"/>
        </w:rPr>
        <w:t>ī</w:t>
      </w:r>
      <w:r>
        <w:rPr>
          <w:rStyle w:val="None"/>
          <w:rFonts w:ascii="Times New Roman" w:hAnsi="Times New Roman"/>
          <w:sz w:val="24"/>
          <w:szCs w:val="24"/>
        </w:rPr>
        <w:t>gu un taisn</w:t>
      </w:r>
      <w:r>
        <w:rPr>
          <w:rStyle w:val="None"/>
          <w:rFonts w:ascii="Times New Roman" w:hAnsi="Times New Roman"/>
          <w:sz w:val="24"/>
          <w:szCs w:val="24"/>
        </w:rPr>
        <w:t>ī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>gu attieksmi pret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 xml:space="preserve"> tiem;</w:t>
      </w:r>
    </w:p>
    <w:p w:rsidR="00BE6D97" w:rsidRDefault="00BE40E3">
      <w:pPr>
        <w:pStyle w:val="BodyA"/>
        <w:widowControl w:val="0"/>
        <w:suppressAutoHyphens/>
        <w:spacing w:after="0"/>
        <w:ind w:left="567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  <w:lang w:val="nl-NL"/>
        </w:rPr>
        <w:t>11.5.3. sniegt papildinform</w:t>
      </w:r>
      <w:r>
        <w:rPr>
          <w:rStyle w:val="None"/>
          <w:rFonts w:ascii="Times New Roman" w:hAnsi="Times New Roman"/>
          <w:sz w:val="24"/>
          <w:szCs w:val="24"/>
        </w:rPr>
        <w:t>ā</w:t>
      </w:r>
      <w:r>
        <w:rPr>
          <w:rStyle w:val="None"/>
          <w:rFonts w:ascii="Times New Roman" w:hAnsi="Times New Roman"/>
          <w:sz w:val="24"/>
          <w:szCs w:val="24"/>
        </w:rPr>
        <w:t>ciju par iepirkuma dokumentos noteiktaj</w:t>
      </w:r>
      <w:r>
        <w:rPr>
          <w:rStyle w:val="None"/>
          <w:rFonts w:ascii="Times New Roman" w:hAnsi="Times New Roman"/>
          <w:sz w:val="24"/>
          <w:szCs w:val="24"/>
        </w:rPr>
        <w:t>ā</w:t>
      </w:r>
      <w:r>
        <w:rPr>
          <w:rStyle w:val="None"/>
          <w:rFonts w:ascii="Times New Roman" w:hAnsi="Times New Roman"/>
          <w:sz w:val="24"/>
          <w:szCs w:val="24"/>
        </w:rPr>
        <w:t>m pras</w:t>
      </w:r>
      <w:r>
        <w:rPr>
          <w:rStyle w:val="None"/>
          <w:rFonts w:ascii="Times New Roman" w:hAnsi="Times New Roman"/>
          <w:sz w:val="24"/>
          <w:szCs w:val="24"/>
        </w:rPr>
        <w:t>ī</w:t>
      </w:r>
      <w:r>
        <w:rPr>
          <w:rStyle w:val="None"/>
          <w:rFonts w:ascii="Times New Roman" w:hAnsi="Times New Roman"/>
          <w:sz w:val="24"/>
          <w:szCs w:val="24"/>
        </w:rPr>
        <w:t>b</w:t>
      </w:r>
      <w:r>
        <w:rPr>
          <w:rStyle w:val="None"/>
          <w:rFonts w:ascii="Times New Roman" w:hAnsi="Times New Roman"/>
          <w:sz w:val="24"/>
          <w:szCs w:val="24"/>
        </w:rPr>
        <w:t>ā</w:t>
      </w:r>
      <w:r>
        <w:rPr>
          <w:rStyle w:val="None"/>
          <w:rFonts w:ascii="Times New Roman" w:hAnsi="Times New Roman"/>
          <w:sz w:val="24"/>
          <w:szCs w:val="24"/>
        </w:rPr>
        <w:t>m, ja ieinteres</w:t>
      </w:r>
      <w:r>
        <w:rPr>
          <w:rStyle w:val="None"/>
          <w:rFonts w:ascii="Times New Roman" w:hAnsi="Times New Roman"/>
          <w:sz w:val="24"/>
          <w:szCs w:val="24"/>
        </w:rPr>
        <w:t>ē</w:t>
      </w:r>
      <w:r>
        <w:rPr>
          <w:rStyle w:val="None"/>
          <w:rFonts w:ascii="Times New Roman" w:hAnsi="Times New Roman"/>
          <w:sz w:val="24"/>
          <w:szCs w:val="24"/>
          <w:lang w:val="fr-FR"/>
        </w:rPr>
        <w:t>tais pretendents ir laikus piepras</w:t>
      </w:r>
      <w:r>
        <w:rPr>
          <w:rStyle w:val="None"/>
          <w:rFonts w:ascii="Times New Roman" w:hAnsi="Times New Roman"/>
          <w:sz w:val="24"/>
          <w:szCs w:val="24"/>
        </w:rPr>
        <w:t>ī</w:t>
      </w:r>
      <w:r>
        <w:rPr>
          <w:rStyle w:val="None"/>
          <w:rFonts w:ascii="Times New Roman" w:hAnsi="Times New Roman"/>
          <w:sz w:val="24"/>
          <w:szCs w:val="24"/>
          <w:lang w:val="en-US"/>
        </w:rPr>
        <w:t>jis papildinform</w:t>
      </w:r>
      <w:r>
        <w:rPr>
          <w:rStyle w:val="None"/>
          <w:rFonts w:ascii="Times New Roman" w:hAnsi="Times New Roman"/>
          <w:sz w:val="24"/>
          <w:szCs w:val="24"/>
        </w:rPr>
        <w:t>ā</w:t>
      </w:r>
      <w:r>
        <w:rPr>
          <w:rStyle w:val="None"/>
          <w:rFonts w:ascii="Times New Roman" w:hAnsi="Times New Roman"/>
          <w:sz w:val="24"/>
          <w:szCs w:val="24"/>
        </w:rPr>
        <w:t>ciju, p</w:t>
      </w:r>
      <w:r>
        <w:rPr>
          <w:rStyle w:val="None"/>
          <w:rFonts w:ascii="Times New Roman" w:hAnsi="Times New Roman"/>
          <w:sz w:val="24"/>
          <w:szCs w:val="24"/>
        </w:rPr>
        <w:t>ē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>c iesp</w:t>
      </w:r>
      <w:r>
        <w:rPr>
          <w:rStyle w:val="None"/>
          <w:rFonts w:ascii="Times New Roman" w:hAnsi="Times New Roman"/>
          <w:sz w:val="24"/>
          <w:szCs w:val="24"/>
        </w:rPr>
        <w:t>ē</w:t>
      </w:r>
      <w:r>
        <w:rPr>
          <w:rStyle w:val="None"/>
          <w:rFonts w:ascii="Times New Roman" w:hAnsi="Times New Roman"/>
          <w:sz w:val="24"/>
          <w:szCs w:val="24"/>
          <w:lang w:val="es-ES_tradnl"/>
        </w:rPr>
        <w:t xml:space="preserve">jas </w:t>
      </w:r>
      <w:r>
        <w:rPr>
          <w:rStyle w:val="None"/>
          <w:rFonts w:ascii="Times New Roman" w:hAnsi="Times New Roman"/>
          <w:sz w:val="24"/>
          <w:szCs w:val="24"/>
        </w:rPr>
        <w:t>ī</w:t>
      </w:r>
      <w:r>
        <w:rPr>
          <w:rStyle w:val="None"/>
          <w:rFonts w:ascii="Times New Roman" w:hAnsi="Times New Roman"/>
          <w:sz w:val="24"/>
          <w:szCs w:val="24"/>
        </w:rPr>
        <w:t>s</w:t>
      </w:r>
      <w:r>
        <w:rPr>
          <w:rStyle w:val="None"/>
          <w:rFonts w:ascii="Times New Roman" w:hAnsi="Times New Roman"/>
          <w:sz w:val="24"/>
          <w:szCs w:val="24"/>
        </w:rPr>
        <w:t>ā</w:t>
      </w:r>
      <w:r>
        <w:rPr>
          <w:rStyle w:val="None"/>
          <w:rFonts w:ascii="Times New Roman" w:hAnsi="Times New Roman"/>
          <w:sz w:val="24"/>
          <w:szCs w:val="24"/>
        </w:rPr>
        <w:t>k</w:t>
      </w:r>
      <w:r>
        <w:rPr>
          <w:rStyle w:val="None"/>
          <w:rFonts w:ascii="Times New Roman" w:hAnsi="Times New Roman"/>
          <w:sz w:val="24"/>
          <w:szCs w:val="24"/>
        </w:rPr>
        <w:t xml:space="preserve">ā </w:t>
      </w:r>
      <w:r>
        <w:rPr>
          <w:rStyle w:val="None"/>
          <w:rFonts w:ascii="Times New Roman" w:hAnsi="Times New Roman"/>
          <w:sz w:val="24"/>
          <w:szCs w:val="24"/>
        </w:rPr>
        <w:t>laik</w:t>
      </w:r>
      <w:r>
        <w:rPr>
          <w:rStyle w:val="None"/>
          <w:rFonts w:ascii="Times New Roman" w:hAnsi="Times New Roman"/>
          <w:sz w:val="24"/>
          <w:szCs w:val="24"/>
        </w:rPr>
        <w:t>ā</w:t>
      </w:r>
      <w:r>
        <w:rPr>
          <w:rStyle w:val="None"/>
          <w:rFonts w:ascii="Times New Roman" w:hAnsi="Times New Roman"/>
          <w:sz w:val="24"/>
          <w:szCs w:val="24"/>
        </w:rPr>
        <w:t>, bet ne v</w:t>
      </w:r>
      <w:r>
        <w:rPr>
          <w:rStyle w:val="None"/>
          <w:rFonts w:ascii="Times New Roman" w:hAnsi="Times New Roman"/>
          <w:sz w:val="24"/>
          <w:szCs w:val="24"/>
        </w:rPr>
        <w:t>ē</w:t>
      </w:r>
      <w:r>
        <w:rPr>
          <w:rStyle w:val="None"/>
          <w:rFonts w:ascii="Times New Roman" w:hAnsi="Times New Roman"/>
          <w:sz w:val="24"/>
          <w:szCs w:val="24"/>
        </w:rPr>
        <w:t>l</w:t>
      </w:r>
      <w:r>
        <w:rPr>
          <w:rStyle w:val="None"/>
          <w:rFonts w:ascii="Times New Roman" w:hAnsi="Times New Roman"/>
          <w:sz w:val="24"/>
          <w:szCs w:val="24"/>
        </w:rPr>
        <w:t>ā</w:t>
      </w:r>
      <w:r>
        <w:rPr>
          <w:rStyle w:val="None"/>
          <w:rFonts w:ascii="Times New Roman" w:hAnsi="Times New Roman"/>
          <w:sz w:val="24"/>
          <w:szCs w:val="24"/>
        </w:rPr>
        <w:t>k k</w:t>
      </w:r>
      <w:r>
        <w:rPr>
          <w:rStyle w:val="None"/>
          <w:rFonts w:ascii="Times New Roman" w:hAnsi="Times New Roman"/>
          <w:sz w:val="24"/>
          <w:szCs w:val="24"/>
        </w:rPr>
        <w:t xml:space="preserve">ā </w:t>
      </w:r>
      <w:r>
        <w:rPr>
          <w:rStyle w:val="None"/>
          <w:rFonts w:ascii="Times New Roman" w:hAnsi="Times New Roman"/>
          <w:sz w:val="24"/>
          <w:szCs w:val="24"/>
          <w:lang w:val="es-ES_tradnl"/>
        </w:rPr>
        <w:t>divas darbdienas pirms pied</w:t>
      </w:r>
      <w:r>
        <w:rPr>
          <w:rStyle w:val="None"/>
          <w:rFonts w:ascii="Times New Roman" w:hAnsi="Times New Roman"/>
          <w:sz w:val="24"/>
          <w:szCs w:val="24"/>
        </w:rPr>
        <w:t>ā</w:t>
      </w:r>
      <w:r>
        <w:rPr>
          <w:rStyle w:val="None"/>
          <w:rFonts w:ascii="Times New Roman" w:hAnsi="Times New Roman"/>
          <w:sz w:val="24"/>
          <w:szCs w:val="24"/>
        </w:rPr>
        <w:t>v</w:t>
      </w:r>
      <w:r>
        <w:rPr>
          <w:rStyle w:val="None"/>
          <w:rFonts w:ascii="Times New Roman" w:hAnsi="Times New Roman"/>
          <w:sz w:val="24"/>
          <w:szCs w:val="24"/>
        </w:rPr>
        <w:t>ā</w:t>
      </w:r>
      <w:r>
        <w:rPr>
          <w:rStyle w:val="None"/>
          <w:rFonts w:ascii="Times New Roman" w:hAnsi="Times New Roman"/>
          <w:sz w:val="24"/>
          <w:szCs w:val="24"/>
        </w:rPr>
        <w:t>jumu iesnieg</w:t>
      </w:r>
      <w:r>
        <w:rPr>
          <w:rStyle w:val="None"/>
          <w:rFonts w:ascii="Times New Roman" w:hAnsi="Times New Roman"/>
          <w:sz w:val="24"/>
          <w:szCs w:val="24"/>
        </w:rPr>
        <w:t>š</w:t>
      </w:r>
      <w:r>
        <w:rPr>
          <w:rStyle w:val="None"/>
          <w:rFonts w:ascii="Times New Roman" w:hAnsi="Times New Roman"/>
          <w:sz w:val="24"/>
          <w:szCs w:val="24"/>
          <w:lang w:val="pt-PT"/>
        </w:rPr>
        <w:t>anas termi</w:t>
      </w:r>
      <w:r>
        <w:rPr>
          <w:rStyle w:val="None"/>
          <w:rFonts w:ascii="Times New Roman" w:hAnsi="Times New Roman"/>
          <w:sz w:val="24"/>
          <w:szCs w:val="24"/>
        </w:rPr>
        <w:t>ņ</w:t>
      </w:r>
      <w:r>
        <w:rPr>
          <w:rStyle w:val="None"/>
          <w:rFonts w:ascii="Times New Roman" w:hAnsi="Times New Roman"/>
          <w:sz w:val="24"/>
          <w:szCs w:val="24"/>
          <w:lang w:val="de-DE"/>
        </w:rPr>
        <w:t xml:space="preserve">a </w:t>
      </w:r>
      <w:r>
        <w:rPr>
          <w:rStyle w:val="None"/>
          <w:rFonts w:ascii="Times New Roman" w:hAnsi="Times New Roman"/>
          <w:sz w:val="24"/>
          <w:szCs w:val="24"/>
          <w:lang w:val="de-DE"/>
        </w:rPr>
        <w:t>beig</w:t>
      </w:r>
      <w:r>
        <w:rPr>
          <w:rStyle w:val="None"/>
          <w:rFonts w:ascii="Times New Roman" w:hAnsi="Times New Roman"/>
          <w:sz w:val="24"/>
          <w:szCs w:val="24"/>
        </w:rPr>
        <w:t>ā</w:t>
      </w:r>
      <w:r>
        <w:rPr>
          <w:rStyle w:val="None"/>
          <w:rFonts w:ascii="Times New Roman" w:hAnsi="Times New Roman"/>
          <w:sz w:val="24"/>
          <w:szCs w:val="24"/>
        </w:rPr>
        <w:t>m;</w:t>
      </w:r>
    </w:p>
    <w:p w:rsidR="00BE6D97" w:rsidRDefault="00BE40E3">
      <w:pPr>
        <w:pStyle w:val="BodyA"/>
        <w:widowControl w:val="0"/>
        <w:suppressAutoHyphens/>
        <w:spacing w:after="0"/>
        <w:ind w:left="567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  <w:lang w:val="nl-NL"/>
        </w:rPr>
        <w:t>11.5.4. nesniegt inform</w:t>
      </w:r>
      <w:r>
        <w:rPr>
          <w:rStyle w:val="None"/>
          <w:rFonts w:ascii="Times New Roman" w:hAnsi="Times New Roman"/>
          <w:sz w:val="24"/>
          <w:szCs w:val="24"/>
        </w:rPr>
        <w:t>ā</w:t>
      </w:r>
      <w:r>
        <w:rPr>
          <w:rStyle w:val="None"/>
          <w:rFonts w:ascii="Times New Roman" w:hAnsi="Times New Roman"/>
          <w:sz w:val="24"/>
          <w:szCs w:val="24"/>
        </w:rPr>
        <w:t>ciju par citu pied</w:t>
      </w:r>
      <w:r>
        <w:rPr>
          <w:rStyle w:val="None"/>
          <w:rFonts w:ascii="Times New Roman" w:hAnsi="Times New Roman"/>
          <w:sz w:val="24"/>
          <w:szCs w:val="24"/>
        </w:rPr>
        <w:t>ā</w:t>
      </w:r>
      <w:r>
        <w:rPr>
          <w:rStyle w:val="None"/>
          <w:rFonts w:ascii="Times New Roman" w:hAnsi="Times New Roman"/>
          <w:sz w:val="24"/>
          <w:szCs w:val="24"/>
        </w:rPr>
        <w:t>v</w:t>
      </w:r>
      <w:r>
        <w:rPr>
          <w:rStyle w:val="None"/>
          <w:rFonts w:ascii="Times New Roman" w:hAnsi="Times New Roman"/>
          <w:sz w:val="24"/>
          <w:szCs w:val="24"/>
        </w:rPr>
        <w:t>ā</w:t>
      </w:r>
      <w:r>
        <w:rPr>
          <w:rStyle w:val="None"/>
          <w:rFonts w:ascii="Times New Roman" w:hAnsi="Times New Roman"/>
          <w:sz w:val="24"/>
          <w:szCs w:val="24"/>
          <w:lang w:val="it-IT"/>
        </w:rPr>
        <w:t>jumu esam</w:t>
      </w:r>
      <w:r>
        <w:rPr>
          <w:rStyle w:val="None"/>
          <w:rFonts w:ascii="Times New Roman" w:hAnsi="Times New Roman"/>
          <w:sz w:val="24"/>
          <w:szCs w:val="24"/>
        </w:rPr>
        <w:t>ī</w:t>
      </w:r>
      <w:r>
        <w:rPr>
          <w:rStyle w:val="None"/>
          <w:rFonts w:ascii="Times New Roman" w:hAnsi="Times New Roman"/>
          <w:sz w:val="24"/>
          <w:szCs w:val="24"/>
        </w:rPr>
        <w:t>bu l</w:t>
      </w:r>
      <w:r>
        <w:rPr>
          <w:rStyle w:val="None"/>
          <w:rFonts w:ascii="Times New Roman" w:hAnsi="Times New Roman"/>
          <w:sz w:val="24"/>
          <w:szCs w:val="24"/>
        </w:rPr>
        <w:t>ī</w:t>
      </w:r>
      <w:r>
        <w:rPr>
          <w:rStyle w:val="None"/>
          <w:rFonts w:ascii="Times New Roman" w:hAnsi="Times New Roman"/>
          <w:sz w:val="24"/>
          <w:szCs w:val="24"/>
        </w:rPr>
        <w:t>dz pied</w:t>
      </w:r>
      <w:r>
        <w:rPr>
          <w:rStyle w:val="None"/>
          <w:rFonts w:ascii="Times New Roman" w:hAnsi="Times New Roman"/>
          <w:sz w:val="24"/>
          <w:szCs w:val="24"/>
        </w:rPr>
        <w:t>ā</w:t>
      </w:r>
      <w:r>
        <w:rPr>
          <w:rStyle w:val="None"/>
          <w:rFonts w:ascii="Times New Roman" w:hAnsi="Times New Roman"/>
          <w:sz w:val="24"/>
          <w:szCs w:val="24"/>
        </w:rPr>
        <w:t>v</w:t>
      </w:r>
      <w:r>
        <w:rPr>
          <w:rStyle w:val="None"/>
          <w:rFonts w:ascii="Times New Roman" w:hAnsi="Times New Roman"/>
          <w:sz w:val="24"/>
          <w:szCs w:val="24"/>
        </w:rPr>
        <w:t>ā</w:t>
      </w:r>
      <w:r>
        <w:rPr>
          <w:rStyle w:val="None"/>
          <w:rFonts w:ascii="Times New Roman" w:hAnsi="Times New Roman"/>
          <w:sz w:val="24"/>
          <w:szCs w:val="24"/>
        </w:rPr>
        <w:t>jumu atv</w:t>
      </w:r>
      <w:r>
        <w:rPr>
          <w:rStyle w:val="None"/>
          <w:rFonts w:ascii="Times New Roman" w:hAnsi="Times New Roman"/>
          <w:sz w:val="24"/>
          <w:szCs w:val="24"/>
        </w:rPr>
        <w:t>ē</w:t>
      </w:r>
      <w:r>
        <w:rPr>
          <w:rStyle w:val="None"/>
          <w:rFonts w:ascii="Times New Roman" w:hAnsi="Times New Roman"/>
          <w:sz w:val="24"/>
          <w:szCs w:val="24"/>
        </w:rPr>
        <w:t>r</w:t>
      </w:r>
      <w:r>
        <w:rPr>
          <w:rStyle w:val="None"/>
          <w:rFonts w:ascii="Times New Roman" w:hAnsi="Times New Roman"/>
          <w:sz w:val="24"/>
          <w:szCs w:val="24"/>
        </w:rPr>
        <w:t>š</w:t>
      </w:r>
      <w:r>
        <w:rPr>
          <w:rStyle w:val="None"/>
          <w:rFonts w:ascii="Times New Roman" w:hAnsi="Times New Roman"/>
          <w:sz w:val="24"/>
          <w:szCs w:val="24"/>
        </w:rPr>
        <w:t>anas br</w:t>
      </w:r>
      <w:r>
        <w:rPr>
          <w:rStyle w:val="None"/>
          <w:rFonts w:ascii="Times New Roman" w:hAnsi="Times New Roman"/>
          <w:sz w:val="24"/>
          <w:szCs w:val="24"/>
        </w:rPr>
        <w:t>ī</w:t>
      </w:r>
      <w:r>
        <w:rPr>
          <w:rStyle w:val="None"/>
          <w:rFonts w:ascii="Times New Roman" w:hAnsi="Times New Roman"/>
          <w:sz w:val="24"/>
          <w:szCs w:val="24"/>
        </w:rPr>
        <w:t>dim, k</w:t>
      </w:r>
      <w:r>
        <w:rPr>
          <w:rStyle w:val="None"/>
          <w:rFonts w:ascii="Times New Roman" w:hAnsi="Times New Roman"/>
          <w:sz w:val="24"/>
          <w:szCs w:val="24"/>
        </w:rPr>
        <w:t xml:space="preserve">ā </w:t>
      </w:r>
      <w:r>
        <w:rPr>
          <w:rStyle w:val="None"/>
          <w:rFonts w:ascii="Times New Roman" w:hAnsi="Times New Roman"/>
          <w:sz w:val="24"/>
          <w:szCs w:val="24"/>
        </w:rPr>
        <w:t>ar</w:t>
      </w:r>
      <w:r>
        <w:rPr>
          <w:rStyle w:val="None"/>
          <w:rFonts w:ascii="Times New Roman" w:hAnsi="Times New Roman"/>
          <w:sz w:val="24"/>
          <w:szCs w:val="24"/>
        </w:rPr>
        <w:t xml:space="preserve">ī 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>nesniegt inform</w:t>
      </w:r>
      <w:r>
        <w:rPr>
          <w:rStyle w:val="None"/>
          <w:rFonts w:ascii="Times New Roman" w:hAnsi="Times New Roman"/>
          <w:sz w:val="24"/>
          <w:szCs w:val="24"/>
        </w:rPr>
        <w:t>ā</w:t>
      </w:r>
      <w:r>
        <w:rPr>
          <w:rStyle w:val="None"/>
          <w:rFonts w:ascii="Times New Roman" w:hAnsi="Times New Roman"/>
          <w:sz w:val="24"/>
          <w:szCs w:val="24"/>
        </w:rPr>
        <w:t>ciju par v</w:t>
      </w:r>
      <w:r>
        <w:rPr>
          <w:rStyle w:val="None"/>
          <w:rFonts w:ascii="Times New Roman" w:hAnsi="Times New Roman"/>
          <w:sz w:val="24"/>
          <w:szCs w:val="24"/>
        </w:rPr>
        <w:t>ē</w:t>
      </w:r>
      <w:r>
        <w:rPr>
          <w:rStyle w:val="None"/>
          <w:rFonts w:ascii="Times New Roman" w:hAnsi="Times New Roman"/>
          <w:sz w:val="24"/>
          <w:szCs w:val="24"/>
        </w:rPr>
        <w:t>rt</w:t>
      </w:r>
      <w:r>
        <w:rPr>
          <w:rStyle w:val="None"/>
          <w:rFonts w:ascii="Times New Roman" w:hAnsi="Times New Roman"/>
          <w:sz w:val="24"/>
          <w:szCs w:val="24"/>
        </w:rPr>
        <w:t>ēš</w:t>
      </w:r>
      <w:r>
        <w:rPr>
          <w:rStyle w:val="None"/>
          <w:rFonts w:ascii="Times New Roman" w:hAnsi="Times New Roman"/>
          <w:sz w:val="24"/>
          <w:szCs w:val="24"/>
        </w:rPr>
        <w:t>anas procesu l</w:t>
      </w:r>
      <w:r>
        <w:rPr>
          <w:rStyle w:val="None"/>
          <w:rFonts w:ascii="Times New Roman" w:hAnsi="Times New Roman"/>
          <w:sz w:val="24"/>
          <w:szCs w:val="24"/>
        </w:rPr>
        <w:t>ī</w:t>
      </w:r>
      <w:r>
        <w:rPr>
          <w:rStyle w:val="None"/>
          <w:rFonts w:ascii="Times New Roman" w:hAnsi="Times New Roman"/>
          <w:sz w:val="24"/>
          <w:szCs w:val="24"/>
        </w:rPr>
        <w:t>dz iepirkuma rezult</w:t>
      </w:r>
      <w:r>
        <w:rPr>
          <w:rStyle w:val="None"/>
          <w:rFonts w:ascii="Times New Roman" w:hAnsi="Times New Roman"/>
          <w:sz w:val="24"/>
          <w:szCs w:val="24"/>
        </w:rPr>
        <w:t>ā</w:t>
      </w:r>
      <w:r>
        <w:rPr>
          <w:rStyle w:val="None"/>
          <w:rFonts w:ascii="Times New Roman" w:hAnsi="Times New Roman"/>
          <w:sz w:val="24"/>
          <w:szCs w:val="24"/>
          <w:lang w:val="it-IT"/>
        </w:rPr>
        <w:t>tu pazi</w:t>
      </w:r>
      <w:r>
        <w:rPr>
          <w:rStyle w:val="None"/>
          <w:rFonts w:ascii="Times New Roman" w:hAnsi="Times New Roman"/>
          <w:sz w:val="24"/>
          <w:szCs w:val="24"/>
        </w:rPr>
        <w:t>ņ</w:t>
      </w:r>
      <w:r>
        <w:rPr>
          <w:rStyle w:val="None"/>
          <w:rFonts w:ascii="Times New Roman" w:hAnsi="Times New Roman"/>
          <w:sz w:val="24"/>
          <w:szCs w:val="24"/>
        </w:rPr>
        <w:t>o</w:t>
      </w:r>
      <w:r>
        <w:rPr>
          <w:rStyle w:val="None"/>
          <w:rFonts w:ascii="Times New Roman" w:hAnsi="Times New Roman"/>
          <w:sz w:val="24"/>
          <w:szCs w:val="24"/>
        </w:rPr>
        <w:t>š</w:t>
      </w:r>
      <w:r>
        <w:rPr>
          <w:rStyle w:val="None"/>
          <w:rFonts w:ascii="Times New Roman" w:hAnsi="Times New Roman"/>
          <w:sz w:val="24"/>
          <w:szCs w:val="24"/>
        </w:rPr>
        <w:t>anas br</w:t>
      </w:r>
      <w:r>
        <w:rPr>
          <w:rStyle w:val="None"/>
          <w:rFonts w:ascii="Times New Roman" w:hAnsi="Times New Roman"/>
          <w:sz w:val="24"/>
          <w:szCs w:val="24"/>
        </w:rPr>
        <w:t>ī</w:t>
      </w:r>
      <w:r>
        <w:rPr>
          <w:rStyle w:val="None"/>
          <w:rFonts w:ascii="Times New Roman" w:hAnsi="Times New Roman"/>
          <w:sz w:val="24"/>
          <w:szCs w:val="24"/>
        </w:rPr>
        <w:t>dim;</w:t>
      </w:r>
    </w:p>
    <w:p w:rsidR="00BE6D97" w:rsidRDefault="00BE40E3">
      <w:pPr>
        <w:pStyle w:val="BodyA"/>
        <w:widowControl w:val="0"/>
        <w:suppressAutoHyphens/>
        <w:spacing w:after="0"/>
        <w:ind w:left="567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  <w:lang w:val="it-IT"/>
        </w:rPr>
        <w:t>11.5.5. nodro</w:t>
      </w:r>
      <w:r>
        <w:rPr>
          <w:rStyle w:val="None"/>
          <w:rFonts w:ascii="Times New Roman" w:hAnsi="Times New Roman"/>
          <w:sz w:val="24"/>
          <w:szCs w:val="24"/>
        </w:rPr>
        <w:t>š</w:t>
      </w:r>
      <w:r>
        <w:rPr>
          <w:rStyle w:val="None"/>
          <w:rFonts w:ascii="Times New Roman" w:hAnsi="Times New Roman"/>
          <w:sz w:val="24"/>
          <w:szCs w:val="24"/>
        </w:rPr>
        <w:t>in</w:t>
      </w:r>
      <w:r>
        <w:rPr>
          <w:rStyle w:val="None"/>
          <w:rFonts w:ascii="Times New Roman" w:hAnsi="Times New Roman"/>
          <w:sz w:val="24"/>
          <w:szCs w:val="24"/>
        </w:rPr>
        <w:t>ā</w:t>
      </w:r>
      <w:r>
        <w:rPr>
          <w:rStyle w:val="None"/>
          <w:rFonts w:ascii="Times New Roman" w:hAnsi="Times New Roman"/>
          <w:sz w:val="24"/>
          <w:szCs w:val="24"/>
          <w:lang w:val="it-IT"/>
        </w:rPr>
        <w:t>t pied</w:t>
      </w:r>
      <w:r>
        <w:rPr>
          <w:rStyle w:val="None"/>
          <w:rFonts w:ascii="Times New Roman" w:hAnsi="Times New Roman"/>
          <w:sz w:val="24"/>
          <w:szCs w:val="24"/>
        </w:rPr>
        <w:t>ā</w:t>
      </w:r>
      <w:r>
        <w:rPr>
          <w:rStyle w:val="None"/>
          <w:rFonts w:ascii="Times New Roman" w:hAnsi="Times New Roman"/>
          <w:sz w:val="24"/>
          <w:szCs w:val="24"/>
        </w:rPr>
        <w:t>v</w:t>
      </w:r>
      <w:r>
        <w:rPr>
          <w:rStyle w:val="None"/>
          <w:rFonts w:ascii="Times New Roman" w:hAnsi="Times New Roman"/>
          <w:sz w:val="24"/>
          <w:szCs w:val="24"/>
        </w:rPr>
        <w:t>ā</w:t>
      </w:r>
      <w:r>
        <w:rPr>
          <w:rStyle w:val="None"/>
          <w:rFonts w:ascii="Times New Roman" w:hAnsi="Times New Roman"/>
          <w:sz w:val="24"/>
          <w:szCs w:val="24"/>
        </w:rPr>
        <w:t>jumu glab</w:t>
      </w:r>
      <w:r>
        <w:rPr>
          <w:rStyle w:val="None"/>
          <w:rFonts w:ascii="Times New Roman" w:hAnsi="Times New Roman"/>
          <w:sz w:val="24"/>
          <w:szCs w:val="24"/>
        </w:rPr>
        <w:t>āš</w:t>
      </w:r>
      <w:r>
        <w:rPr>
          <w:rStyle w:val="None"/>
          <w:rFonts w:ascii="Times New Roman" w:hAnsi="Times New Roman"/>
          <w:sz w:val="24"/>
          <w:szCs w:val="24"/>
        </w:rPr>
        <w:t>anu v</w:t>
      </w:r>
      <w:r>
        <w:rPr>
          <w:rStyle w:val="None"/>
          <w:rFonts w:ascii="Times New Roman" w:hAnsi="Times New Roman"/>
          <w:sz w:val="24"/>
          <w:szCs w:val="24"/>
        </w:rPr>
        <w:t>ē</w:t>
      </w:r>
      <w:r>
        <w:rPr>
          <w:rStyle w:val="None"/>
          <w:rFonts w:ascii="Times New Roman" w:hAnsi="Times New Roman"/>
          <w:sz w:val="24"/>
          <w:szCs w:val="24"/>
        </w:rPr>
        <w:t>rt</w:t>
      </w:r>
      <w:r>
        <w:rPr>
          <w:rStyle w:val="None"/>
          <w:rFonts w:ascii="Times New Roman" w:hAnsi="Times New Roman"/>
          <w:sz w:val="24"/>
          <w:szCs w:val="24"/>
        </w:rPr>
        <w:t>ēš</w:t>
      </w:r>
      <w:r>
        <w:rPr>
          <w:rStyle w:val="None"/>
          <w:rFonts w:ascii="Times New Roman" w:hAnsi="Times New Roman"/>
          <w:sz w:val="24"/>
          <w:szCs w:val="24"/>
        </w:rPr>
        <w:t>anas laik</w:t>
      </w:r>
      <w:r>
        <w:rPr>
          <w:rStyle w:val="None"/>
          <w:rFonts w:ascii="Times New Roman" w:hAnsi="Times New Roman"/>
          <w:sz w:val="24"/>
          <w:szCs w:val="24"/>
        </w:rPr>
        <w:t xml:space="preserve">ā </w:t>
      </w:r>
      <w:r>
        <w:rPr>
          <w:rStyle w:val="None"/>
          <w:rFonts w:ascii="Times New Roman" w:hAnsi="Times New Roman"/>
          <w:sz w:val="24"/>
          <w:szCs w:val="24"/>
        </w:rPr>
        <w:t>t</w:t>
      </w:r>
      <w:r>
        <w:rPr>
          <w:rStyle w:val="None"/>
          <w:rFonts w:ascii="Times New Roman" w:hAnsi="Times New Roman"/>
          <w:sz w:val="24"/>
          <w:szCs w:val="24"/>
        </w:rPr>
        <w:t>ā</w:t>
      </w:r>
      <w:r>
        <w:rPr>
          <w:rStyle w:val="None"/>
          <w:rFonts w:ascii="Times New Roman" w:hAnsi="Times New Roman"/>
          <w:sz w:val="24"/>
          <w:szCs w:val="24"/>
          <w:lang w:val="es-ES_tradnl"/>
        </w:rPr>
        <w:t>, lai tiem nevar</w:t>
      </w:r>
      <w:r>
        <w:rPr>
          <w:rStyle w:val="None"/>
          <w:rFonts w:ascii="Times New Roman" w:hAnsi="Times New Roman"/>
          <w:sz w:val="24"/>
          <w:szCs w:val="24"/>
        </w:rPr>
        <w:t>ē</w:t>
      </w:r>
      <w:r>
        <w:rPr>
          <w:rStyle w:val="None"/>
          <w:rFonts w:ascii="Times New Roman" w:hAnsi="Times New Roman"/>
          <w:sz w:val="24"/>
          <w:szCs w:val="24"/>
        </w:rPr>
        <w:t>tu piek</w:t>
      </w:r>
      <w:r>
        <w:rPr>
          <w:rStyle w:val="None"/>
          <w:rFonts w:ascii="Times New Roman" w:hAnsi="Times New Roman"/>
          <w:sz w:val="24"/>
          <w:szCs w:val="24"/>
        </w:rPr>
        <w:t>ļū</w:t>
      </w:r>
      <w:r>
        <w:rPr>
          <w:rStyle w:val="None"/>
          <w:rFonts w:ascii="Times New Roman" w:hAnsi="Times New Roman"/>
          <w:sz w:val="24"/>
          <w:szCs w:val="24"/>
        </w:rPr>
        <w:t>t personas, kuras nav iesaist</w:t>
      </w:r>
      <w:r>
        <w:rPr>
          <w:rStyle w:val="None"/>
          <w:rFonts w:ascii="Times New Roman" w:hAnsi="Times New Roman"/>
          <w:sz w:val="24"/>
          <w:szCs w:val="24"/>
        </w:rPr>
        <w:t>ī</w:t>
      </w:r>
      <w:r>
        <w:rPr>
          <w:rStyle w:val="None"/>
          <w:rFonts w:ascii="Times New Roman" w:hAnsi="Times New Roman"/>
          <w:sz w:val="24"/>
          <w:szCs w:val="24"/>
          <w:lang w:val="pt-PT"/>
        </w:rPr>
        <w:t>tas v</w:t>
      </w:r>
      <w:r>
        <w:rPr>
          <w:rStyle w:val="None"/>
          <w:rFonts w:ascii="Times New Roman" w:hAnsi="Times New Roman"/>
          <w:sz w:val="24"/>
          <w:szCs w:val="24"/>
        </w:rPr>
        <w:t>ē</w:t>
      </w:r>
      <w:r>
        <w:rPr>
          <w:rStyle w:val="None"/>
          <w:rFonts w:ascii="Times New Roman" w:hAnsi="Times New Roman"/>
          <w:sz w:val="24"/>
          <w:szCs w:val="24"/>
        </w:rPr>
        <w:t>rt</w:t>
      </w:r>
      <w:r>
        <w:rPr>
          <w:rStyle w:val="None"/>
          <w:rFonts w:ascii="Times New Roman" w:hAnsi="Times New Roman"/>
          <w:sz w:val="24"/>
          <w:szCs w:val="24"/>
        </w:rPr>
        <w:t>ēš</w:t>
      </w:r>
      <w:r>
        <w:rPr>
          <w:rStyle w:val="None"/>
          <w:rFonts w:ascii="Times New Roman" w:hAnsi="Times New Roman"/>
          <w:sz w:val="24"/>
          <w:szCs w:val="24"/>
          <w:lang w:val="pt-PT"/>
        </w:rPr>
        <w:t>anas proces</w:t>
      </w:r>
      <w:r>
        <w:rPr>
          <w:rStyle w:val="None"/>
          <w:rFonts w:ascii="Times New Roman" w:hAnsi="Times New Roman"/>
          <w:sz w:val="24"/>
          <w:szCs w:val="24"/>
        </w:rPr>
        <w:t>ā</w:t>
      </w:r>
      <w:r>
        <w:rPr>
          <w:rStyle w:val="None"/>
          <w:rFonts w:ascii="Times New Roman" w:hAnsi="Times New Roman"/>
          <w:sz w:val="24"/>
          <w:szCs w:val="24"/>
        </w:rPr>
        <w:t>;</w:t>
      </w:r>
    </w:p>
    <w:p w:rsidR="00BE6D97" w:rsidRDefault="00BE40E3">
      <w:pPr>
        <w:pStyle w:val="BodyA"/>
        <w:widowControl w:val="0"/>
        <w:suppressAutoHyphens/>
        <w:spacing w:after="0"/>
        <w:ind w:left="567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11.5.6. citi normat</w:t>
      </w:r>
      <w:r>
        <w:rPr>
          <w:rStyle w:val="None"/>
          <w:rFonts w:ascii="Times New Roman" w:hAnsi="Times New Roman"/>
          <w:sz w:val="24"/>
          <w:szCs w:val="24"/>
        </w:rPr>
        <w:t>ī</w:t>
      </w:r>
      <w:r>
        <w:rPr>
          <w:rStyle w:val="None"/>
          <w:rFonts w:ascii="Times New Roman" w:hAnsi="Times New Roman"/>
          <w:sz w:val="24"/>
          <w:szCs w:val="24"/>
          <w:lang w:val="es-ES_tradnl"/>
        </w:rPr>
        <w:t>vajos aktos noteiktie pien</w:t>
      </w:r>
      <w:r>
        <w:rPr>
          <w:rStyle w:val="None"/>
          <w:rFonts w:ascii="Times New Roman" w:hAnsi="Times New Roman"/>
          <w:sz w:val="24"/>
          <w:szCs w:val="24"/>
        </w:rPr>
        <w:t>ā</w:t>
      </w:r>
      <w:r>
        <w:rPr>
          <w:rStyle w:val="None"/>
          <w:rFonts w:ascii="Times New Roman" w:hAnsi="Times New Roman"/>
          <w:sz w:val="24"/>
          <w:szCs w:val="24"/>
        </w:rPr>
        <w:t>kumi.</w:t>
      </w:r>
    </w:p>
    <w:p w:rsidR="00BE6D97" w:rsidRDefault="00BE6D97">
      <w:pPr>
        <w:pStyle w:val="BodyA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6D97" w:rsidRDefault="00BE40E3">
      <w:pPr>
        <w:pStyle w:val="BodyA"/>
        <w:suppressAutoHyphens/>
        <w:spacing w:after="0"/>
        <w:jc w:val="center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None"/>
          <w:rFonts w:ascii="Times New Roman" w:hAnsi="Times New Roman"/>
          <w:b/>
          <w:bCs/>
          <w:sz w:val="24"/>
          <w:szCs w:val="24"/>
        </w:rPr>
        <w:t>12. Pretendentu ties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>ī</w:t>
      </w:r>
      <w:r>
        <w:rPr>
          <w:rStyle w:val="None"/>
          <w:rFonts w:ascii="Times New Roman" w:hAnsi="Times New Roman"/>
          <w:b/>
          <w:bCs/>
          <w:sz w:val="24"/>
          <w:szCs w:val="24"/>
          <w:lang w:val="es-ES_tradnl"/>
        </w:rPr>
        <w:t>bas un pien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>ā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>kumi</w:t>
      </w:r>
    </w:p>
    <w:p w:rsidR="00BE6D97" w:rsidRDefault="00BE6D97">
      <w:pPr>
        <w:pStyle w:val="BodyA"/>
        <w:suppressAutoHyphens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E6D97" w:rsidRDefault="00BE40E3">
      <w:pPr>
        <w:pStyle w:val="BodyA"/>
        <w:suppressAutoHyphens/>
        <w:spacing w:after="0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 xml:space="preserve">12.1.Pretendentiem ir </w:t>
      </w:r>
      <w:r>
        <w:rPr>
          <w:rStyle w:val="None"/>
          <w:rFonts w:ascii="Times New Roman" w:hAnsi="Times New Roman"/>
          <w:sz w:val="24"/>
          <w:szCs w:val="24"/>
        </w:rPr>
        <w:t>šā</w:t>
      </w:r>
      <w:r>
        <w:rPr>
          <w:rStyle w:val="None"/>
          <w:rFonts w:ascii="Times New Roman" w:hAnsi="Times New Roman"/>
          <w:sz w:val="24"/>
          <w:szCs w:val="24"/>
          <w:lang w:val="es-ES_tradnl"/>
        </w:rPr>
        <w:t>das ties</w:t>
      </w:r>
      <w:r>
        <w:rPr>
          <w:rStyle w:val="None"/>
          <w:rFonts w:ascii="Times New Roman" w:hAnsi="Times New Roman"/>
          <w:sz w:val="24"/>
          <w:szCs w:val="24"/>
        </w:rPr>
        <w:t>ī</w:t>
      </w:r>
      <w:r>
        <w:rPr>
          <w:rStyle w:val="None"/>
          <w:rFonts w:ascii="Times New Roman" w:hAnsi="Times New Roman"/>
          <w:sz w:val="24"/>
          <w:szCs w:val="24"/>
          <w:lang w:val="es-ES_tradnl"/>
        </w:rPr>
        <w:t>bas:</w:t>
      </w:r>
    </w:p>
    <w:p w:rsidR="00BE6D97" w:rsidRDefault="00BE40E3">
      <w:pPr>
        <w:pStyle w:val="BodyA"/>
        <w:suppressAutoHyphens/>
        <w:spacing w:after="0"/>
        <w:ind w:left="567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12.1.1. groz</w:t>
      </w:r>
      <w:r>
        <w:rPr>
          <w:rStyle w:val="None"/>
          <w:rFonts w:ascii="Times New Roman" w:hAnsi="Times New Roman"/>
          <w:sz w:val="24"/>
          <w:szCs w:val="24"/>
        </w:rPr>
        <w:t>ī</w:t>
      </w:r>
      <w:r>
        <w:rPr>
          <w:rStyle w:val="None"/>
          <w:rFonts w:ascii="Times New Roman" w:hAnsi="Times New Roman"/>
          <w:sz w:val="24"/>
          <w:szCs w:val="24"/>
        </w:rPr>
        <w:t>t vai atsaukt iesniegto pied</w:t>
      </w:r>
      <w:r>
        <w:rPr>
          <w:rStyle w:val="None"/>
          <w:rFonts w:ascii="Times New Roman" w:hAnsi="Times New Roman"/>
          <w:sz w:val="24"/>
          <w:szCs w:val="24"/>
        </w:rPr>
        <w:t>ā</w:t>
      </w:r>
      <w:r>
        <w:rPr>
          <w:rStyle w:val="None"/>
          <w:rFonts w:ascii="Times New Roman" w:hAnsi="Times New Roman"/>
          <w:sz w:val="24"/>
          <w:szCs w:val="24"/>
        </w:rPr>
        <w:t>v</w:t>
      </w:r>
      <w:r>
        <w:rPr>
          <w:rStyle w:val="None"/>
          <w:rFonts w:ascii="Times New Roman" w:hAnsi="Times New Roman"/>
          <w:sz w:val="24"/>
          <w:szCs w:val="24"/>
        </w:rPr>
        <w:t>ā</w:t>
      </w:r>
      <w:r>
        <w:rPr>
          <w:rStyle w:val="None"/>
          <w:rFonts w:ascii="Times New Roman" w:hAnsi="Times New Roman"/>
          <w:sz w:val="24"/>
          <w:szCs w:val="24"/>
          <w:lang w:val="en-US"/>
        </w:rPr>
        <w:t>jumu pirms pied</w:t>
      </w:r>
      <w:r>
        <w:rPr>
          <w:rStyle w:val="None"/>
          <w:rFonts w:ascii="Times New Roman" w:hAnsi="Times New Roman"/>
          <w:sz w:val="24"/>
          <w:szCs w:val="24"/>
        </w:rPr>
        <w:t>ā</w:t>
      </w:r>
      <w:r>
        <w:rPr>
          <w:rStyle w:val="None"/>
          <w:rFonts w:ascii="Times New Roman" w:hAnsi="Times New Roman"/>
          <w:sz w:val="24"/>
          <w:szCs w:val="24"/>
        </w:rPr>
        <w:t>v</w:t>
      </w:r>
      <w:r>
        <w:rPr>
          <w:rStyle w:val="None"/>
          <w:rFonts w:ascii="Times New Roman" w:hAnsi="Times New Roman"/>
          <w:sz w:val="24"/>
          <w:szCs w:val="24"/>
        </w:rPr>
        <w:t>ā</w:t>
      </w:r>
      <w:r>
        <w:rPr>
          <w:rStyle w:val="None"/>
          <w:rFonts w:ascii="Times New Roman" w:hAnsi="Times New Roman"/>
          <w:sz w:val="24"/>
          <w:szCs w:val="24"/>
        </w:rPr>
        <w:t>jumu iesnieg</w:t>
      </w:r>
      <w:r>
        <w:rPr>
          <w:rStyle w:val="None"/>
          <w:rFonts w:ascii="Times New Roman" w:hAnsi="Times New Roman"/>
          <w:sz w:val="24"/>
          <w:szCs w:val="24"/>
        </w:rPr>
        <w:t>š</w:t>
      </w:r>
      <w:r>
        <w:rPr>
          <w:rStyle w:val="None"/>
          <w:rFonts w:ascii="Times New Roman" w:hAnsi="Times New Roman"/>
          <w:sz w:val="24"/>
          <w:szCs w:val="24"/>
          <w:lang w:val="pt-PT"/>
        </w:rPr>
        <w:t>anas termi</w:t>
      </w:r>
      <w:r>
        <w:rPr>
          <w:rStyle w:val="None"/>
          <w:rFonts w:ascii="Times New Roman" w:hAnsi="Times New Roman"/>
          <w:sz w:val="24"/>
          <w:szCs w:val="24"/>
        </w:rPr>
        <w:t>ņ</w:t>
      </w:r>
      <w:r>
        <w:rPr>
          <w:rStyle w:val="None"/>
          <w:rFonts w:ascii="Times New Roman" w:hAnsi="Times New Roman"/>
          <w:sz w:val="24"/>
          <w:szCs w:val="24"/>
          <w:lang w:val="de-DE"/>
        </w:rPr>
        <w:t>a beig</w:t>
      </w:r>
      <w:r>
        <w:rPr>
          <w:rStyle w:val="None"/>
          <w:rFonts w:ascii="Times New Roman" w:hAnsi="Times New Roman"/>
          <w:sz w:val="24"/>
          <w:szCs w:val="24"/>
        </w:rPr>
        <w:t>ā</w:t>
      </w:r>
      <w:r>
        <w:rPr>
          <w:rStyle w:val="None"/>
          <w:rFonts w:ascii="Times New Roman" w:hAnsi="Times New Roman"/>
          <w:sz w:val="24"/>
          <w:szCs w:val="24"/>
        </w:rPr>
        <w:t>m;</w:t>
      </w:r>
    </w:p>
    <w:p w:rsidR="00BE6D97" w:rsidRDefault="00BE40E3">
      <w:pPr>
        <w:pStyle w:val="BodyA"/>
        <w:suppressAutoHyphens/>
        <w:spacing w:after="0"/>
        <w:ind w:left="567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12.1.2. piepras</w:t>
      </w:r>
      <w:r>
        <w:rPr>
          <w:rStyle w:val="None"/>
          <w:rFonts w:ascii="Times New Roman" w:hAnsi="Times New Roman"/>
          <w:sz w:val="24"/>
          <w:szCs w:val="24"/>
        </w:rPr>
        <w:t>ī</w:t>
      </w:r>
      <w:r>
        <w:rPr>
          <w:rStyle w:val="None"/>
          <w:rFonts w:ascii="Times New Roman" w:hAnsi="Times New Roman"/>
          <w:sz w:val="24"/>
          <w:szCs w:val="24"/>
          <w:lang w:val="en-US"/>
        </w:rPr>
        <w:t>t papildinform</w:t>
      </w:r>
      <w:r>
        <w:rPr>
          <w:rStyle w:val="None"/>
          <w:rFonts w:ascii="Times New Roman" w:hAnsi="Times New Roman"/>
          <w:sz w:val="24"/>
          <w:szCs w:val="24"/>
        </w:rPr>
        <w:t>ā</w:t>
      </w:r>
      <w:r>
        <w:rPr>
          <w:rStyle w:val="None"/>
          <w:rFonts w:ascii="Times New Roman" w:hAnsi="Times New Roman"/>
          <w:sz w:val="24"/>
          <w:szCs w:val="24"/>
        </w:rPr>
        <w:t>ciju par iepirkuma dokumentos noteiktaj</w:t>
      </w:r>
      <w:r>
        <w:rPr>
          <w:rStyle w:val="None"/>
          <w:rFonts w:ascii="Times New Roman" w:hAnsi="Times New Roman"/>
          <w:sz w:val="24"/>
          <w:szCs w:val="24"/>
        </w:rPr>
        <w:t>ā</w:t>
      </w:r>
      <w:r>
        <w:rPr>
          <w:rStyle w:val="None"/>
          <w:rFonts w:ascii="Times New Roman" w:hAnsi="Times New Roman"/>
          <w:sz w:val="24"/>
          <w:szCs w:val="24"/>
        </w:rPr>
        <w:t>m pras</w:t>
      </w:r>
      <w:r>
        <w:rPr>
          <w:rStyle w:val="None"/>
          <w:rFonts w:ascii="Times New Roman" w:hAnsi="Times New Roman"/>
          <w:sz w:val="24"/>
          <w:szCs w:val="24"/>
        </w:rPr>
        <w:t>ī</w:t>
      </w:r>
      <w:r>
        <w:rPr>
          <w:rStyle w:val="None"/>
          <w:rFonts w:ascii="Times New Roman" w:hAnsi="Times New Roman"/>
          <w:sz w:val="24"/>
          <w:szCs w:val="24"/>
        </w:rPr>
        <w:t>b</w:t>
      </w:r>
      <w:r>
        <w:rPr>
          <w:rStyle w:val="None"/>
          <w:rFonts w:ascii="Times New Roman" w:hAnsi="Times New Roman"/>
          <w:sz w:val="24"/>
          <w:szCs w:val="24"/>
        </w:rPr>
        <w:t>ā</w:t>
      </w:r>
      <w:r>
        <w:rPr>
          <w:rStyle w:val="None"/>
          <w:rFonts w:ascii="Times New Roman" w:hAnsi="Times New Roman"/>
          <w:sz w:val="24"/>
          <w:szCs w:val="24"/>
        </w:rPr>
        <w:t>m;</w:t>
      </w:r>
    </w:p>
    <w:p w:rsidR="00BE6D97" w:rsidRDefault="00BE40E3">
      <w:pPr>
        <w:pStyle w:val="BodyA"/>
        <w:tabs>
          <w:tab w:val="left" w:pos="2509"/>
        </w:tabs>
        <w:suppressAutoHyphens/>
        <w:spacing w:after="0"/>
        <w:ind w:left="567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  <w:lang w:val="nl-NL"/>
        </w:rPr>
        <w:t>12.1.3. iesniegt iesniegumu par iepirkuma proced</w:t>
      </w:r>
      <w:r>
        <w:rPr>
          <w:rStyle w:val="None"/>
          <w:rFonts w:ascii="Times New Roman" w:hAnsi="Times New Roman"/>
          <w:sz w:val="24"/>
          <w:szCs w:val="24"/>
        </w:rPr>
        <w:t>ū</w:t>
      </w:r>
      <w:r>
        <w:rPr>
          <w:rStyle w:val="None"/>
          <w:rFonts w:ascii="Times New Roman" w:hAnsi="Times New Roman"/>
          <w:sz w:val="24"/>
          <w:szCs w:val="24"/>
          <w:lang w:val="es-ES_tradnl"/>
        </w:rPr>
        <w:t>ras p</w:t>
      </w:r>
      <w:r>
        <w:rPr>
          <w:rStyle w:val="None"/>
          <w:rFonts w:ascii="Times New Roman" w:hAnsi="Times New Roman"/>
          <w:sz w:val="24"/>
          <w:szCs w:val="24"/>
        </w:rPr>
        <w:t>ā</w:t>
      </w:r>
      <w:r>
        <w:rPr>
          <w:rStyle w:val="None"/>
          <w:rFonts w:ascii="Times New Roman" w:hAnsi="Times New Roman"/>
          <w:sz w:val="24"/>
          <w:szCs w:val="24"/>
        </w:rPr>
        <w:t>rk</w:t>
      </w:r>
      <w:r>
        <w:rPr>
          <w:rStyle w:val="None"/>
          <w:rFonts w:ascii="Times New Roman" w:hAnsi="Times New Roman"/>
          <w:sz w:val="24"/>
          <w:szCs w:val="24"/>
        </w:rPr>
        <w:t>ā</w:t>
      </w:r>
      <w:r>
        <w:rPr>
          <w:rStyle w:val="None"/>
          <w:rFonts w:ascii="Times New Roman" w:hAnsi="Times New Roman"/>
          <w:sz w:val="24"/>
          <w:szCs w:val="24"/>
        </w:rPr>
        <w:t>pumiem Publisko iepirkumu likuma 9. panta divdesmit tre</w:t>
      </w:r>
      <w:r>
        <w:rPr>
          <w:rStyle w:val="None"/>
          <w:rFonts w:ascii="Times New Roman" w:hAnsi="Times New Roman"/>
          <w:sz w:val="24"/>
          <w:szCs w:val="24"/>
        </w:rPr>
        <w:t>š</w:t>
      </w:r>
      <w:r>
        <w:rPr>
          <w:rStyle w:val="None"/>
          <w:rFonts w:ascii="Times New Roman" w:hAnsi="Times New Roman"/>
          <w:sz w:val="24"/>
          <w:szCs w:val="24"/>
        </w:rPr>
        <w:t>aj</w:t>
      </w:r>
      <w:r>
        <w:rPr>
          <w:rStyle w:val="None"/>
          <w:rFonts w:ascii="Times New Roman" w:hAnsi="Times New Roman"/>
          <w:sz w:val="24"/>
          <w:szCs w:val="24"/>
        </w:rPr>
        <w:t xml:space="preserve">ā </w:t>
      </w:r>
      <w:r>
        <w:rPr>
          <w:rStyle w:val="None"/>
          <w:rFonts w:ascii="Times New Roman" w:hAnsi="Times New Roman"/>
          <w:sz w:val="24"/>
          <w:szCs w:val="24"/>
        </w:rPr>
        <w:t>da</w:t>
      </w:r>
      <w:r>
        <w:rPr>
          <w:rStyle w:val="None"/>
          <w:rFonts w:ascii="Times New Roman" w:hAnsi="Times New Roman"/>
          <w:sz w:val="24"/>
          <w:szCs w:val="24"/>
        </w:rPr>
        <w:t xml:space="preserve">ļā </w:t>
      </w:r>
      <w:r>
        <w:rPr>
          <w:rStyle w:val="None"/>
          <w:rFonts w:ascii="Times New Roman" w:hAnsi="Times New Roman"/>
          <w:sz w:val="24"/>
          <w:szCs w:val="24"/>
        </w:rPr>
        <w:t>noteiktaj</w:t>
      </w:r>
      <w:r>
        <w:rPr>
          <w:rStyle w:val="None"/>
          <w:rFonts w:ascii="Times New Roman" w:hAnsi="Times New Roman"/>
          <w:sz w:val="24"/>
          <w:szCs w:val="24"/>
        </w:rPr>
        <w:t xml:space="preserve">ā </w:t>
      </w:r>
      <w:r>
        <w:rPr>
          <w:rStyle w:val="None"/>
          <w:rFonts w:ascii="Times New Roman" w:hAnsi="Times New Roman"/>
          <w:sz w:val="24"/>
          <w:szCs w:val="24"/>
        </w:rPr>
        <w:t>k</w:t>
      </w:r>
      <w:r>
        <w:rPr>
          <w:rStyle w:val="None"/>
          <w:rFonts w:ascii="Times New Roman" w:hAnsi="Times New Roman"/>
          <w:sz w:val="24"/>
          <w:szCs w:val="24"/>
        </w:rPr>
        <w:t>ā</w:t>
      </w:r>
      <w:r>
        <w:rPr>
          <w:rStyle w:val="None"/>
          <w:rFonts w:ascii="Times New Roman" w:hAnsi="Times New Roman"/>
          <w:sz w:val="24"/>
          <w:szCs w:val="24"/>
        </w:rPr>
        <w:t>rt</w:t>
      </w:r>
      <w:r>
        <w:rPr>
          <w:rStyle w:val="None"/>
          <w:rFonts w:ascii="Times New Roman" w:hAnsi="Times New Roman"/>
          <w:sz w:val="24"/>
          <w:szCs w:val="24"/>
        </w:rPr>
        <w:t>ī</w:t>
      </w:r>
      <w:r>
        <w:rPr>
          <w:rStyle w:val="None"/>
          <w:rFonts w:ascii="Times New Roman" w:hAnsi="Times New Roman"/>
          <w:sz w:val="24"/>
          <w:szCs w:val="24"/>
        </w:rPr>
        <w:t>b</w:t>
      </w:r>
      <w:r>
        <w:rPr>
          <w:rStyle w:val="None"/>
          <w:rFonts w:ascii="Times New Roman" w:hAnsi="Times New Roman"/>
          <w:sz w:val="24"/>
          <w:szCs w:val="24"/>
        </w:rPr>
        <w:t>ā</w:t>
      </w:r>
      <w:r>
        <w:rPr>
          <w:rStyle w:val="None"/>
          <w:rFonts w:ascii="Times New Roman" w:hAnsi="Times New Roman"/>
          <w:sz w:val="24"/>
          <w:szCs w:val="24"/>
        </w:rPr>
        <w:t>;</w:t>
      </w:r>
    </w:p>
    <w:p w:rsidR="00BE6D97" w:rsidRDefault="00BE40E3">
      <w:pPr>
        <w:pStyle w:val="BodyA"/>
        <w:suppressAutoHyphens/>
        <w:spacing w:after="0"/>
        <w:ind w:left="567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  <w:lang w:val="pt-PT"/>
        </w:rPr>
        <w:t>12.1.4. citas normat</w:t>
      </w:r>
      <w:r>
        <w:rPr>
          <w:rStyle w:val="None"/>
          <w:rFonts w:ascii="Times New Roman" w:hAnsi="Times New Roman"/>
          <w:sz w:val="24"/>
          <w:szCs w:val="24"/>
        </w:rPr>
        <w:t>ī</w:t>
      </w:r>
      <w:r>
        <w:rPr>
          <w:rStyle w:val="None"/>
          <w:rFonts w:ascii="Times New Roman" w:hAnsi="Times New Roman"/>
          <w:sz w:val="24"/>
          <w:szCs w:val="24"/>
          <w:lang w:val="es-ES_tradnl"/>
        </w:rPr>
        <w:t>vajos aktos noteikt</w:t>
      </w:r>
      <w:r>
        <w:rPr>
          <w:rStyle w:val="None"/>
          <w:rFonts w:ascii="Times New Roman" w:hAnsi="Times New Roman"/>
          <w:sz w:val="24"/>
          <w:szCs w:val="24"/>
        </w:rPr>
        <w:t>ā</w:t>
      </w:r>
      <w:r>
        <w:rPr>
          <w:rStyle w:val="None"/>
          <w:rFonts w:ascii="Times New Roman" w:hAnsi="Times New Roman"/>
          <w:sz w:val="24"/>
          <w:szCs w:val="24"/>
          <w:lang w:val="es-ES_tradnl"/>
        </w:rPr>
        <w:t>s ties</w:t>
      </w:r>
      <w:r>
        <w:rPr>
          <w:rStyle w:val="None"/>
          <w:rFonts w:ascii="Times New Roman" w:hAnsi="Times New Roman"/>
          <w:sz w:val="24"/>
          <w:szCs w:val="24"/>
        </w:rPr>
        <w:t>ī</w:t>
      </w:r>
      <w:r>
        <w:rPr>
          <w:rStyle w:val="None"/>
          <w:rFonts w:ascii="Times New Roman" w:hAnsi="Times New Roman"/>
          <w:sz w:val="24"/>
          <w:szCs w:val="24"/>
          <w:lang w:val="pt-PT"/>
        </w:rPr>
        <w:t>bas.</w:t>
      </w:r>
    </w:p>
    <w:p w:rsidR="00BE6D97" w:rsidRDefault="00BE40E3">
      <w:pPr>
        <w:pStyle w:val="BodyA"/>
        <w:suppressAutoHyphens/>
        <w:spacing w:after="0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 xml:space="preserve">12.2. Pretendentiem ir </w:t>
      </w:r>
      <w:r>
        <w:rPr>
          <w:rStyle w:val="None"/>
          <w:rFonts w:ascii="Times New Roman" w:hAnsi="Times New Roman"/>
          <w:sz w:val="24"/>
          <w:szCs w:val="24"/>
        </w:rPr>
        <w:t>šā</w:t>
      </w:r>
      <w:r>
        <w:rPr>
          <w:rStyle w:val="None"/>
          <w:rFonts w:ascii="Times New Roman" w:hAnsi="Times New Roman"/>
          <w:sz w:val="24"/>
          <w:szCs w:val="24"/>
          <w:lang w:val="it-IT"/>
        </w:rPr>
        <w:t>di pien</w:t>
      </w:r>
      <w:r>
        <w:rPr>
          <w:rStyle w:val="None"/>
          <w:rFonts w:ascii="Times New Roman" w:hAnsi="Times New Roman"/>
          <w:sz w:val="24"/>
          <w:szCs w:val="24"/>
        </w:rPr>
        <w:t>ā</w:t>
      </w:r>
      <w:r>
        <w:rPr>
          <w:rStyle w:val="None"/>
          <w:rFonts w:ascii="Times New Roman" w:hAnsi="Times New Roman"/>
          <w:sz w:val="24"/>
          <w:szCs w:val="24"/>
          <w:lang w:val="it-IT"/>
        </w:rPr>
        <w:t>kumi:</w:t>
      </w:r>
    </w:p>
    <w:p w:rsidR="00BE6D97" w:rsidRDefault="00BE40E3">
      <w:pPr>
        <w:pStyle w:val="BodyA"/>
        <w:suppressAutoHyphens/>
        <w:spacing w:after="0"/>
        <w:ind w:left="567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12.2.1. past</w:t>
      </w:r>
      <w:r>
        <w:rPr>
          <w:rStyle w:val="None"/>
          <w:rFonts w:ascii="Times New Roman" w:hAnsi="Times New Roman"/>
          <w:sz w:val="24"/>
          <w:szCs w:val="24"/>
        </w:rPr>
        <w:t>ā</w:t>
      </w:r>
      <w:r>
        <w:rPr>
          <w:rStyle w:val="None"/>
          <w:rFonts w:ascii="Times New Roman" w:hAnsi="Times New Roman"/>
          <w:sz w:val="24"/>
          <w:szCs w:val="24"/>
        </w:rPr>
        <w:t>v</w:t>
      </w:r>
      <w:r>
        <w:rPr>
          <w:rStyle w:val="None"/>
          <w:rFonts w:ascii="Times New Roman" w:hAnsi="Times New Roman"/>
          <w:sz w:val="24"/>
          <w:szCs w:val="24"/>
        </w:rPr>
        <w:t>ī</w:t>
      </w:r>
      <w:r>
        <w:rPr>
          <w:rStyle w:val="None"/>
          <w:rFonts w:ascii="Times New Roman" w:hAnsi="Times New Roman"/>
          <w:sz w:val="24"/>
          <w:szCs w:val="24"/>
        </w:rPr>
        <w:t>gi sekot Komisijas sniegtajai inform</w:t>
      </w:r>
      <w:r>
        <w:rPr>
          <w:rStyle w:val="None"/>
          <w:rFonts w:ascii="Times New Roman" w:hAnsi="Times New Roman"/>
          <w:sz w:val="24"/>
          <w:szCs w:val="24"/>
        </w:rPr>
        <w:t>ā</w:t>
      </w:r>
      <w:r>
        <w:rPr>
          <w:rStyle w:val="None"/>
          <w:rFonts w:ascii="Times New Roman" w:hAnsi="Times New Roman"/>
          <w:sz w:val="24"/>
          <w:szCs w:val="24"/>
        </w:rPr>
        <w:t>cijai, kas tiek public</w:t>
      </w:r>
      <w:r>
        <w:rPr>
          <w:rStyle w:val="None"/>
          <w:rFonts w:ascii="Times New Roman" w:hAnsi="Times New Roman"/>
          <w:sz w:val="24"/>
          <w:szCs w:val="24"/>
        </w:rPr>
        <w:t>ē</w:t>
      </w:r>
      <w:r>
        <w:rPr>
          <w:rStyle w:val="None"/>
          <w:rFonts w:ascii="Times New Roman" w:hAnsi="Times New Roman"/>
          <w:sz w:val="24"/>
          <w:szCs w:val="24"/>
        </w:rPr>
        <w:t>ta Pas</w:t>
      </w:r>
      <w:r>
        <w:rPr>
          <w:rStyle w:val="None"/>
          <w:rFonts w:ascii="Times New Roman" w:hAnsi="Times New Roman"/>
          <w:sz w:val="24"/>
          <w:szCs w:val="24"/>
        </w:rPr>
        <w:t>ū</w:t>
      </w:r>
      <w:r>
        <w:rPr>
          <w:rStyle w:val="None"/>
          <w:rFonts w:ascii="Times New Roman" w:hAnsi="Times New Roman"/>
          <w:sz w:val="24"/>
          <w:szCs w:val="24"/>
        </w:rPr>
        <w:t>t</w:t>
      </w:r>
      <w:r>
        <w:rPr>
          <w:rStyle w:val="None"/>
          <w:rFonts w:ascii="Times New Roman" w:hAnsi="Times New Roman"/>
          <w:sz w:val="24"/>
          <w:szCs w:val="24"/>
        </w:rPr>
        <w:t>ī</w:t>
      </w:r>
      <w:r>
        <w:rPr>
          <w:rStyle w:val="None"/>
          <w:rFonts w:ascii="Times New Roman" w:hAnsi="Times New Roman"/>
          <w:sz w:val="24"/>
          <w:szCs w:val="24"/>
        </w:rPr>
        <w:t>t</w:t>
      </w:r>
      <w:r>
        <w:rPr>
          <w:rStyle w:val="None"/>
          <w:rFonts w:ascii="Times New Roman" w:hAnsi="Times New Roman"/>
          <w:sz w:val="24"/>
          <w:szCs w:val="24"/>
        </w:rPr>
        <w:t>ā</w:t>
      </w:r>
      <w:r>
        <w:rPr>
          <w:rStyle w:val="None"/>
          <w:rFonts w:ascii="Times New Roman" w:hAnsi="Times New Roman"/>
          <w:sz w:val="24"/>
          <w:szCs w:val="24"/>
        </w:rPr>
        <w:t>ja m</w:t>
      </w:r>
      <w:r>
        <w:rPr>
          <w:rStyle w:val="None"/>
          <w:rFonts w:ascii="Times New Roman" w:hAnsi="Times New Roman"/>
          <w:sz w:val="24"/>
          <w:szCs w:val="24"/>
        </w:rPr>
        <w:t>ā</w:t>
      </w:r>
      <w:r>
        <w:rPr>
          <w:rStyle w:val="None"/>
          <w:rFonts w:ascii="Times New Roman" w:hAnsi="Times New Roman"/>
          <w:sz w:val="24"/>
          <w:szCs w:val="24"/>
        </w:rPr>
        <w:t>jaslap</w:t>
      </w:r>
      <w:r>
        <w:rPr>
          <w:rStyle w:val="None"/>
          <w:rFonts w:ascii="Times New Roman" w:hAnsi="Times New Roman"/>
          <w:sz w:val="24"/>
          <w:szCs w:val="24"/>
        </w:rPr>
        <w:t>ā</w:t>
      </w:r>
      <w:r>
        <w:rPr>
          <w:rStyle w:val="None"/>
          <w:rFonts w:ascii="Times New Roman" w:hAnsi="Times New Roman"/>
          <w:sz w:val="24"/>
          <w:szCs w:val="24"/>
        </w:rPr>
        <w:t>;</w:t>
      </w:r>
    </w:p>
    <w:p w:rsidR="00BE6D97" w:rsidRDefault="00BE40E3">
      <w:pPr>
        <w:pStyle w:val="BodyA"/>
        <w:suppressAutoHyphens/>
        <w:spacing w:after="0"/>
        <w:ind w:left="567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  <w:lang w:val="nl-NL"/>
        </w:rPr>
        <w:t>12.2.2. sagatavot un iesniegt pied</w:t>
      </w:r>
      <w:r>
        <w:rPr>
          <w:rStyle w:val="None"/>
          <w:rFonts w:ascii="Times New Roman" w:hAnsi="Times New Roman"/>
          <w:sz w:val="24"/>
          <w:szCs w:val="24"/>
        </w:rPr>
        <w:t>ā</w:t>
      </w:r>
      <w:r>
        <w:rPr>
          <w:rStyle w:val="None"/>
          <w:rFonts w:ascii="Times New Roman" w:hAnsi="Times New Roman"/>
          <w:sz w:val="24"/>
          <w:szCs w:val="24"/>
        </w:rPr>
        <w:t>v</w:t>
      </w:r>
      <w:r>
        <w:rPr>
          <w:rStyle w:val="None"/>
          <w:rFonts w:ascii="Times New Roman" w:hAnsi="Times New Roman"/>
          <w:sz w:val="24"/>
          <w:szCs w:val="24"/>
        </w:rPr>
        <w:t>ā</w:t>
      </w:r>
      <w:r>
        <w:rPr>
          <w:rStyle w:val="None"/>
          <w:rFonts w:ascii="Times New Roman" w:hAnsi="Times New Roman"/>
          <w:sz w:val="24"/>
          <w:szCs w:val="24"/>
        </w:rPr>
        <w:t>jumu</w:t>
      </w:r>
      <w:r>
        <w:rPr>
          <w:rStyle w:val="None"/>
          <w:rFonts w:ascii="Times New Roman" w:hAnsi="Times New Roman"/>
          <w:sz w:val="24"/>
          <w:szCs w:val="24"/>
        </w:rPr>
        <w:t xml:space="preserve"> atbilsto</w:t>
      </w:r>
      <w:r>
        <w:rPr>
          <w:rStyle w:val="None"/>
          <w:rFonts w:ascii="Times New Roman" w:hAnsi="Times New Roman"/>
          <w:sz w:val="24"/>
          <w:szCs w:val="24"/>
        </w:rPr>
        <w:t>š</w:t>
      </w:r>
      <w:r>
        <w:rPr>
          <w:rStyle w:val="None"/>
          <w:rFonts w:ascii="Times New Roman" w:hAnsi="Times New Roman"/>
          <w:sz w:val="24"/>
          <w:szCs w:val="24"/>
        </w:rPr>
        <w:t>i Nolikum</w:t>
      </w:r>
      <w:r>
        <w:rPr>
          <w:rStyle w:val="None"/>
          <w:rFonts w:ascii="Times New Roman" w:hAnsi="Times New Roman"/>
          <w:sz w:val="24"/>
          <w:szCs w:val="24"/>
        </w:rPr>
        <w:t xml:space="preserve">ā </w:t>
      </w:r>
      <w:r>
        <w:rPr>
          <w:rStyle w:val="None"/>
          <w:rFonts w:ascii="Times New Roman" w:hAnsi="Times New Roman"/>
          <w:sz w:val="24"/>
          <w:szCs w:val="24"/>
        </w:rPr>
        <w:t>noteiktaj</w:t>
      </w:r>
      <w:r>
        <w:rPr>
          <w:rStyle w:val="None"/>
          <w:rFonts w:ascii="Times New Roman" w:hAnsi="Times New Roman"/>
          <w:sz w:val="24"/>
          <w:szCs w:val="24"/>
        </w:rPr>
        <w:t>ā</w:t>
      </w:r>
      <w:r>
        <w:rPr>
          <w:rStyle w:val="None"/>
          <w:rFonts w:ascii="Times New Roman" w:hAnsi="Times New Roman"/>
          <w:sz w:val="24"/>
          <w:szCs w:val="24"/>
        </w:rPr>
        <w:t>m pras</w:t>
      </w:r>
      <w:r>
        <w:rPr>
          <w:rStyle w:val="None"/>
          <w:rFonts w:ascii="Times New Roman" w:hAnsi="Times New Roman"/>
          <w:sz w:val="24"/>
          <w:szCs w:val="24"/>
        </w:rPr>
        <w:t>ī</w:t>
      </w:r>
      <w:r>
        <w:rPr>
          <w:rStyle w:val="None"/>
          <w:rFonts w:ascii="Times New Roman" w:hAnsi="Times New Roman"/>
          <w:sz w:val="24"/>
          <w:szCs w:val="24"/>
        </w:rPr>
        <w:t>b</w:t>
      </w:r>
      <w:r>
        <w:rPr>
          <w:rStyle w:val="None"/>
          <w:rFonts w:ascii="Times New Roman" w:hAnsi="Times New Roman"/>
          <w:sz w:val="24"/>
          <w:szCs w:val="24"/>
        </w:rPr>
        <w:t>ā</w:t>
      </w:r>
      <w:r>
        <w:rPr>
          <w:rStyle w:val="None"/>
          <w:rFonts w:ascii="Times New Roman" w:hAnsi="Times New Roman"/>
          <w:sz w:val="24"/>
          <w:szCs w:val="24"/>
        </w:rPr>
        <w:t>m, k</w:t>
      </w:r>
      <w:r>
        <w:rPr>
          <w:rStyle w:val="None"/>
          <w:rFonts w:ascii="Times New Roman" w:hAnsi="Times New Roman"/>
          <w:sz w:val="24"/>
          <w:szCs w:val="24"/>
        </w:rPr>
        <w:t xml:space="preserve">ā </w:t>
      </w:r>
      <w:r>
        <w:rPr>
          <w:rStyle w:val="None"/>
          <w:rFonts w:ascii="Times New Roman" w:hAnsi="Times New Roman"/>
          <w:sz w:val="24"/>
          <w:szCs w:val="24"/>
        </w:rPr>
        <w:t>ar</w:t>
      </w:r>
      <w:r>
        <w:rPr>
          <w:rStyle w:val="None"/>
          <w:rFonts w:ascii="Times New Roman" w:hAnsi="Times New Roman"/>
          <w:sz w:val="24"/>
          <w:szCs w:val="24"/>
        </w:rPr>
        <w:t xml:space="preserve">ī 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>sniegt patiesas zi</w:t>
      </w:r>
      <w:r>
        <w:rPr>
          <w:rStyle w:val="None"/>
          <w:rFonts w:ascii="Times New Roman" w:hAnsi="Times New Roman"/>
          <w:sz w:val="24"/>
          <w:szCs w:val="24"/>
        </w:rPr>
        <w:t>ņ</w:t>
      </w:r>
      <w:r>
        <w:rPr>
          <w:rStyle w:val="None"/>
          <w:rFonts w:ascii="Times New Roman" w:hAnsi="Times New Roman"/>
          <w:sz w:val="24"/>
          <w:szCs w:val="24"/>
        </w:rPr>
        <w:t>as;</w:t>
      </w:r>
    </w:p>
    <w:p w:rsidR="00BE6D97" w:rsidRDefault="00BE40E3">
      <w:pPr>
        <w:pStyle w:val="BodyA"/>
        <w:suppressAutoHyphens/>
        <w:spacing w:after="0"/>
        <w:ind w:left="567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12.2.3. segt visus izdevumus, kas saist</w:t>
      </w:r>
      <w:r>
        <w:rPr>
          <w:rStyle w:val="None"/>
          <w:rFonts w:ascii="Times New Roman" w:hAnsi="Times New Roman"/>
          <w:sz w:val="24"/>
          <w:szCs w:val="24"/>
        </w:rPr>
        <w:t>ī</w:t>
      </w:r>
      <w:r>
        <w:rPr>
          <w:rStyle w:val="None"/>
          <w:rFonts w:ascii="Times New Roman" w:hAnsi="Times New Roman"/>
          <w:sz w:val="24"/>
          <w:szCs w:val="24"/>
        </w:rPr>
        <w:t>ti ar pied</w:t>
      </w:r>
      <w:r>
        <w:rPr>
          <w:rStyle w:val="None"/>
          <w:rFonts w:ascii="Times New Roman" w:hAnsi="Times New Roman"/>
          <w:sz w:val="24"/>
          <w:szCs w:val="24"/>
        </w:rPr>
        <w:t>ā</w:t>
      </w:r>
      <w:r>
        <w:rPr>
          <w:rStyle w:val="None"/>
          <w:rFonts w:ascii="Times New Roman" w:hAnsi="Times New Roman"/>
          <w:sz w:val="24"/>
          <w:szCs w:val="24"/>
        </w:rPr>
        <w:t>v</w:t>
      </w:r>
      <w:r>
        <w:rPr>
          <w:rStyle w:val="None"/>
          <w:rFonts w:ascii="Times New Roman" w:hAnsi="Times New Roman"/>
          <w:sz w:val="24"/>
          <w:szCs w:val="24"/>
        </w:rPr>
        <w:t>ā</w:t>
      </w:r>
      <w:r>
        <w:rPr>
          <w:rStyle w:val="None"/>
          <w:rFonts w:ascii="Times New Roman" w:hAnsi="Times New Roman"/>
          <w:sz w:val="24"/>
          <w:szCs w:val="24"/>
          <w:lang w:val="pt-PT"/>
        </w:rPr>
        <w:t>juma sagatavo</w:t>
      </w:r>
      <w:r>
        <w:rPr>
          <w:rStyle w:val="None"/>
          <w:rFonts w:ascii="Times New Roman" w:hAnsi="Times New Roman"/>
          <w:sz w:val="24"/>
          <w:szCs w:val="24"/>
        </w:rPr>
        <w:t>š</w:t>
      </w:r>
      <w:r>
        <w:rPr>
          <w:rStyle w:val="None"/>
          <w:rFonts w:ascii="Times New Roman" w:hAnsi="Times New Roman"/>
          <w:sz w:val="24"/>
          <w:szCs w:val="24"/>
        </w:rPr>
        <w:t>anu un iesnieg</w:t>
      </w:r>
      <w:r>
        <w:rPr>
          <w:rStyle w:val="None"/>
          <w:rFonts w:ascii="Times New Roman" w:hAnsi="Times New Roman"/>
          <w:sz w:val="24"/>
          <w:szCs w:val="24"/>
        </w:rPr>
        <w:t>š</w:t>
      </w:r>
      <w:r>
        <w:rPr>
          <w:rStyle w:val="None"/>
          <w:rFonts w:ascii="Times New Roman" w:hAnsi="Times New Roman"/>
          <w:sz w:val="24"/>
          <w:szCs w:val="24"/>
        </w:rPr>
        <w:t>anu;</w:t>
      </w:r>
    </w:p>
    <w:p w:rsidR="00BE6D97" w:rsidRDefault="00BE40E3">
      <w:pPr>
        <w:pStyle w:val="BodyA"/>
        <w:suppressAutoHyphens/>
        <w:spacing w:after="0"/>
        <w:ind w:left="567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12.2.4. citi normat</w:t>
      </w:r>
      <w:r>
        <w:rPr>
          <w:rStyle w:val="None"/>
          <w:rFonts w:ascii="Times New Roman" w:hAnsi="Times New Roman"/>
          <w:sz w:val="24"/>
          <w:szCs w:val="24"/>
        </w:rPr>
        <w:t>ī</w:t>
      </w:r>
      <w:r>
        <w:rPr>
          <w:rStyle w:val="None"/>
          <w:rFonts w:ascii="Times New Roman" w:hAnsi="Times New Roman"/>
          <w:sz w:val="24"/>
          <w:szCs w:val="24"/>
          <w:lang w:val="es-ES_tradnl"/>
        </w:rPr>
        <w:t>vajos aktos noteiktie pien</w:t>
      </w:r>
      <w:r>
        <w:rPr>
          <w:rStyle w:val="None"/>
          <w:rFonts w:ascii="Times New Roman" w:hAnsi="Times New Roman"/>
          <w:sz w:val="24"/>
          <w:szCs w:val="24"/>
        </w:rPr>
        <w:t>ā</w:t>
      </w:r>
      <w:r>
        <w:rPr>
          <w:rStyle w:val="None"/>
          <w:rFonts w:ascii="Times New Roman" w:hAnsi="Times New Roman"/>
          <w:sz w:val="24"/>
          <w:szCs w:val="24"/>
        </w:rPr>
        <w:t>kumi.</w:t>
      </w:r>
    </w:p>
    <w:p w:rsidR="00BE6D97" w:rsidRDefault="00BE6D97">
      <w:pPr>
        <w:pStyle w:val="BodyA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6D97" w:rsidRDefault="00BE40E3">
      <w:pPr>
        <w:pStyle w:val="BodyA"/>
        <w:suppressAutoHyphens/>
        <w:spacing w:after="0"/>
        <w:ind w:left="720"/>
        <w:jc w:val="center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None"/>
          <w:rFonts w:ascii="Times New Roman" w:hAnsi="Times New Roman"/>
          <w:b/>
          <w:bCs/>
          <w:sz w:val="24"/>
          <w:szCs w:val="24"/>
        </w:rPr>
        <w:t>13. Pielikumi</w:t>
      </w:r>
    </w:p>
    <w:p w:rsidR="00BE6D97" w:rsidRDefault="00BE6D97">
      <w:pPr>
        <w:pStyle w:val="BodyA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6D97" w:rsidRDefault="00BE40E3">
      <w:pPr>
        <w:pStyle w:val="BodyA"/>
        <w:suppressAutoHyphens/>
        <w:spacing w:after="0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  <w:lang w:val="de-DE"/>
        </w:rPr>
        <w:t xml:space="preserve">1.pielikums </w:t>
      </w:r>
      <w:r>
        <w:rPr>
          <w:rStyle w:val="None"/>
          <w:rFonts w:ascii="Times New Roman" w:hAnsi="Times New Roman"/>
          <w:sz w:val="24"/>
          <w:szCs w:val="24"/>
        </w:rPr>
        <w:t xml:space="preserve">– 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 xml:space="preserve">Pieteikums 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>iepirkuma konkursam</w:t>
      </w:r>
    </w:p>
    <w:p w:rsidR="00BE6D97" w:rsidRDefault="00BE40E3">
      <w:pPr>
        <w:pStyle w:val="BodyA"/>
        <w:suppressAutoHyphens/>
        <w:spacing w:after="0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  <w:lang w:val="de-DE"/>
        </w:rPr>
        <w:t xml:space="preserve">2.pielikums </w:t>
      </w:r>
      <w:r>
        <w:rPr>
          <w:rStyle w:val="None"/>
          <w:rFonts w:ascii="Times New Roman" w:hAnsi="Times New Roman"/>
          <w:sz w:val="24"/>
          <w:szCs w:val="24"/>
        </w:rPr>
        <w:t xml:space="preserve">– </w:t>
      </w:r>
      <w:r>
        <w:rPr>
          <w:rStyle w:val="None"/>
          <w:rFonts w:ascii="Times New Roman" w:hAnsi="Times New Roman"/>
          <w:sz w:val="24"/>
          <w:szCs w:val="24"/>
        </w:rPr>
        <w:t>Tehnisk</w:t>
      </w:r>
      <w:r>
        <w:rPr>
          <w:rStyle w:val="None"/>
          <w:rFonts w:ascii="Times New Roman" w:hAnsi="Times New Roman"/>
          <w:sz w:val="24"/>
          <w:szCs w:val="24"/>
        </w:rPr>
        <w:t xml:space="preserve">ā </w:t>
      </w:r>
      <w:r>
        <w:rPr>
          <w:rStyle w:val="None"/>
          <w:rFonts w:ascii="Times New Roman" w:hAnsi="Times New Roman"/>
          <w:sz w:val="24"/>
          <w:szCs w:val="24"/>
          <w:lang w:val="da-DK"/>
        </w:rPr>
        <w:t>specifik</w:t>
      </w:r>
      <w:r>
        <w:rPr>
          <w:rStyle w:val="None"/>
          <w:rFonts w:ascii="Times New Roman" w:hAnsi="Times New Roman"/>
          <w:sz w:val="24"/>
          <w:szCs w:val="24"/>
        </w:rPr>
        <w:t>ā</w:t>
      </w:r>
      <w:r>
        <w:rPr>
          <w:rStyle w:val="None"/>
          <w:rFonts w:ascii="Times New Roman" w:hAnsi="Times New Roman"/>
          <w:sz w:val="24"/>
          <w:szCs w:val="24"/>
        </w:rPr>
        <w:t xml:space="preserve">cija </w:t>
      </w:r>
      <w:r>
        <w:rPr>
          <w:rStyle w:val="None"/>
          <w:rFonts w:ascii="Times New Roman" w:hAnsi="Times New Roman"/>
          <w:sz w:val="24"/>
          <w:szCs w:val="24"/>
        </w:rPr>
        <w:t xml:space="preserve">– </w:t>
      </w:r>
      <w:r>
        <w:rPr>
          <w:rStyle w:val="None"/>
          <w:rFonts w:ascii="Times New Roman" w:hAnsi="Times New Roman"/>
          <w:sz w:val="24"/>
          <w:szCs w:val="24"/>
        </w:rPr>
        <w:t>Tehniskais pied</w:t>
      </w:r>
      <w:r>
        <w:rPr>
          <w:rStyle w:val="None"/>
          <w:rFonts w:ascii="Times New Roman" w:hAnsi="Times New Roman"/>
          <w:sz w:val="24"/>
          <w:szCs w:val="24"/>
        </w:rPr>
        <w:t>ā</w:t>
      </w:r>
      <w:r>
        <w:rPr>
          <w:rStyle w:val="None"/>
          <w:rFonts w:ascii="Times New Roman" w:hAnsi="Times New Roman"/>
          <w:sz w:val="24"/>
          <w:szCs w:val="24"/>
        </w:rPr>
        <w:t>v</w:t>
      </w:r>
      <w:r>
        <w:rPr>
          <w:rStyle w:val="None"/>
          <w:rFonts w:ascii="Times New Roman" w:hAnsi="Times New Roman"/>
          <w:sz w:val="24"/>
          <w:szCs w:val="24"/>
        </w:rPr>
        <w:t>ā</w:t>
      </w:r>
      <w:r>
        <w:rPr>
          <w:rStyle w:val="None"/>
          <w:rFonts w:ascii="Times New Roman" w:hAnsi="Times New Roman"/>
          <w:sz w:val="24"/>
          <w:szCs w:val="24"/>
        </w:rPr>
        <w:t>jums</w:t>
      </w:r>
    </w:p>
    <w:p w:rsidR="00BE6D97" w:rsidRDefault="00BE40E3">
      <w:pPr>
        <w:pStyle w:val="BodyA"/>
        <w:suppressAutoHyphens/>
        <w:spacing w:after="0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  <w:lang w:val="de-DE"/>
        </w:rPr>
        <w:t xml:space="preserve">3.pielikums </w:t>
      </w:r>
      <w:r>
        <w:rPr>
          <w:rStyle w:val="None"/>
          <w:rFonts w:ascii="Times New Roman" w:hAnsi="Times New Roman"/>
          <w:sz w:val="24"/>
          <w:szCs w:val="24"/>
        </w:rPr>
        <w:t xml:space="preserve">– </w:t>
      </w:r>
      <w:r>
        <w:rPr>
          <w:rStyle w:val="None"/>
          <w:rFonts w:ascii="Times New Roman" w:hAnsi="Times New Roman"/>
          <w:sz w:val="24"/>
          <w:szCs w:val="24"/>
          <w:lang w:val="de-DE"/>
        </w:rPr>
        <w:t>Finan</w:t>
      </w:r>
      <w:r>
        <w:rPr>
          <w:rStyle w:val="None"/>
          <w:rFonts w:ascii="Times New Roman" w:hAnsi="Times New Roman"/>
          <w:sz w:val="24"/>
          <w:szCs w:val="24"/>
        </w:rPr>
        <w:t>š</w:t>
      </w:r>
      <w:r>
        <w:rPr>
          <w:rStyle w:val="None"/>
          <w:rFonts w:ascii="Times New Roman" w:hAnsi="Times New Roman"/>
          <w:sz w:val="24"/>
          <w:szCs w:val="24"/>
          <w:lang w:val="es-ES_tradnl"/>
        </w:rPr>
        <w:t>u pied</w:t>
      </w:r>
      <w:r>
        <w:rPr>
          <w:rStyle w:val="None"/>
          <w:rFonts w:ascii="Times New Roman" w:hAnsi="Times New Roman"/>
          <w:sz w:val="24"/>
          <w:szCs w:val="24"/>
        </w:rPr>
        <w:t>ā</w:t>
      </w:r>
      <w:r>
        <w:rPr>
          <w:rStyle w:val="None"/>
          <w:rFonts w:ascii="Times New Roman" w:hAnsi="Times New Roman"/>
          <w:sz w:val="24"/>
          <w:szCs w:val="24"/>
        </w:rPr>
        <w:t>v</w:t>
      </w:r>
      <w:r>
        <w:rPr>
          <w:rStyle w:val="None"/>
          <w:rFonts w:ascii="Times New Roman" w:hAnsi="Times New Roman"/>
          <w:sz w:val="24"/>
          <w:szCs w:val="24"/>
        </w:rPr>
        <w:t>ā</w:t>
      </w:r>
      <w:r>
        <w:rPr>
          <w:rStyle w:val="None"/>
          <w:rFonts w:ascii="Times New Roman" w:hAnsi="Times New Roman"/>
          <w:sz w:val="24"/>
          <w:szCs w:val="24"/>
        </w:rPr>
        <w:t>jums</w:t>
      </w:r>
    </w:p>
    <w:p w:rsidR="00BE6D97" w:rsidRDefault="00BE40E3">
      <w:pPr>
        <w:pStyle w:val="BodyA"/>
        <w:suppressAutoHyphens/>
      </w:pPr>
      <w:r>
        <w:rPr>
          <w:rStyle w:val="None"/>
          <w:rFonts w:ascii="Arial Unicode MS" w:eastAsia="Arial Unicode MS" w:hAnsi="Arial Unicode MS" w:cs="Arial Unicode MS"/>
          <w:sz w:val="24"/>
          <w:szCs w:val="24"/>
        </w:rPr>
        <w:br w:type="page"/>
      </w:r>
    </w:p>
    <w:p w:rsidR="00BE6D97" w:rsidRDefault="00BE40E3">
      <w:pPr>
        <w:pStyle w:val="BodyA"/>
        <w:suppressAutoHyphens/>
        <w:spacing w:after="0"/>
        <w:jc w:val="right"/>
        <w:rPr>
          <w:rStyle w:val="None"/>
          <w:rFonts w:ascii="Times New Roman" w:eastAsia="Times New Roman" w:hAnsi="Times New Roman" w:cs="Times New Roman"/>
          <w:b/>
          <w:bCs/>
        </w:rPr>
      </w:pPr>
      <w:r>
        <w:rPr>
          <w:rStyle w:val="None"/>
          <w:rFonts w:ascii="Times New Roman" w:hAnsi="Times New Roman"/>
          <w:b/>
          <w:bCs/>
        </w:rPr>
        <w:lastRenderedPageBreak/>
        <w:t>1. pielikums</w:t>
      </w:r>
    </w:p>
    <w:p w:rsidR="00BE6D97" w:rsidRDefault="00BE40E3">
      <w:pPr>
        <w:pStyle w:val="BodyA"/>
        <w:suppressAutoHyphens/>
        <w:spacing w:after="0"/>
        <w:jc w:val="center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None"/>
          <w:rFonts w:ascii="Times New Roman" w:hAnsi="Times New Roman"/>
          <w:b/>
          <w:bCs/>
          <w:sz w:val="24"/>
          <w:szCs w:val="24"/>
          <w:lang w:val="nl-NL"/>
        </w:rPr>
        <w:t>Pieteikums iepirkuma konkursam</w:t>
      </w:r>
    </w:p>
    <w:p w:rsidR="00BE6D97" w:rsidRDefault="00BE40E3">
      <w:pPr>
        <w:pStyle w:val="BodyA"/>
        <w:suppressAutoHyphens/>
        <w:spacing w:after="0"/>
        <w:jc w:val="center"/>
        <w:rPr>
          <w:rStyle w:val="None"/>
          <w:rFonts w:ascii="Times New Roman" w:eastAsia="Times New Roman" w:hAnsi="Times New Roman" w:cs="Times New Roman"/>
          <w:color w:val="FF0000"/>
          <w:sz w:val="24"/>
          <w:szCs w:val="24"/>
          <w:u w:color="FF0000"/>
        </w:rPr>
      </w:pPr>
      <w:r>
        <w:rPr>
          <w:rStyle w:val="None"/>
          <w:rFonts w:ascii="Times New Roman" w:hAnsi="Times New Roman"/>
          <w:b/>
          <w:bCs/>
          <w:kern w:val="16"/>
          <w:sz w:val="36"/>
          <w:szCs w:val="36"/>
        </w:rPr>
        <w:t>„</w:t>
      </w:r>
      <w:r>
        <w:rPr>
          <w:rStyle w:val="None"/>
          <w:rFonts w:ascii="Times New Roman" w:hAnsi="Times New Roman"/>
          <w:b/>
          <w:bCs/>
          <w:sz w:val="24"/>
          <w:szCs w:val="24"/>
          <w:lang w:val="es-ES_tradnl"/>
        </w:rPr>
        <w:t>Profesion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>ā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>l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>ā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>s apgaismojuma tehnikas ieg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>ā</w:t>
      </w:r>
      <w:r>
        <w:rPr>
          <w:rStyle w:val="None"/>
          <w:rFonts w:ascii="Times New Roman" w:hAnsi="Times New Roman"/>
          <w:b/>
          <w:bCs/>
          <w:sz w:val="24"/>
          <w:szCs w:val="24"/>
          <w:lang w:val="pt-PT"/>
        </w:rPr>
        <w:t>de L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>KA Latvijas Kult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>ū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>ras koled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>ž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>as vajadz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>ī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>b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>ā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>m</w:t>
      </w:r>
      <w:r>
        <w:rPr>
          <w:rStyle w:val="None"/>
          <w:rFonts w:ascii="Times New Roman" w:hAnsi="Times New Roman"/>
          <w:b/>
          <w:bCs/>
          <w:kern w:val="16"/>
          <w:sz w:val="24"/>
          <w:szCs w:val="24"/>
        </w:rPr>
        <w:t>”</w:t>
      </w:r>
    </w:p>
    <w:p w:rsidR="00BE6D97" w:rsidRDefault="00BE40E3">
      <w:pPr>
        <w:pStyle w:val="BodyA"/>
        <w:suppressAutoHyphens/>
        <w:spacing w:before="20" w:line="240" w:lineRule="auto"/>
        <w:ind w:left="180" w:hanging="180"/>
        <w:jc w:val="center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b/>
          <w:bCs/>
          <w:sz w:val="24"/>
          <w:szCs w:val="24"/>
          <w:lang w:val="it-IT"/>
        </w:rPr>
        <w:t>Visp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>ā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>r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>ē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>ja inform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>ā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>cija par Pretendentu:</w:t>
      </w:r>
      <w:r>
        <w:rPr>
          <w:rStyle w:val="None"/>
          <w:rFonts w:ascii="Times New Roman" w:hAnsi="Times New Roman"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i/>
          <w:iCs/>
          <w:sz w:val="24"/>
          <w:szCs w:val="24"/>
        </w:rPr>
        <w:t>(aizpild</w:t>
      </w:r>
      <w:r>
        <w:rPr>
          <w:rStyle w:val="None"/>
          <w:rFonts w:ascii="Times New Roman" w:hAnsi="Times New Roman"/>
          <w:i/>
          <w:iCs/>
          <w:sz w:val="24"/>
          <w:szCs w:val="24"/>
        </w:rPr>
        <w:t>ā</w:t>
      </w:r>
      <w:r>
        <w:rPr>
          <w:rStyle w:val="None"/>
          <w:rFonts w:ascii="Times New Roman" w:hAnsi="Times New Roman"/>
          <w:i/>
          <w:iCs/>
          <w:sz w:val="24"/>
          <w:szCs w:val="24"/>
          <w:lang w:val="nl-NL"/>
        </w:rPr>
        <w:t>mas visas ieda</w:t>
      </w:r>
      <w:r>
        <w:rPr>
          <w:rStyle w:val="None"/>
          <w:rFonts w:ascii="Times New Roman" w:hAnsi="Times New Roman"/>
          <w:i/>
          <w:iCs/>
          <w:sz w:val="24"/>
          <w:szCs w:val="24"/>
        </w:rPr>
        <w:t>ļ</w:t>
      </w:r>
      <w:r>
        <w:rPr>
          <w:rStyle w:val="None"/>
          <w:rFonts w:ascii="Times New Roman" w:hAnsi="Times New Roman"/>
          <w:i/>
          <w:iCs/>
          <w:sz w:val="24"/>
          <w:szCs w:val="24"/>
        </w:rPr>
        <w:t>as)</w:t>
      </w:r>
    </w:p>
    <w:tbl>
      <w:tblPr>
        <w:tblW w:w="906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25"/>
        <w:gridCol w:w="2636"/>
        <w:gridCol w:w="2950"/>
        <w:gridCol w:w="2950"/>
      </w:tblGrid>
      <w:tr w:rsidR="00BE6D97">
        <w:trPr>
          <w:trHeight w:val="320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D97" w:rsidRDefault="00BE40E3">
            <w:pPr>
              <w:pStyle w:val="Header"/>
              <w:spacing w:before="20" w:line="276" w:lineRule="auto"/>
            </w:pPr>
            <w:r>
              <w:rPr>
                <w:rStyle w:val="None"/>
                <w:rFonts w:ascii="Times New Roman" w:hAnsi="Times New Roman"/>
                <w:i/>
                <w:iCs/>
                <w:sz w:val="20"/>
                <w:szCs w:val="20"/>
              </w:rPr>
              <w:t>1.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D97" w:rsidRDefault="00BE40E3">
            <w:pPr>
              <w:pStyle w:val="Header"/>
              <w:spacing w:before="20" w:line="276" w:lineRule="auto"/>
            </w:pPr>
            <w:r>
              <w:rPr>
                <w:rStyle w:val="None"/>
                <w:rFonts w:ascii="Times New Roman" w:hAnsi="Times New Roman"/>
                <w:i/>
                <w:iCs/>
                <w:sz w:val="20"/>
                <w:szCs w:val="20"/>
              </w:rPr>
              <w:t>Pretendenta nosaukums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D97" w:rsidRDefault="00BE6D97"/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D97" w:rsidRDefault="00BE6D97"/>
        </w:tc>
      </w:tr>
      <w:tr w:rsidR="00BE6D97">
        <w:trPr>
          <w:trHeight w:val="320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D97" w:rsidRDefault="00BE40E3">
            <w:pPr>
              <w:pStyle w:val="Header"/>
              <w:spacing w:before="20" w:line="276" w:lineRule="auto"/>
            </w:pPr>
            <w:r>
              <w:rPr>
                <w:rStyle w:val="None"/>
                <w:rFonts w:ascii="Times New Roman" w:hAnsi="Times New Roman"/>
                <w:i/>
                <w:iCs/>
                <w:sz w:val="20"/>
                <w:szCs w:val="20"/>
              </w:rPr>
              <w:t>2.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D97" w:rsidRDefault="00BE40E3">
            <w:pPr>
              <w:pStyle w:val="Header"/>
              <w:spacing w:before="20" w:line="276" w:lineRule="auto"/>
            </w:pPr>
            <w:r>
              <w:rPr>
                <w:rStyle w:val="None"/>
                <w:rFonts w:ascii="Times New Roman" w:hAnsi="Times New Roman"/>
                <w:i/>
                <w:iCs/>
                <w:sz w:val="20"/>
                <w:szCs w:val="20"/>
              </w:rPr>
              <w:t>Re</w:t>
            </w:r>
            <w:r>
              <w:rPr>
                <w:rStyle w:val="None"/>
                <w:rFonts w:ascii="Times New Roman" w:hAnsi="Times New Roman"/>
                <w:i/>
                <w:iCs/>
                <w:sz w:val="20"/>
                <w:szCs w:val="20"/>
              </w:rPr>
              <w:t>ģ</w:t>
            </w:r>
            <w:r>
              <w:rPr>
                <w:rStyle w:val="None"/>
                <w:rFonts w:ascii="Times New Roman" w:hAnsi="Times New Roman"/>
                <w:i/>
                <w:iCs/>
                <w:sz w:val="20"/>
                <w:szCs w:val="20"/>
              </w:rPr>
              <w:t>istr</w:t>
            </w:r>
            <w:r>
              <w:rPr>
                <w:rStyle w:val="None"/>
                <w:rFonts w:ascii="Times New Roman" w:hAnsi="Times New Roman"/>
                <w:i/>
                <w:iCs/>
                <w:sz w:val="20"/>
                <w:szCs w:val="20"/>
              </w:rPr>
              <w:t>ā</w:t>
            </w:r>
            <w:r>
              <w:rPr>
                <w:rStyle w:val="None"/>
                <w:rFonts w:ascii="Times New Roman" w:hAnsi="Times New Roman"/>
                <w:i/>
                <w:iCs/>
                <w:sz w:val="20"/>
                <w:szCs w:val="20"/>
              </w:rPr>
              <w:t>cijas Nr.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D97" w:rsidRDefault="00BE6D97"/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D97" w:rsidRDefault="00BE6D97"/>
        </w:tc>
      </w:tr>
      <w:tr w:rsidR="00BE6D97">
        <w:trPr>
          <w:trHeight w:val="320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D97" w:rsidRDefault="00BE40E3">
            <w:pPr>
              <w:pStyle w:val="Header"/>
              <w:spacing w:before="20" w:line="276" w:lineRule="auto"/>
            </w:pPr>
            <w:r>
              <w:rPr>
                <w:rStyle w:val="None"/>
                <w:rFonts w:ascii="Times New Roman" w:hAnsi="Times New Roman"/>
                <w:i/>
                <w:iCs/>
                <w:sz w:val="20"/>
                <w:szCs w:val="20"/>
              </w:rPr>
              <w:t>3.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D97" w:rsidRDefault="00BE40E3">
            <w:pPr>
              <w:pStyle w:val="Header"/>
              <w:spacing w:before="20" w:line="276" w:lineRule="auto"/>
            </w:pPr>
            <w:r>
              <w:rPr>
                <w:rStyle w:val="None"/>
                <w:rFonts w:ascii="Times New Roman" w:hAnsi="Times New Roman"/>
                <w:i/>
                <w:iCs/>
                <w:sz w:val="20"/>
                <w:szCs w:val="20"/>
              </w:rPr>
              <w:t>Nod. maks. re</w:t>
            </w:r>
            <w:r>
              <w:rPr>
                <w:rStyle w:val="None"/>
                <w:rFonts w:ascii="Times New Roman" w:hAnsi="Times New Roman"/>
                <w:i/>
                <w:iCs/>
                <w:sz w:val="20"/>
                <w:szCs w:val="20"/>
              </w:rPr>
              <w:t>ģ</w:t>
            </w:r>
            <w:r>
              <w:rPr>
                <w:rStyle w:val="None"/>
                <w:rFonts w:ascii="Times New Roman" w:hAnsi="Times New Roman"/>
                <w:i/>
                <w:iCs/>
                <w:sz w:val="20"/>
                <w:szCs w:val="20"/>
              </w:rPr>
              <w:t>istr</w:t>
            </w:r>
            <w:r>
              <w:rPr>
                <w:rStyle w:val="None"/>
                <w:rFonts w:ascii="Times New Roman" w:hAnsi="Times New Roman"/>
                <w:i/>
                <w:iCs/>
                <w:sz w:val="20"/>
                <w:szCs w:val="20"/>
              </w:rPr>
              <w:t>ā</w:t>
            </w:r>
            <w:r>
              <w:rPr>
                <w:rStyle w:val="None"/>
                <w:rFonts w:ascii="Times New Roman" w:hAnsi="Times New Roman"/>
                <w:i/>
                <w:iCs/>
                <w:sz w:val="20"/>
                <w:szCs w:val="20"/>
              </w:rPr>
              <w:t>cijas Nr.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D97" w:rsidRDefault="00BE6D97"/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D97" w:rsidRDefault="00BE6D97"/>
        </w:tc>
      </w:tr>
      <w:tr w:rsidR="00BE6D97">
        <w:trPr>
          <w:trHeight w:val="493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D97" w:rsidRDefault="00BE40E3">
            <w:pPr>
              <w:pStyle w:val="Header"/>
              <w:spacing w:before="20" w:line="276" w:lineRule="auto"/>
            </w:pPr>
            <w:r>
              <w:rPr>
                <w:rStyle w:val="None"/>
                <w:rFonts w:ascii="Times New Roman" w:hAnsi="Times New Roman"/>
                <w:i/>
                <w:iCs/>
                <w:sz w:val="20"/>
                <w:szCs w:val="20"/>
              </w:rPr>
              <w:t>4.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D97" w:rsidRDefault="00BE40E3">
            <w:pPr>
              <w:pStyle w:val="Header"/>
              <w:spacing w:before="20" w:line="276" w:lineRule="auto"/>
            </w:pPr>
            <w:r>
              <w:rPr>
                <w:rStyle w:val="None"/>
                <w:rFonts w:ascii="Times New Roman" w:hAnsi="Times New Roman"/>
                <w:i/>
                <w:iCs/>
                <w:sz w:val="20"/>
                <w:szCs w:val="20"/>
              </w:rPr>
              <w:t>Juridisk</w:t>
            </w:r>
            <w:r>
              <w:rPr>
                <w:rStyle w:val="None"/>
                <w:rFonts w:ascii="Times New Roman" w:hAnsi="Times New Roman"/>
                <w:i/>
                <w:iCs/>
                <w:sz w:val="20"/>
                <w:szCs w:val="20"/>
              </w:rPr>
              <w:t xml:space="preserve">ā </w:t>
            </w:r>
            <w:r>
              <w:rPr>
                <w:rStyle w:val="None"/>
                <w:rFonts w:ascii="Times New Roman" w:hAnsi="Times New Roman"/>
                <w:i/>
                <w:iCs/>
                <w:sz w:val="20"/>
                <w:szCs w:val="20"/>
              </w:rPr>
              <w:t>adrese, pasta indekss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D97" w:rsidRDefault="00BE6D97"/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D97" w:rsidRDefault="00BE6D97"/>
        </w:tc>
      </w:tr>
      <w:tr w:rsidR="00BE6D97">
        <w:trPr>
          <w:trHeight w:val="483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D97" w:rsidRDefault="00BE40E3">
            <w:pPr>
              <w:pStyle w:val="Header"/>
              <w:spacing w:before="20" w:line="276" w:lineRule="auto"/>
            </w:pPr>
            <w:r>
              <w:rPr>
                <w:rStyle w:val="None"/>
                <w:rFonts w:ascii="Times New Roman" w:hAnsi="Times New Roman"/>
                <w:i/>
                <w:iCs/>
                <w:sz w:val="20"/>
                <w:szCs w:val="20"/>
              </w:rPr>
              <w:t>5.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D97" w:rsidRDefault="00BE40E3">
            <w:pPr>
              <w:pStyle w:val="Header"/>
              <w:spacing w:before="20" w:line="276" w:lineRule="auto"/>
            </w:pPr>
            <w:r>
              <w:rPr>
                <w:rStyle w:val="None"/>
                <w:rFonts w:ascii="Times New Roman" w:hAnsi="Times New Roman"/>
                <w:i/>
                <w:iCs/>
                <w:sz w:val="20"/>
                <w:szCs w:val="20"/>
                <w:lang w:val="da-DK"/>
              </w:rPr>
              <w:t>Faktisk</w:t>
            </w:r>
            <w:r>
              <w:rPr>
                <w:rStyle w:val="None"/>
                <w:rFonts w:ascii="Times New Roman" w:hAnsi="Times New Roman"/>
                <w:i/>
                <w:iCs/>
                <w:sz w:val="20"/>
                <w:szCs w:val="20"/>
              </w:rPr>
              <w:t xml:space="preserve">ā </w:t>
            </w:r>
            <w:r>
              <w:rPr>
                <w:rStyle w:val="None"/>
                <w:rFonts w:ascii="Times New Roman" w:hAnsi="Times New Roman"/>
                <w:i/>
                <w:iCs/>
                <w:sz w:val="20"/>
                <w:szCs w:val="20"/>
              </w:rPr>
              <w:t>adrese, pasta indekss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D97" w:rsidRDefault="00BE6D97"/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D97" w:rsidRDefault="00BE6D97"/>
        </w:tc>
      </w:tr>
      <w:tr w:rsidR="00BE6D97">
        <w:trPr>
          <w:trHeight w:val="320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D97" w:rsidRDefault="00BE40E3">
            <w:pPr>
              <w:pStyle w:val="Header"/>
              <w:spacing w:before="20" w:line="276" w:lineRule="auto"/>
            </w:pPr>
            <w:r>
              <w:rPr>
                <w:rStyle w:val="None"/>
                <w:rFonts w:ascii="Times New Roman" w:hAnsi="Times New Roman"/>
                <w:i/>
                <w:iCs/>
                <w:sz w:val="20"/>
                <w:szCs w:val="20"/>
              </w:rPr>
              <w:t>6.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D97" w:rsidRDefault="00BE40E3">
            <w:pPr>
              <w:pStyle w:val="Header"/>
              <w:spacing w:before="20" w:line="276" w:lineRule="auto"/>
            </w:pPr>
            <w:r>
              <w:rPr>
                <w:rStyle w:val="None"/>
                <w:rFonts w:ascii="Times New Roman" w:hAnsi="Times New Roman"/>
                <w:i/>
                <w:iCs/>
                <w:sz w:val="20"/>
                <w:szCs w:val="20"/>
              </w:rPr>
              <w:t>Bankas konta Nr.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D97" w:rsidRDefault="00BE6D97"/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D97" w:rsidRDefault="00BE6D97"/>
        </w:tc>
      </w:tr>
      <w:tr w:rsidR="00BE6D97">
        <w:trPr>
          <w:trHeight w:val="320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D97" w:rsidRDefault="00BE40E3">
            <w:pPr>
              <w:pStyle w:val="Header"/>
              <w:spacing w:before="20" w:line="276" w:lineRule="auto"/>
            </w:pPr>
            <w:r>
              <w:rPr>
                <w:rStyle w:val="None"/>
                <w:rFonts w:ascii="Times New Roman" w:hAnsi="Times New Roman"/>
                <w:i/>
                <w:iCs/>
                <w:sz w:val="20"/>
                <w:szCs w:val="20"/>
              </w:rPr>
              <w:t>7.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D97" w:rsidRDefault="00BE40E3">
            <w:pPr>
              <w:pStyle w:val="Header"/>
              <w:spacing w:before="20" w:line="276" w:lineRule="auto"/>
            </w:pPr>
            <w:r>
              <w:rPr>
                <w:rStyle w:val="None"/>
                <w:rFonts w:ascii="Times New Roman" w:hAnsi="Times New Roman"/>
                <w:i/>
                <w:iCs/>
                <w:sz w:val="20"/>
                <w:szCs w:val="20"/>
              </w:rPr>
              <w:t xml:space="preserve">Bankas </w:t>
            </w:r>
            <w:r>
              <w:rPr>
                <w:rStyle w:val="None"/>
                <w:rFonts w:ascii="Times New Roman" w:hAnsi="Times New Roman"/>
                <w:i/>
                <w:iCs/>
                <w:sz w:val="20"/>
                <w:szCs w:val="20"/>
              </w:rPr>
              <w:t>kods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D97" w:rsidRDefault="00BE6D97"/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D97" w:rsidRDefault="00BE6D97"/>
        </w:tc>
      </w:tr>
      <w:tr w:rsidR="00BE6D97">
        <w:trPr>
          <w:trHeight w:val="320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D97" w:rsidRDefault="00BE40E3">
            <w:pPr>
              <w:pStyle w:val="Header"/>
              <w:spacing w:before="20" w:line="276" w:lineRule="auto"/>
            </w:pPr>
            <w:r>
              <w:rPr>
                <w:rStyle w:val="None"/>
                <w:rFonts w:ascii="Times New Roman" w:hAnsi="Times New Roman"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D97" w:rsidRDefault="00BE40E3">
            <w:pPr>
              <w:pStyle w:val="Header"/>
              <w:spacing w:before="20" w:line="276" w:lineRule="auto"/>
            </w:pPr>
            <w:r>
              <w:rPr>
                <w:rStyle w:val="None"/>
                <w:rFonts w:ascii="Times New Roman" w:hAnsi="Times New Roman"/>
                <w:i/>
                <w:iCs/>
                <w:sz w:val="20"/>
                <w:szCs w:val="20"/>
              </w:rPr>
              <w:t>Bankas nosaukums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D97" w:rsidRDefault="00BE6D97"/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D97" w:rsidRDefault="00BE6D97"/>
        </w:tc>
      </w:tr>
      <w:tr w:rsidR="00BE6D97">
        <w:trPr>
          <w:trHeight w:val="493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D97" w:rsidRDefault="00BE40E3">
            <w:pPr>
              <w:pStyle w:val="Header"/>
              <w:spacing w:before="20" w:line="276" w:lineRule="auto"/>
            </w:pPr>
            <w:r>
              <w:rPr>
                <w:rStyle w:val="None"/>
                <w:rFonts w:ascii="Times New Roman" w:hAnsi="Times New Roman"/>
                <w:i/>
                <w:iCs/>
                <w:sz w:val="20"/>
                <w:szCs w:val="20"/>
              </w:rPr>
              <w:t>9.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D97" w:rsidRDefault="00BE40E3">
            <w:pPr>
              <w:pStyle w:val="Header"/>
              <w:spacing w:before="20" w:line="276" w:lineRule="auto"/>
            </w:pPr>
            <w:r>
              <w:rPr>
                <w:rStyle w:val="None"/>
                <w:rFonts w:ascii="Times New Roman" w:hAnsi="Times New Roman"/>
                <w:i/>
                <w:iCs/>
                <w:sz w:val="20"/>
                <w:szCs w:val="20"/>
              </w:rPr>
              <w:t>Kontaktpersona (v</w:t>
            </w:r>
            <w:r>
              <w:rPr>
                <w:rStyle w:val="None"/>
                <w:rFonts w:ascii="Times New Roman" w:hAnsi="Times New Roman"/>
                <w:i/>
                <w:iCs/>
                <w:sz w:val="20"/>
                <w:szCs w:val="20"/>
              </w:rPr>
              <w:t>ā</w:t>
            </w:r>
            <w:r>
              <w:rPr>
                <w:rStyle w:val="None"/>
                <w:rFonts w:ascii="Times New Roman" w:hAnsi="Times New Roman"/>
                <w:i/>
                <w:iCs/>
                <w:sz w:val="20"/>
                <w:szCs w:val="20"/>
              </w:rPr>
              <w:t>rds, uzv</w:t>
            </w:r>
            <w:r>
              <w:rPr>
                <w:rStyle w:val="None"/>
                <w:rFonts w:ascii="Times New Roman" w:hAnsi="Times New Roman"/>
                <w:i/>
                <w:iCs/>
                <w:sz w:val="20"/>
                <w:szCs w:val="20"/>
              </w:rPr>
              <w:t>ā</w:t>
            </w:r>
            <w:r>
              <w:rPr>
                <w:rStyle w:val="None"/>
                <w:rFonts w:ascii="Times New Roman" w:hAnsi="Times New Roman"/>
                <w:i/>
                <w:iCs/>
                <w:sz w:val="20"/>
                <w:szCs w:val="20"/>
              </w:rPr>
              <w:t>rds)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D97" w:rsidRDefault="00BE6D97"/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D97" w:rsidRDefault="00BE6D97"/>
        </w:tc>
      </w:tr>
      <w:tr w:rsidR="00BE6D97">
        <w:trPr>
          <w:trHeight w:val="320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D97" w:rsidRDefault="00BE40E3">
            <w:pPr>
              <w:pStyle w:val="Header"/>
              <w:spacing w:before="20" w:line="276" w:lineRule="auto"/>
            </w:pPr>
            <w:r>
              <w:rPr>
                <w:rStyle w:val="None"/>
                <w:rFonts w:ascii="Times New Roman" w:hAnsi="Times New Roman"/>
                <w:i/>
                <w:iCs/>
                <w:sz w:val="20"/>
                <w:szCs w:val="20"/>
              </w:rPr>
              <w:t>10.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D97" w:rsidRDefault="00BE40E3">
            <w:pPr>
              <w:pStyle w:val="Header"/>
              <w:spacing w:before="20" w:line="276" w:lineRule="auto"/>
            </w:pPr>
            <w:r>
              <w:rPr>
                <w:rStyle w:val="None"/>
                <w:rFonts w:ascii="Times New Roman" w:hAnsi="Times New Roman"/>
                <w:i/>
                <w:iCs/>
                <w:sz w:val="20"/>
                <w:szCs w:val="20"/>
                <w:lang w:val="nl-NL"/>
              </w:rPr>
              <w:t>Ie</w:t>
            </w:r>
            <w:r>
              <w:rPr>
                <w:rStyle w:val="None"/>
                <w:rFonts w:ascii="Times New Roman" w:hAnsi="Times New Roman"/>
                <w:i/>
                <w:iCs/>
                <w:sz w:val="20"/>
                <w:szCs w:val="20"/>
              </w:rPr>
              <w:t>ņ</w:t>
            </w:r>
            <w:r>
              <w:rPr>
                <w:rStyle w:val="None"/>
                <w:rFonts w:ascii="Times New Roman" w:hAnsi="Times New Roman"/>
                <w:i/>
                <w:iCs/>
                <w:sz w:val="20"/>
                <w:szCs w:val="20"/>
                <w:lang w:val="fr-FR"/>
              </w:rPr>
              <w:t>emamais amats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D97" w:rsidRDefault="00BE6D97"/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D97" w:rsidRDefault="00BE6D97"/>
        </w:tc>
      </w:tr>
      <w:tr w:rsidR="00BE6D97">
        <w:trPr>
          <w:trHeight w:val="320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D97" w:rsidRDefault="00BE40E3">
            <w:pPr>
              <w:pStyle w:val="Header"/>
              <w:spacing w:before="20" w:line="276" w:lineRule="auto"/>
            </w:pPr>
            <w:r>
              <w:rPr>
                <w:rStyle w:val="None"/>
                <w:rFonts w:ascii="Times New Roman" w:hAnsi="Times New Roman"/>
                <w:i/>
                <w:iCs/>
                <w:sz w:val="20"/>
                <w:szCs w:val="20"/>
              </w:rPr>
              <w:t>11.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D97" w:rsidRDefault="00BE40E3">
            <w:pPr>
              <w:pStyle w:val="Header"/>
              <w:spacing w:before="20" w:line="276" w:lineRule="auto"/>
            </w:pPr>
            <w:r>
              <w:rPr>
                <w:rStyle w:val="None"/>
                <w:rFonts w:ascii="Times New Roman" w:hAnsi="Times New Roman"/>
                <w:i/>
                <w:iCs/>
                <w:sz w:val="20"/>
                <w:szCs w:val="20"/>
              </w:rPr>
              <w:t>T</w:t>
            </w:r>
            <w:r>
              <w:rPr>
                <w:rStyle w:val="None"/>
                <w:rFonts w:ascii="Times New Roman" w:hAnsi="Times New Roman"/>
                <w:i/>
                <w:iCs/>
                <w:sz w:val="20"/>
                <w:szCs w:val="20"/>
              </w:rPr>
              <w:t>ā</w:t>
            </w:r>
            <w:r>
              <w:rPr>
                <w:rStyle w:val="None"/>
                <w:rFonts w:ascii="Times New Roman" w:hAnsi="Times New Roman"/>
                <w:i/>
                <w:iCs/>
                <w:sz w:val="20"/>
                <w:szCs w:val="20"/>
              </w:rPr>
              <w:t>lru</w:t>
            </w:r>
            <w:r>
              <w:rPr>
                <w:rStyle w:val="None"/>
                <w:rFonts w:ascii="Times New Roman" w:hAnsi="Times New Roman"/>
                <w:i/>
                <w:iCs/>
                <w:sz w:val="20"/>
                <w:szCs w:val="20"/>
              </w:rPr>
              <w:t>ņ</w:t>
            </w:r>
            <w:r>
              <w:rPr>
                <w:rStyle w:val="None"/>
                <w:rFonts w:ascii="Times New Roman" w:hAnsi="Times New Roman"/>
                <w:i/>
                <w:iCs/>
                <w:sz w:val="20"/>
                <w:szCs w:val="20"/>
              </w:rPr>
              <w:t>a Nr.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D97" w:rsidRDefault="00BE6D97"/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D97" w:rsidRDefault="00BE6D97"/>
        </w:tc>
      </w:tr>
      <w:tr w:rsidR="00BE6D97">
        <w:trPr>
          <w:trHeight w:val="320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D97" w:rsidRDefault="00BE40E3">
            <w:pPr>
              <w:pStyle w:val="Header"/>
              <w:spacing w:before="20" w:line="276" w:lineRule="auto"/>
            </w:pPr>
            <w:r>
              <w:rPr>
                <w:rStyle w:val="None"/>
                <w:rFonts w:ascii="Times New Roman" w:hAnsi="Times New Roman"/>
                <w:i/>
                <w:iCs/>
                <w:sz w:val="20"/>
                <w:szCs w:val="20"/>
              </w:rPr>
              <w:t>12.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D97" w:rsidRDefault="00BE40E3">
            <w:pPr>
              <w:pStyle w:val="Header"/>
              <w:spacing w:before="20" w:line="276" w:lineRule="auto"/>
            </w:pPr>
            <w:r>
              <w:rPr>
                <w:rStyle w:val="None"/>
                <w:rFonts w:ascii="Times New Roman" w:hAnsi="Times New Roman"/>
                <w:i/>
                <w:iCs/>
                <w:sz w:val="20"/>
                <w:szCs w:val="20"/>
              </w:rPr>
              <w:t>E-pasta adrese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D97" w:rsidRDefault="00BE6D97"/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D97" w:rsidRDefault="00BE6D97"/>
        </w:tc>
      </w:tr>
    </w:tbl>
    <w:p w:rsidR="00BE6D97" w:rsidRDefault="00BE6D97">
      <w:pPr>
        <w:pStyle w:val="BodyA"/>
        <w:widowControl w:val="0"/>
        <w:suppressAutoHyphens/>
        <w:spacing w:before="20" w:line="240" w:lineRule="auto"/>
        <w:ind w:left="216" w:hanging="216"/>
        <w:jc w:val="center"/>
        <w:rPr>
          <w:rStyle w:val="None"/>
          <w:rFonts w:ascii="Times New Roman" w:eastAsia="Times New Roman" w:hAnsi="Times New Roman" w:cs="Times New Roman"/>
        </w:rPr>
      </w:pPr>
    </w:p>
    <w:p w:rsidR="00BE6D97" w:rsidRDefault="00BE40E3">
      <w:pPr>
        <w:pStyle w:val="BodyA"/>
        <w:suppressAutoHyphens/>
        <w:spacing w:after="0" w:line="240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 xml:space="preserve">Ar </w:t>
      </w:r>
      <w:r>
        <w:rPr>
          <w:rStyle w:val="None"/>
          <w:rFonts w:ascii="Times New Roman" w:hAnsi="Times New Roman"/>
          <w:sz w:val="24"/>
          <w:szCs w:val="24"/>
        </w:rPr>
        <w:t>š</w:t>
      </w:r>
      <w:r>
        <w:rPr>
          <w:rStyle w:val="None"/>
          <w:rFonts w:ascii="Times New Roman" w:hAnsi="Times New Roman"/>
          <w:sz w:val="24"/>
          <w:szCs w:val="24"/>
        </w:rPr>
        <w:t>o pieteikuma v</w:t>
      </w:r>
      <w:r>
        <w:rPr>
          <w:rStyle w:val="None"/>
          <w:rFonts w:ascii="Times New Roman" w:hAnsi="Times New Roman"/>
          <w:sz w:val="24"/>
          <w:szCs w:val="24"/>
        </w:rPr>
        <w:t>ē</w:t>
      </w:r>
      <w:r>
        <w:rPr>
          <w:rStyle w:val="None"/>
          <w:rFonts w:ascii="Times New Roman" w:hAnsi="Times New Roman"/>
          <w:sz w:val="24"/>
          <w:szCs w:val="24"/>
        </w:rPr>
        <w:t xml:space="preserve">stuli </w:t>
      </w:r>
      <w:r>
        <w:rPr>
          <w:rStyle w:val="None"/>
          <w:rFonts w:ascii="Times New Roman" w:hAnsi="Times New Roman"/>
          <w:i/>
          <w:iCs/>
          <w:sz w:val="24"/>
          <w:szCs w:val="24"/>
          <w:lang w:val="en-US"/>
        </w:rPr>
        <w:t>Pretendents</w:t>
      </w:r>
      <w:r>
        <w:rPr>
          <w:rStyle w:val="None"/>
          <w:rFonts w:ascii="Times New Roman" w:hAnsi="Times New Roman"/>
          <w:sz w:val="24"/>
          <w:szCs w:val="24"/>
        </w:rPr>
        <w:t>:</w:t>
      </w:r>
    </w:p>
    <w:p w:rsidR="00BE6D97" w:rsidRDefault="00BE40E3">
      <w:pPr>
        <w:pStyle w:val="BodyA"/>
        <w:suppressAutoHyphens/>
        <w:spacing w:after="0"/>
        <w:rPr>
          <w:rStyle w:val="None"/>
          <w:rFonts w:ascii="Times New Roman" w:eastAsia="Times New Roman" w:hAnsi="Times New Roman" w:cs="Times New Roman"/>
          <w:b/>
          <w:bCs/>
          <w:color w:val="FF0000"/>
          <w:sz w:val="24"/>
          <w:szCs w:val="24"/>
          <w:u w:color="FF0000"/>
        </w:rPr>
      </w:pPr>
      <w:r>
        <w:rPr>
          <w:rStyle w:val="None"/>
          <w:rFonts w:ascii="Times New Roman" w:hAnsi="Times New Roman"/>
          <w:sz w:val="24"/>
          <w:szCs w:val="24"/>
        </w:rPr>
        <w:t>1. Piedal</w:t>
      </w:r>
      <w:r>
        <w:rPr>
          <w:rStyle w:val="None"/>
          <w:rFonts w:ascii="Times New Roman" w:hAnsi="Times New Roman"/>
          <w:sz w:val="24"/>
          <w:szCs w:val="24"/>
        </w:rPr>
        <w:t>ā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>s iepirkum</w:t>
      </w:r>
      <w:r>
        <w:rPr>
          <w:rStyle w:val="None"/>
          <w:rFonts w:ascii="Times New Roman" w:hAnsi="Times New Roman"/>
          <w:sz w:val="24"/>
          <w:szCs w:val="24"/>
        </w:rPr>
        <w:t xml:space="preserve">ā </w:t>
      </w:r>
      <w:r>
        <w:rPr>
          <w:rStyle w:val="None"/>
          <w:rFonts w:ascii="Times New Roman" w:hAnsi="Times New Roman"/>
          <w:b/>
          <w:bCs/>
          <w:color w:val="FF0000"/>
          <w:sz w:val="24"/>
          <w:szCs w:val="24"/>
          <w:u w:color="FF0000"/>
        </w:rPr>
        <w:t xml:space="preserve"> </w:t>
      </w:r>
      <w:r>
        <w:rPr>
          <w:rStyle w:val="None"/>
          <w:rFonts w:ascii="Times New Roman" w:hAnsi="Times New Roman"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b/>
          <w:bCs/>
          <w:kern w:val="16"/>
          <w:sz w:val="24"/>
          <w:szCs w:val="24"/>
        </w:rPr>
        <w:t>„</w:t>
      </w:r>
      <w:r>
        <w:rPr>
          <w:rStyle w:val="None"/>
          <w:rFonts w:ascii="Times New Roman" w:hAnsi="Times New Roman"/>
          <w:b/>
          <w:bCs/>
          <w:sz w:val="24"/>
          <w:szCs w:val="24"/>
          <w:lang w:val="es-ES_tradnl"/>
        </w:rPr>
        <w:t>Profesion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>ā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>l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>ā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>s apgaismojuma tehnikas ieg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>ā</w:t>
      </w:r>
      <w:r>
        <w:rPr>
          <w:rStyle w:val="None"/>
          <w:rFonts w:ascii="Times New Roman" w:hAnsi="Times New Roman"/>
          <w:b/>
          <w:bCs/>
          <w:sz w:val="24"/>
          <w:szCs w:val="24"/>
          <w:lang w:val="pt-PT"/>
        </w:rPr>
        <w:t>de L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 xml:space="preserve">KA Latvijas 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>Kult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>ū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>ras koled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>ž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>as vajadz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>ī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>b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>ā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>m</w:t>
      </w:r>
      <w:r>
        <w:rPr>
          <w:rStyle w:val="None"/>
          <w:rFonts w:ascii="Times New Roman" w:hAnsi="Times New Roman"/>
          <w:b/>
          <w:bCs/>
          <w:kern w:val="16"/>
          <w:sz w:val="24"/>
          <w:szCs w:val="24"/>
        </w:rPr>
        <w:t>”</w:t>
      </w:r>
    </w:p>
    <w:p w:rsidR="00BE6D97" w:rsidRDefault="00BE40E3">
      <w:pPr>
        <w:pStyle w:val="BodyA"/>
        <w:suppressAutoHyphens/>
        <w:spacing w:after="0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2. Piekr</w:t>
      </w:r>
      <w:r>
        <w:rPr>
          <w:rStyle w:val="None"/>
          <w:rFonts w:ascii="Times New Roman" w:hAnsi="Times New Roman"/>
          <w:sz w:val="24"/>
          <w:szCs w:val="24"/>
        </w:rPr>
        <w:t>ī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>t iepirkuma proced</w:t>
      </w:r>
      <w:r>
        <w:rPr>
          <w:rStyle w:val="None"/>
          <w:rFonts w:ascii="Times New Roman" w:hAnsi="Times New Roman"/>
          <w:sz w:val="24"/>
          <w:szCs w:val="24"/>
        </w:rPr>
        <w:t>ū</w:t>
      </w:r>
      <w:r>
        <w:rPr>
          <w:rStyle w:val="None"/>
          <w:rFonts w:ascii="Times New Roman" w:hAnsi="Times New Roman"/>
          <w:sz w:val="24"/>
          <w:szCs w:val="24"/>
        </w:rPr>
        <w:t>ras nolikuma pras</w:t>
      </w:r>
      <w:r>
        <w:rPr>
          <w:rStyle w:val="None"/>
          <w:rFonts w:ascii="Times New Roman" w:hAnsi="Times New Roman"/>
          <w:sz w:val="24"/>
          <w:szCs w:val="24"/>
        </w:rPr>
        <w:t>ī</w:t>
      </w:r>
      <w:r>
        <w:rPr>
          <w:rStyle w:val="None"/>
          <w:rFonts w:ascii="Times New Roman" w:hAnsi="Times New Roman"/>
          <w:sz w:val="24"/>
          <w:szCs w:val="24"/>
        </w:rPr>
        <w:t>b</w:t>
      </w:r>
      <w:r>
        <w:rPr>
          <w:rStyle w:val="None"/>
          <w:rFonts w:ascii="Times New Roman" w:hAnsi="Times New Roman"/>
          <w:sz w:val="24"/>
          <w:szCs w:val="24"/>
        </w:rPr>
        <w:t>ā</w:t>
      </w:r>
      <w:r>
        <w:rPr>
          <w:rStyle w:val="None"/>
          <w:rFonts w:ascii="Times New Roman" w:hAnsi="Times New Roman"/>
          <w:sz w:val="24"/>
          <w:szCs w:val="24"/>
        </w:rPr>
        <w:t>m un garant</w:t>
      </w:r>
      <w:r>
        <w:rPr>
          <w:rStyle w:val="None"/>
          <w:rFonts w:ascii="Times New Roman" w:hAnsi="Times New Roman"/>
          <w:sz w:val="24"/>
          <w:szCs w:val="24"/>
        </w:rPr>
        <w:t xml:space="preserve">ē </w:t>
      </w:r>
      <w:r>
        <w:rPr>
          <w:rStyle w:val="None"/>
          <w:rFonts w:ascii="Times New Roman" w:hAnsi="Times New Roman"/>
          <w:sz w:val="24"/>
          <w:szCs w:val="24"/>
          <w:lang w:val="it-IT"/>
        </w:rPr>
        <w:t>proced</w:t>
      </w:r>
      <w:r>
        <w:rPr>
          <w:rStyle w:val="None"/>
          <w:rFonts w:ascii="Times New Roman" w:hAnsi="Times New Roman"/>
          <w:sz w:val="24"/>
          <w:szCs w:val="24"/>
        </w:rPr>
        <w:t>ū</w:t>
      </w:r>
      <w:r>
        <w:rPr>
          <w:rStyle w:val="None"/>
          <w:rFonts w:ascii="Times New Roman" w:hAnsi="Times New Roman"/>
          <w:sz w:val="24"/>
          <w:szCs w:val="24"/>
        </w:rPr>
        <w:t>ras Nolikuma pras</w:t>
      </w:r>
      <w:r>
        <w:rPr>
          <w:rStyle w:val="None"/>
          <w:rFonts w:ascii="Times New Roman" w:hAnsi="Times New Roman"/>
          <w:sz w:val="24"/>
          <w:szCs w:val="24"/>
        </w:rPr>
        <w:t>ī</w:t>
      </w:r>
      <w:r>
        <w:rPr>
          <w:rStyle w:val="None"/>
          <w:rFonts w:ascii="Times New Roman" w:hAnsi="Times New Roman"/>
          <w:sz w:val="24"/>
          <w:szCs w:val="24"/>
        </w:rPr>
        <w:t>bu izpildi. Iepirkuma Nolikuma nosac</w:t>
      </w:r>
      <w:r>
        <w:rPr>
          <w:rStyle w:val="None"/>
          <w:rFonts w:ascii="Times New Roman" w:hAnsi="Times New Roman"/>
          <w:sz w:val="24"/>
          <w:szCs w:val="24"/>
        </w:rPr>
        <w:t>ī</w:t>
      </w:r>
      <w:r>
        <w:rPr>
          <w:rStyle w:val="None"/>
          <w:rFonts w:ascii="Times New Roman" w:hAnsi="Times New Roman"/>
          <w:sz w:val="24"/>
          <w:szCs w:val="24"/>
        </w:rPr>
        <w:t>jumi ir skaidri un saprotami.</w:t>
      </w:r>
    </w:p>
    <w:p w:rsidR="00BE6D97" w:rsidRDefault="00BE40E3">
      <w:pPr>
        <w:pStyle w:val="BodyA"/>
        <w:tabs>
          <w:tab w:val="left" w:pos="362"/>
        </w:tabs>
        <w:suppressAutoHyphens/>
        <w:spacing w:after="0" w:line="240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3. Apliecina, ka nav likvid</w:t>
      </w:r>
      <w:r>
        <w:rPr>
          <w:rStyle w:val="None"/>
          <w:rFonts w:ascii="Times New Roman" w:hAnsi="Times New Roman"/>
          <w:sz w:val="24"/>
          <w:szCs w:val="24"/>
        </w:rPr>
        <w:t>ē</w:t>
      </w:r>
      <w:r>
        <w:rPr>
          <w:rStyle w:val="None"/>
          <w:rFonts w:ascii="Times New Roman" w:hAnsi="Times New Roman"/>
          <w:sz w:val="24"/>
          <w:szCs w:val="24"/>
          <w:lang w:val="en-US"/>
        </w:rPr>
        <w:t>ts, pasludin</w:t>
      </w:r>
      <w:r>
        <w:rPr>
          <w:rStyle w:val="None"/>
          <w:rFonts w:ascii="Times New Roman" w:hAnsi="Times New Roman"/>
          <w:sz w:val="24"/>
          <w:szCs w:val="24"/>
        </w:rPr>
        <w:t>ā</w:t>
      </w:r>
      <w:r>
        <w:rPr>
          <w:rStyle w:val="None"/>
          <w:rFonts w:ascii="Times New Roman" w:hAnsi="Times New Roman"/>
          <w:sz w:val="24"/>
          <w:szCs w:val="24"/>
        </w:rPr>
        <w:t>ts par maks</w:t>
      </w:r>
      <w:r>
        <w:rPr>
          <w:rStyle w:val="None"/>
          <w:rFonts w:ascii="Times New Roman" w:hAnsi="Times New Roman"/>
          <w:sz w:val="24"/>
          <w:szCs w:val="24"/>
        </w:rPr>
        <w:t>ā</w:t>
      </w:r>
      <w:r>
        <w:rPr>
          <w:rStyle w:val="None"/>
          <w:rFonts w:ascii="Times New Roman" w:hAnsi="Times New Roman"/>
          <w:sz w:val="24"/>
          <w:szCs w:val="24"/>
        </w:rPr>
        <w:t>tnesp</w:t>
      </w:r>
      <w:r>
        <w:rPr>
          <w:rStyle w:val="None"/>
          <w:rFonts w:ascii="Times New Roman" w:hAnsi="Times New Roman"/>
          <w:sz w:val="24"/>
          <w:szCs w:val="24"/>
        </w:rPr>
        <w:t>ē</w:t>
      </w:r>
      <w:r>
        <w:rPr>
          <w:rStyle w:val="None"/>
          <w:rFonts w:ascii="Times New Roman" w:hAnsi="Times New Roman"/>
          <w:sz w:val="24"/>
          <w:szCs w:val="24"/>
        </w:rPr>
        <w:t>j</w:t>
      </w:r>
      <w:r>
        <w:rPr>
          <w:rStyle w:val="None"/>
          <w:rFonts w:ascii="Times New Roman" w:hAnsi="Times New Roman"/>
          <w:sz w:val="24"/>
          <w:szCs w:val="24"/>
        </w:rPr>
        <w:t>ī</w:t>
      </w:r>
      <w:r>
        <w:rPr>
          <w:rStyle w:val="None"/>
          <w:rFonts w:ascii="Times New Roman" w:hAnsi="Times New Roman"/>
          <w:sz w:val="24"/>
          <w:szCs w:val="24"/>
        </w:rPr>
        <w:t>gu, t</w:t>
      </w:r>
      <w:r>
        <w:rPr>
          <w:rStyle w:val="None"/>
          <w:rFonts w:ascii="Times New Roman" w:hAnsi="Times New Roman"/>
          <w:sz w:val="24"/>
          <w:szCs w:val="24"/>
        </w:rPr>
        <w:t xml:space="preserve">ā </w:t>
      </w:r>
      <w:r>
        <w:rPr>
          <w:rStyle w:val="None"/>
          <w:rFonts w:ascii="Times New Roman" w:hAnsi="Times New Roman"/>
          <w:sz w:val="24"/>
          <w:szCs w:val="24"/>
        </w:rPr>
        <w:t>saimniecisk</w:t>
      </w:r>
      <w:r>
        <w:rPr>
          <w:rStyle w:val="None"/>
          <w:rFonts w:ascii="Times New Roman" w:hAnsi="Times New Roman"/>
          <w:sz w:val="24"/>
          <w:szCs w:val="24"/>
        </w:rPr>
        <w:t xml:space="preserve">ā </w:t>
      </w:r>
      <w:r>
        <w:rPr>
          <w:rStyle w:val="None"/>
          <w:rFonts w:ascii="Times New Roman" w:hAnsi="Times New Roman"/>
          <w:sz w:val="24"/>
          <w:szCs w:val="24"/>
        </w:rPr>
        <w:t>darb</w:t>
      </w:r>
      <w:r>
        <w:rPr>
          <w:rStyle w:val="None"/>
          <w:rFonts w:ascii="Times New Roman" w:hAnsi="Times New Roman"/>
          <w:sz w:val="24"/>
          <w:szCs w:val="24"/>
        </w:rPr>
        <w:t>ī</w:t>
      </w:r>
      <w:r>
        <w:rPr>
          <w:rStyle w:val="None"/>
          <w:rFonts w:ascii="Times New Roman" w:hAnsi="Times New Roman"/>
          <w:sz w:val="24"/>
          <w:szCs w:val="24"/>
        </w:rPr>
        <w:t>ba nav aptur</w:t>
      </w:r>
      <w:r>
        <w:rPr>
          <w:rStyle w:val="None"/>
          <w:rFonts w:ascii="Times New Roman" w:hAnsi="Times New Roman"/>
          <w:sz w:val="24"/>
          <w:szCs w:val="24"/>
        </w:rPr>
        <w:t>ē</w:t>
      </w:r>
      <w:r>
        <w:rPr>
          <w:rStyle w:val="None"/>
          <w:rFonts w:ascii="Times New Roman" w:hAnsi="Times New Roman"/>
          <w:sz w:val="24"/>
          <w:szCs w:val="24"/>
          <w:lang w:val="pt-PT"/>
        </w:rPr>
        <w:t>ta vai p</w:t>
      </w:r>
      <w:r>
        <w:rPr>
          <w:rStyle w:val="None"/>
          <w:rFonts w:ascii="Times New Roman" w:hAnsi="Times New Roman"/>
          <w:sz w:val="24"/>
          <w:szCs w:val="24"/>
        </w:rPr>
        <w:t>ā</w:t>
      </w:r>
      <w:r>
        <w:rPr>
          <w:rStyle w:val="None"/>
          <w:rFonts w:ascii="Times New Roman" w:hAnsi="Times New Roman"/>
          <w:sz w:val="24"/>
          <w:szCs w:val="24"/>
        </w:rPr>
        <w:t>rtraukta, vai nav uzs</w:t>
      </w:r>
      <w:r>
        <w:rPr>
          <w:rStyle w:val="None"/>
          <w:rFonts w:ascii="Times New Roman" w:hAnsi="Times New Roman"/>
          <w:sz w:val="24"/>
          <w:szCs w:val="24"/>
        </w:rPr>
        <w:t>ā</w:t>
      </w:r>
      <w:r>
        <w:rPr>
          <w:rStyle w:val="None"/>
          <w:rFonts w:ascii="Times New Roman" w:hAnsi="Times New Roman"/>
          <w:sz w:val="24"/>
          <w:szCs w:val="24"/>
        </w:rPr>
        <w:t>kta tiesved</w:t>
      </w:r>
      <w:r>
        <w:rPr>
          <w:rStyle w:val="None"/>
          <w:rFonts w:ascii="Times New Roman" w:hAnsi="Times New Roman"/>
          <w:sz w:val="24"/>
          <w:szCs w:val="24"/>
        </w:rPr>
        <w:t>ī</w:t>
      </w:r>
      <w:r>
        <w:rPr>
          <w:rStyle w:val="None"/>
          <w:rFonts w:ascii="Times New Roman" w:hAnsi="Times New Roman"/>
          <w:sz w:val="24"/>
          <w:szCs w:val="24"/>
          <w:lang w:val="en-US"/>
        </w:rPr>
        <w:t>ba par pretendenta bankrotu. Pretendents ar sp</w:t>
      </w:r>
      <w:r>
        <w:rPr>
          <w:rStyle w:val="None"/>
          <w:rFonts w:ascii="Times New Roman" w:hAnsi="Times New Roman"/>
          <w:sz w:val="24"/>
          <w:szCs w:val="24"/>
        </w:rPr>
        <w:t>ē</w:t>
      </w:r>
      <w:r>
        <w:rPr>
          <w:rStyle w:val="None"/>
          <w:rFonts w:ascii="Times New Roman" w:hAnsi="Times New Roman"/>
          <w:sz w:val="24"/>
          <w:szCs w:val="24"/>
        </w:rPr>
        <w:t>k</w:t>
      </w:r>
      <w:r>
        <w:rPr>
          <w:rStyle w:val="None"/>
          <w:rFonts w:ascii="Times New Roman" w:hAnsi="Times New Roman"/>
          <w:sz w:val="24"/>
          <w:szCs w:val="24"/>
        </w:rPr>
        <w:t xml:space="preserve">ā </w:t>
      </w:r>
      <w:r>
        <w:rPr>
          <w:rStyle w:val="None"/>
          <w:rFonts w:ascii="Times New Roman" w:hAnsi="Times New Roman"/>
          <w:sz w:val="24"/>
          <w:szCs w:val="24"/>
        </w:rPr>
        <w:t>st</w:t>
      </w:r>
      <w:r>
        <w:rPr>
          <w:rStyle w:val="None"/>
          <w:rFonts w:ascii="Times New Roman" w:hAnsi="Times New Roman"/>
          <w:sz w:val="24"/>
          <w:szCs w:val="24"/>
        </w:rPr>
        <w:t>ā</w:t>
      </w:r>
      <w:r>
        <w:rPr>
          <w:rStyle w:val="None"/>
          <w:rFonts w:ascii="Times New Roman" w:hAnsi="Times New Roman"/>
          <w:sz w:val="24"/>
          <w:szCs w:val="24"/>
        </w:rPr>
        <w:t>ju</w:t>
      </w:r>
      <w:r>
        <w:rPr>
          <w:rStyle w:val="None"/>
          <w:rFonts w:ascii="Times New Roman" w:hAnsi="Times New Roman"/>
          <w:sz w:val="24"/>
          <w:szCs w:val="24"/>
        </w:rPr>
        <w:t>š</w:t>
      </w:r>
      <w:r>
        <w:rPr>
          <w:rStyle w:val="None"/>
          <w:rFonts w:ascii="Times New Roman" w:hAnsi="Times New Roman"/>
          <w:sz w:val="24"/>
          <w:szCs w:val="24"/>
        </w:rPr>
        <w:t>os tiesas spriedumu nav atz</w:t>
      </w:r>
      <w:r>
        <w:rPr>
          <w:rStyle w:val="None"/>
          <w:rFonts w:ascii="Times New Roman" w:hAnsi="Times New Roman"/>
          <w:sz w:val="24"/>
          <w:szCs w:val="24"/>
        </w:rPr>
        <w:t>ī</w:t>
      </w:r>
      <w:r>
        <w:rPr>
          <w:rStyle w:val="None"/>
          <w:rFonts w:ascii="Times New Roman" w:hAnsi="Times New Roman"/>
          <w:sz w:val="24"/>
          <w:szCs w:val="24"/>
          <w:lang w:val="fr-FR"/>
        </w:rPr>
        <w:t>ts par vain</w:t>
      </w:r>
      <w:r>
        <w:rPr>
          <w:rStyle w:val="None"/>
          <w:rFonts w:ascii="Times New Roman" w:hAnsi="Times New Roman"/>
          <w:sz w:val="24"/>
          <w:szCs w:val="24"/>
        </w:rPr>
        <w:t>ī</w:t>
      </w:r>
      <w:r>
        <w:rPr>
          <w:rStyle w:val="None"/>
          <w:rFonts w:ascii="Times New Roman" w:hAnsi="Times New Roman"/>
          <w:sz w:val="24"/>
          <w:szCs w:val="24"/>
        </w:rPr>
        <w:t>gu korupt</w:t>
      </w:r>
      <w:r>
        <w:rPr>
          <w:rStyle w:val="None"/>
          <w:rFonts w:ascii="Times New Roman" w:hAnsi="Times New Roman"/>
          <w:sz w:val="24"/>
          <w:szCs w:val="24"/>
        </w:rPr>
        <w:t>ī</w:t>
      </w:r>
      <w:r>
        <w:rPr>
          <w:rStyle w:val="None"/>
          <w:rFonts w:ascii="Times New Roman" w:hAnsi="Times New Roman"/>
          <w:sz w:val="24"/>
          <w:szCs w:val="24"/>
        </w:rPr>
        <w:t>va rakstura noziedz</w:t>
      </w:r>
      <w:r>
        <w:rPr>
          <w:rStyle w:val="None"/>
          <w:rFonts w:ascii="Times New Roman" w:hAnsi="Times New Roman"/>
          <w:sz w:val="24"/>
          <w:szCs w:val="24"/>
        </w:rPr>
        <w:t>ī</w:t>
      </w:r>
      <w:r>
        <w:rPr>
          <w:rStyle w:val="None"/>
          <w:rFonts w:ascii="Times New Roman" w:hAnsi="Times New Roman"/>
          <w:sz w:val="24"/>
          <w:szCs w:val="24"/>
          <w:lang w:val="es-ES_tradnl"/>
        </w:rPr>
        <w:t>gos nodar</w:t>
      </w:r>
      <w:r>
        <w:rPr>
          <w:rStyle w:val="None"/>
          <w:rFonts w:ascii="Times New Roman" w:hAnsi="Times New Roman"/>
          <w:sz w:val="24"/>
          <w:szCs w:val="24"/>
        </w:rPr>
        <w:t>ī</w:t>
      </w:r>
      <w:r>
        <w:rPr>
          <w:rStyle w:val="None"/>
          <w:rFonts w:ascii="Times New Roman" w:hAnsi="Times New Roman"/>
          <w:sz w:val="24"/>
          <w:szCs w:val="24"/>
          <w:lang w:val="es-ES_tradnl"/>
        </w:rPr>
        <w:t>jumos, kr</w:t>
      </w:r>
      <w:r>
        <w:rPr>
          <w:rStyle w:val="None"/>
          <w:rFonts w:ascii="Times New Roman" w:hAnsi="Times New Roman"/>
          <w:sz w:val="24"/>
          <w:szCs w:val="24"/>
        </w:rPr>
        <w:t>ā</w:t>
      </w:r>
      <w:r>
        <w:rPr>
          <w:rStyle w:val="None"/>
          <w:rFonts w:ascii="Times New Roman" w:hAnsi="Times New Roman"/>
          <w:sz w:val="24"/>
          <w:szCs w:val="24"/>
        </w:rPr>
        <w:t>pniecisk</w:t>
      </w:r>
      <w:r>
        <w:rPr>
          <w:rStyle w:val="None"/>
          <w:rFonts w:ascii="Times New Roman" w:hAnsi="Times New Roman"/>
          <w:sz w:val="24"/>
          <w:szCs w:val="24"/>
        </w:rPr>
        <w:t>ā</w:t>
      </w:r>
      <w:r>
        <w:rPr>
          <w:rStyle w:val="None"/>
          <w:rFonts w:ascii="Times New Roman" w:hAnsi="Times New Roman"/>
          <w:sz w:val="24"/>
          <w:szCs w:val="24"/>
        </w:rPr>
        <w:t>s darb</w:t>
      </w:r>
      <w:r>
        <w:rPr>
          <w:rStyle w:val="None"/>
          <w:rFonts w:ascii="Times New Roman" w:hAnsi="Times New Roman"/>
          <w:sz w:val="24"/>
          <w:szCs w:val="24"/>
        </w:rPr>
        <w:t>ī</w:t>
      </w:r>
      <w:r>
        <w:rPr>
          <w:rStyle w:val="None"/>
          <w:rFonts w:ascii="Times New Roman" w:hAnsi="Times New Roman"/>
          <w:sz w:val="24"/>
          <w:szCs w:val="24"/>
        </w:rPr>
        <w:t>b</w:t>
      </w:r>
      <w:r>
        <w:rPr>
          <w:rStyle w:val="None"/>
          <w:rFonts w:ascii="Times New Roman" w:hAnsi="Times New Roman"/>
          <w:sz w:val="24"/>
          <w:szCs w:val="24"/>
        </w:rPr>
        <w:t>ā</w:t>
      </w:r>
      <w:r>
        <w:rPr>
          <w:rStyle w:val="None"/>
          <w:rFonts w:ascii="Times New Roman" w:hAnsi="Times New Roman"/>
          <w:sz w:val="24"/>
          <w:szCs w:val="24"/>
          <w:lang w:val="pt-PT"/>
        </w:rPr>
        <w:t>s finan</w:t>
      </w:r>
      <w:r>
        <w:rPr>
          <w:rStyle w:val="None"/>
          <w:rFonts w:ascii="Times New Roman" w:hAnsi="Times New Roman"/>
          <w:sz w:val="24"/>
          <w:szCs w:val="24"/>
        </w:rPr>
        <w:t>š</w:t>
      </w:r>
      <w:r>
        <w:rPr>
          <w:rStyle w:val="None"/>
          <w:rFonts w:ascii="Times New Roman" w:hAnsi="Times New Roman"/>
          <w:sz w:val="24"/>
          <w:szCs w:val="24"/>
        </w:rPr>
        <w:t>u jom</w:t>
      </w:r>
      <w:r>
        <w:rPr>
          <w:rStyle w:val="None"/>
          <w:rFonts w:ascii="Times New Roman" w:hAnsi="Times New Roman"/>
          <w:sz w:val="24"/>
          <w:szCs w:val="24"/>
        </w:rPr>
        <w:t>ā</w:t>
      </w:r>
      <w:r>
        <w:rPr>
          <w:rStyle w:val="None"/>
          <w:rFonts w:ascii="Times New Roman" w:hAnsi="Times New Roman"/>
          <w:sz w:val="24"/>
          <w:szCs w:val="24"/>
        </w:rPr>
        <w:t>, no</w:t>
      </w:r>
      <w:r>
        <w:rPr>
          <w:rStyle w:val="None"/>
          <w:rFonts w:ascii="Times New Roman" w:hAnsi="Times New Roman"/>
          <w:sz w:val="24"/>
          <w:szCs w:val="24"/>
        </w:rPr>
        <w:t>ziedz</w:t>
      </w:r>
      <w:r>
        <w:rPr>
          <w:rStyle w:val="None"/>
          <w:rFonts w:ascii="Times New Roman" w:hAnsi="Times New Roman"/>
          <w:sz w:val="24"/>
          <w:szCs w:val="24"/>
        </w:rPr>
        <w:t>ī</w:t>
      </w:r>
      <w:r>
        <w:rPr>
          <w:rStyle w:val="None"/>
          <w:rFonts w:ascii="Times New Roman" w:hAnsi="Times New Roman"/>
          <w:sz w:val="24"/>
          <w:szCs w:val="24"/>
          <w:lang w:val="it-IT"/>
        </w:rPr>
        <w:t>gi ieg</w:t>
      </w:r>
      <w:r>
        <w:rPr>
          <w:rStyle w:val="None"/>
          <w:rFonts w:ascii="Times New Roman" w:hAnsi="Times New Roman"/>
          <w:sz w:val="24"/>
          <w:szCs w:val="24"/>
        </w:rPr>
        <w:t>ū</w:t>
      </w:r>
      <w:r>
        <w:rPr>
          <w:rStyle w:val="None"/>
          <w:rFonts w:ascii="Times New Roman" w:hAnsi="Times New Roman"/>
          <w:sz w:val="24"/>
          <w:szCs w:val="24"/>
        </w:rPr>
        <w:t>tu l</w:t>
      </w:r>
      <w:r>
        <w:rPr>
          <w:rStyle w:val="None"/>
          <w:rFonts w:ascii="Times New Roman" w:hAnsi="Times New Roman"/>
          <w:sz w:val="24"/>
          <w:szCs w:val="24"/>
        </w:rPr>
        <w:t>ī</w:t>
      </w:r>
      <w:r>
        <w:rPr>
          <w:rStyle w:val="None"/>
          <w:rFonts w:ascii="Times New Roman" w:hAnsi="Times New Roman"/>
          <w:sz w:val="24"/>
          <w:szCs w:val="24"/>
        </w:rPr>
        <w:t>dzek</w:t>
      </w:r>
      <w:r>
        <w:rPr>
          <w:rStyle w:val="None"/>
          <w:rFonts w:ascii="Times New Roman" w:hAnsi="Times New Roman"/>
          <w:sz w:val="24"/>
          <w:szCs w:val="24"/>
        </w:rPr>
        <w:t>ļ</w:t>
      </w:r>
      <w:r>
        <w:rPr>
          <w:rStyle w:val="None"/>
          <w:rFonts w:ascii="Times New Roman" w:hAnsi="Times New Roman"/>
          <w:sz w:val="24"/>
          <w:szCs w:val="24"/>
          <w:lang w:val="it-IT"/>
        </w:rPr>
        <w:t>u legaliz</w:t>
      </w:r>
      <w:r>
        <w:rPr>
          <w:rStyle w:val="None"/>
          <w:rFonts w:ascii="Times New Roman" w:hAnsi="Times New Roman"/>
          <w:sz w:val="24"/>
          <w:szCs w:val="24"/>
        </w:rPr>
        <w:t>ā</w:t>
      </w:r>
      <w:r>
        <w:rPr>
          <w:rStyle w:val="None"/>
          <w:rFonts w:ascii="Times New Roman" w:hAnsi="Times New Roman"/>
          <w:sz w:val="24"/>
          <w:szCs w:val="24"/>
        </w:rPr>
        <w:t>cij</w:t>
      </w:r>
      <w:r>
        <w:rPr>
          <w:rStyle w:val="None"/>
          <w:rFonts w:ascii="Times New Roman" w:hAnsi="Times New Roman"/>
          <w:sz w:val="24"/>
          <w:szCs w:val="24"/>
        </w:rPr>
        <w:t xml:space="preserve">ā </w:t>
      </w:r>
      <w:r>
        <w:rPr>
          <w:rStyle w:val="None"/>
          <w:rFonts w:ascii="Times New Roman" w:hAnsi="Times New Roman"/>
          <w:sz w:val="24"/>
          <w:szCs w:val="24"/>
          <w:lang w:val="pt-PT"/>
        </w:rPr>
        <w:t>vai l</w:t>
      </w:r>
      <w:r>
        <w:rPr>
          <w:rStyle w:val="None"/>
          <w:rFonts w:ascii="Times New Roman" w:hAnsi="Times New Roman"/>
          <w:sz w:val="24"/>
          <w:szCs w:val="24"/>
        </w:rPr>
        <w:t>ī</w:t>
      </w:r>
      <w:r>
        <w:rPr>
          <w:rStyle w:val="None"/>
          <w:rFonts w:ascii="Times New Roman" w:hAnsi="Times New Roman"/>
          <w:sz w:val="24"/>
          <w:szCs w:val="24"/>
        </w:rPr>
        <w:t>dzdal</w:t>
      </w:r>
      <w:r>
        <w:rPr>
          <w:rStyle w:val="None"/>
          <w:rFonts w:ascii="Times New Roman" w:hAnsi="Times New Roman"/>
          <w:sz w:val="24"/>
          <w:szCs w:val="24"/>
        </w:rPr>
        <w:t>ī</w:t>
      </w:r>
      <w:r>
        <w:rPr>
          <w:rStyle w:val="None"/>
          <w:rFonts w:ascii="Times New Roman" w:hAnsi="Times New Roman"/>
          <w:sz w:val="24"/>
          <w:szCs w:val="24"/>
        </w:rPr>
        <w:t>b</w:t>
      </w:r>
      <w:r>
        <w:rPr>
          <w:rStyle w:val="None"/>
          <w:rFonts w:ascii="Times New Roman" w:hAnsi="Times New Roman"/>
          <w:sz w:val="24"/>
          <w:szCs w:val="24"/>
        </w:rPr>
        <w:t xml:space="preserve">ā </w:t>
      </w:r>
      <w:r>
        <w:rPr>
          <w:rStyle w:val="None"/>
          <w:rFonts w:ascii="Times New Roman" w:hAnsi="Times New Roman"/>
          <w:sz w:val="24"/>
          <w:szCs w:val="24"/>
        </w:rPr>
        <w:t>noziedz</w:t>
      </w:r>
      <w:r>
        <w:rPr>
          <w:rStyle w:val="None"/>
          <w:rFonts w:ascii="Times New Roman" w:hAnsi="Times New Roman"/>
          <w:sz w:val="24"/>
          <w:szCs w:val="24"/>
        </w:rPr>
        <w:t>ī</w:t>
      </w:r>
      <w:r>
        <w:rPr>
          <w:rStyle w:val="None"/>
          <w:rFonts w:ascii="Times New Roman" w:hAnsi="Times New Roman"/>
          <w:sz w:val="24"/>
          <w:szCs w:val="24"/>
        </w:rPr>
        <w:t>g</w:t>
      </w:r>
      <w:r>
        <w:rPr>
          <w:rStyle w:val="None"/>
          <w:rFonts w:ascii="Times New Roman" w:hAnsi="Times New Roman"/>
          <w:sz w:val="24"/>
          <w:szCs w:val="24"/>
        </w:rPr>
        <w:t xml:space="preserve">ā </w:t>
      </w:r>
      <w:r>
        <w:rPr>
          <w:rStyle w:val="None"/>
          <w:rFonts w:ascii="Times New Roman" w:hAnsi="Times New Roman"/>
          <w:sz w:val="24"/>
          <w:szCs w:val="24"/>
          <w:lang w:val="it-IT"/>
        </w:rPr>
        <w:t>organiz</w:t>
      </w:r>
      <w:r>
        <w:rPr>
          <w:rStyle w:val="None"/>
          <w:rFonts w:ascii="Times New Roman" w:hAnsi="Times New Roman"/>
          <w:sz w:val="24"/>
          <w:szCs w:val="24"/>
        </w:rPr>
        <w:t>ā</w:t>
      </w:r>
      <w:r>
        <w:rPr>
          <w:rStyle w:val="None"/>
          <w:rFonts w:ascii="Times New Roman" w:hAnsi="Times New Roman"/>
          <w:sz w:val="24"/>
          <w:szCs w:val="24"/>
        </w:rPr>
        <w:t>cij</w:t>
      </w:r>
      <w:r>
        <w:rPr>
          <w:rStyle w:val="None"/>
          <w:rFonts w:ascii="Times New Roman" w:hAnsi="Times New Roman"/>
          <w:sz w:val="24"/>
          <w:szCs w:val="24"/>
        </w:rPr>
        <w:t>ā</w:t>
      </w:r>
      <w:r>
        <w:rPr>
          <w:rStyle w:val="None"/>
          <w:rFonts w:ascii="Times New Roman" w:hAnsi="Times New Roman"/>
          <w:sz w:val="24"/>
          <w:szCs w:val="24"/>
        </w:rPr>
        <w:t>.</w:t>
      </w:r>
    </w:p>
    <w:p w:rsidR="00BE6D97" w:rsidRDefault="00BE40E3">
      <w:pPr>
        <w:pStyle w:val="BodyA"/>
        <w:tabs>
          <w:tab w:val="left" w:pos="284"/>
        </w:tabs>
        <w:suppressAutoHyphens/>
        <w:spacing w:after="0" w:line="240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  <w:lang w:val="en-US"/>
        </w:rPr>
        <w:t>4. Pretendents ap</w:t>
      </w:r>
      <w:r>
        <w:rPr>
          <w:rStyle w:val="None"/>
          <w:rFonts w:ascii="Times New Roman" w:hAnsi="Times New Roman"/>
          <w:sz w:val="24"/>
          <w:szCs w:val="24"/>
        </w:rPr>
        <w:t>ņ</w:t>
      </w:r>
      <w:r>
        <w:rPr>
          <w:rStyle w:val="None"/>
          <w:rFonts w:ascii="Times New Roman" w:hAnsi="Times New Roman"/>
          <w:sz w:val="24"/>
          <w:szCs w:val="24"/>
          <w:lang w:val="pt-PT"/>
        </w:rPr>
        <w:t>emas, iepirkuma l</w:t>
      </w:r>
      <w:r>
        <w:rPr>
          <w:rStyle w:val="None"/>
          <w:rFonts w:ascii="Times New Roman" w:hAnsi="Times New Roman"/>
          <w:sz w:val="24"/>
          <w:szCs w:val="24"/>
        </w:rPr>
        <w:t>ī</w:t>
      </w:r>
      <w:r>
        <w:rPr>
          <w:rStyle w:val="None"/>
          <w:rFonts w:ascii="Times New Roman" w:hAnsi="Times New Roman"/>
          <w:sz w:val="24"/>
          <w:szCs w:val="24"/>
          <w:lang w:val="pt-PT"/>
        </w:rPr>
        <w:t>guma sl</w:t>
      </w:r>
      <w:r>
        <w:rPr>
          <w:rStyle w:val="None"/>
          <w:rFonts w:ascii="Times New Roman" w:hAnsi="Times New Roman"/>
          <w:sz w:val="24"/>
          <w:szCs w:val="24"/>
        </w:rPr>
        <w:t>ē</w:t>
      </w:r>
      <w:r>
        <w:rPr>
          <w:rStyle w:val="None"/>
          <w:rFonts w:ascii="Times New Roman" w:hAnsi="Times New Roman"/>
          <w:sz w:val="24"/>
          <w:szCs w:val="24"/>
        </w:rPr>
        <w:t>g</w:t>
      </w:r>
      <w:r>
        <w:rPr>
          <w:rStyle w:val="None"/>
          <w:rFonts w:ascii="Times New Roman" w:hAnsi="Times New Roman"/>
          <w:sz w:val="24"/>
          <w:szCs w:val="24"/>
        </w:rPr>
        <w:t>š</w:t>
      </w:r>
      <w:r>
        <w:rPr>
          <w:rStyle w:val="None"/>
          <w:rFonts w:ascii="Times New Roman" w:hAnsi="Times New Roman"/>
          <w:sz w:val="24"/>
          <w:szCs w:val="24"/>
          <w:lang w:val="es-ES_tradnl"/>
        </w:rPr>
        <w:t>anas gad</w:t>
      </w:r>
      <w:r>
        <w:rPr>
          <w:rStyle w:val="None"/>
          <w:rFonts w:ascii="Times New Roman" w:hAnsi="Times New Roman"/>
          <w:sz w:val="24"/>
          <w:szCs w:val="24"/>
        </w:rPr>
        <w:t>ī</w:t>
      </w:r>
      <w:r>
        <w:rPr>
          <w:rStyle w:val="None"/>
          <w:rFonts w:ascii="Times New Roman" w:hAnsi="Times New Roman"/>
          <w:sz w:val="24"/>
          <w:szCs w:val="24"/>
        </w:rPr>
        <w:t>jum</w:t>
      </w:r>
      <w:r>
        <w:rPr>
          <w:rStyle w:val="None"/>
          <w:rFonts w:ascii="Times New Roman" w:hAnsi="Times New Roman"/>
          <w:sz w:val="24"/>
          <w:szCs w:val="24"/>
        </w:rPr>
        <w:t>ā</w:t>
      </w:r>
      <w:r>
        <w:rPr>
          <w:rStyle w:val="None"/>
          <w:rFonts w:ascii="Times New Roman" w:hAnsi="Times New Roman"/>
          <w:sz w:val="24"/>
          <w:szCs w:val="24"/>
          <w:lang w:val="da-DK"/>
        </w:rPr>
        <w:t>, pild</w:t>
      </w:r>
      <w:r>
        <w:rPr>
          <w:rStyle w:val="None"/>
          <w:rFonts w:ascii="Times New Roman" w:hAnsi="Times New Roman"/>
          <w:sz w:val="24"/>
          <w:szCs w:val="24"/>
        </w:rPr>
        <w:t>ī</w:t>
      </w:r>
      <w:r>
        <w:rPr>
          <w:rStyle w:val="None"/>
          <w:rFonts w:ascii="Times New Roman" w:hAnsi="Times New Roman"/>
          <w:sz w:val="24"/>
          <w:szCs w:val="24"/>
        </w:rPr>
        <w:t>t visus Nolikum</w:t>
      </w:r>
      <w:r>
        <w:rPr>
          <w:rStyle w:val="None"/>
          <w:rFonts w:ascii="Times New Roman" w:hAnsi="Times New Roman"/>
          <w:sz w:val="24"/>
          <w:szCs w:val="24"/>
        </w:rPr>
        <w:t xml:space="preserve">ā </w:t>
      </w:r>
      <w:r>
        <w:rPr>
          <w:rStyle w:val="None"/>
          <w:rFonts w:ascii="Times New Roman" w:hAnsi="Times New Roman"/>
          <w:sz w:val="24"/>
          <w:szCs w:val="24"/>
        </w:rPr>
        <w:t>(t.sk. tehniskaj</w:t>
      </w:r>
      <w:r>
        <w:rPr>
          <w:rStyle w:val="None"/>
          <w:rFonts w:ascii="Times New Roman" w:hAnsi="Times New Roman"/>
          <w:sz w:val="24"/>
          <w:szCs w:val="24"/>
        </w:rPr>
        <w:t xml:space="preserve">ā </w:t>
      </w:r>
      <w:r>
        <w:rPr>
          <w:rStyle w:val="None"/>
          <w:rFonts w:ascii="Times New Roman" w:hAnsi="Times New Roman"/>
          <w:sz w:val="24"/>
          <w:szCs w:val="24"/>
          <w:lang w:val="da-DK"/>
        </w:rPr>
        <w:t>specifik</w:t>
      </w:r>
      <w:r>
        <w:rPr>
          <w:rStyle w:val="None"/>
          <w:rFonts w:ascii="Times New Roman" w:hAnsi="Times New Roman"/>
          <w:sz w:val="24"/>
          <w:szCs w:val="24"/>
        </w:rPr>
        <w:t>ā</w:t>
      </w:r>
      <w:r>
        <w:rPr>
          <w:rStyle w:val="None"/>
          <w:rFonts w:ascii="Times New Roman" w:hAnsi="Times New Roman"/>
          <w:sz w:val="24"/>
          <w:szCs w:val="24"/>
        </w:rPr>
        <w:t>cij</w:t>
      </w:r>
      <w:r>
        <w:rPr>
          <w:rStyle w:val="None"/>
          <w:rFonts w:ascii="Times New Roman" w:hAnsi="Times New Roman"/>
          <w:sz w:val="24"/>
          <w:szCs w:val="24"/>
        </w:rPr>
        <w:t>ā</w:t>
      </w:r>
      <w:r>
        <w:rPr>
          <w:rStyle w:val="None"/>
          <w:rFonts w:ascii="Times New Roman" w:hAnsi="Times New Roman"/>
          <w:sz w:val="24"/>
          <w:szCs w:val="24"/>
        </w:rPr>
        <w:t>) izkl</w:t>
      </w:r>
      <w:r>
        <w:rPr>
          <w:rStyle w:val="None"/>
          <w:rFonts w:ascii="Times New Roman" w:hAnsi="Times New Roman"/>
          <w:sz w:val="24"/>
          <w:szCs w:val="24"/>
        </w:rPr>
        <w:t>ā</w:t>
      </w:r>
      <w:r>
        <w:rPr>
          <w:rStyle w:val="None"/>
          <w:rFonts w:ascii="Times New Roman" w:hAnsi="Times New Roman"/>
          <w:sz w:val="24"/>
          <w:szCs w:val="24"/>
        </w:rPr>
        <w:t>st</w:t>
      </w:r>
      <w:r>
        <w:rPr>
          <w:rStyle w:val="None"/>
          <w:rFonts w:ascii="Times New Roman" w:hAnsi="Times New Roman"/>
          <w:sz w:val="24"/>
          <w:szCs w:val="24"/>
        </w:rPr>
        <w:t>ī</w:t>
      </w:r>
      <w:r>
        <w:rPr>
          <w:rStyle w:val="None"/>
          <w:rFonts w:ascii="Times New Roman" w:hAnsi="Times New Roman"/>
          <w:sz w:val="24"/>
          <w:szCs w:val="24"/>
          <w:lang w:val="pt-PT"/>
        </w:rPr>
        <w:t>tos nosac</w:t>
      </w:r>
      <w:r>
        <w:rPr>
          <w:rStyle w:val="None"/>
          <w:rFonts w:ascii="Times New Roman" w:hAnsi="Times New Roman"/>
          <w:sz w:val="24"/>
          <w:szCs w:val="24"/>
        </w:rPr>
        <w:t>ī</w:t>
      </w:r>
      <w:r>
        <w:rPr>
          <w:rStyle w:val="None"/>
          <w:rFonts w:ascii="Times New Roman" w:hAnsi="Times New Roman"/>
          <w:sz w:val="24"/>
          <w:szCs w:val="24"/>
        </w:rPr>
        <w:t>jumus.</w:t>
      </w:r>
    </w:p>
    <w:p w:rsidR="00BE6D97" w:rsidRDefault="00BE40E3">
      <w:pPr>
        <w:pStyle w:val="BodyA"/>
        <w:tabs>
          <w:tab w:val="left" w:pos="362"/>
        </w:tabs>
        <w:suppressAutoHyphens/>
        <w:spacing w:after="0" w:line="240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  <w:lang w:val="es-ES_tradnl"/>
        </w:rPr>
        <w:t xml:space="preserve">5. Pretendents apliecina, ka visas </w:t>
      </w:r>
      <w:r>
        <w:rPr>
          <w:rStyle w:val="None"/>
          <w:rFonts w:ascii="Times New Roman" w:hAnsi="Times New Roman"/>
          <w:sz w:val="24"/>
          <w:szCs w:val="24"/>
          <w:lang w:val="es-ES_tradnl"/>
        </w:rPr>
        <w:t>pied</w:t>
      </w:r>
      <w:r>
        <w:rPr>
          <w:rStyle w:val="None"/>
          <w:rFonts w:ascii="Times New Roman" w:hAnsi="Times New Roman"/>
          <w:sz w:val="24"/>
          <w:szCs w:val="24"/>
        </w:rPr>
        <w:t>ā</w:t>
      </w:r>
      <w:r>
        <w:rPr>
          <w:rStyle w:val="None"/>
          <w:rFonts w:ascii="Times New Roman" w:hAnsi="Times New Roman"/>
          <w:sz w:val="24"/>
          <w:szCs w:val="24"/>
        </w:rPr>
        <w:t>v</w:t>
      </w:r>
      <w:r>
        <w:rPr>
          <w:rStyle w:val="None"/>
          <w:rFonts w:ascii="Times New Roman" w:hAnsi="Times New Roman"/>
          <w:sz w:val="24"/>
          <w:szCs w:val="24"/>
        </w:rPr>
        <w:t>ā</w:t>
      </w:r>
      <w:r>
        <w:rPr>
          <w:rStyle w:val="None"/>
          <w:rFonts w:ascii="Times New Roman" w:hAnsi="Times New Roman"/>
          <w:sz w:val="24"/>
          <w:szCs w:val="24"/>
        </w:rPr>
        <w:t>jumam pievienot</w:t>
      </w:r>
      <w:r>
        <w:rPr>
          <w:rStyle w:val="None"/>
          <w:rFonts w:ascii="Times New Roman" w:hAnsi="Times New Roman"/>
          <w:sz w:val="24"/>
          <w:szCs w:val="24"/>
        </w:rPr>
        <w:t>ā</w:t>
      </w:r>
      <w:r>
        <w:rPr>
          <w:rStyle w:val="None"/>
          <w:rFonts w:ascii="Times New Roman" w:hAnsi="Times New Roman"/>
          <w:sz w:val="24"/>
          <w:szCs w:val="24"/>
        </w:rPr>
        <w:t>s dokumentu kopijas ir pareizas, iesniegt</w:t>
      </w:r>
      <w:r>
        <w:rPr>
          <w:rStyle w:val="None"/>
          <w:rFonts w:ascii="Times New Roman" w:hAnsi="Times New Roman"/>
          <w:sz w:val="24"/>
          <w:szCs w:val="24"/>
        </w:rPr>
        <w:t xml:space="preserve">ā </w:t>
      </w:r>
      <w:r>
        <w:rPr>
          <w:rStyle w:val="None"/>
          <w:rFonts w:ascii="Times New Roman" w:hAnsi="Times New Roman"/>
          <w:sz w:val="24"/>
          <w:szCs w:val="24"/>
          <w:lang w:val="en-US"/>
        </w:rPr>
        <w:t>inform</w:t>
      </w:r>
      <w:r>
        <w:rPr>
          <w:rStyle w:val="None"/>
          <w:rFonts w:ascii="Times New Roman" w:hAnsi="Times New Roman"/>
          <w:sz w:val="24"/>
          <w:szCs w:val="24"/>
        </w:rPr>
        <w:t>ā</w:t>
      </w:r>
      <w:r>
        <w:rPr>
          <w:rStyle w:val="None"/>
          <w:rFonts w:ascii="Times New Roman" w:hAnsi="Times New Roman"/>
          <w:sz w:val="24"/>
          <w:szCs w:val="24"/>
        </w:rPr>
        <w:t xml:space="preserve">cija ir patiesa un Pretendents neliks </w:t>
      </w:r>
      <w:r>
        <w:rPr>
          <w:rStyle w:val="None"/>
          <w:rFonts w:ascii="Times New Roman" w:hAnsi="Times New Roman"/>
          <w:sz w:val="24"/>
          <w:szCs w:val="24"/>
        </w:rPr>
        <w:t>šķē</w:t>
      </w:r>
      <w:r>
        <w:rPr>
          <w:rStyle w:val="None"/>
          <w:rFonts w:ascii="Times New Roman" w:hAnsi="Times New Roman"/>
          <w:sz w:val="24"/>
          <w:szCs w:val="24"/>
        </w:rPr>
        <w:t>r</w:t>
      </w:r>
      <w:r>
        <w:rPr>
          <w:rStyle w:val="None"/>
          <w:rFonts w:ascii="Times New Roman" w:hAnsi="Times New Roman"/>
          <w:sz w:val="24"/>
          <w:szCs w:val="24"/>
        </w:rPr>
        <w:t>šļ</w:t>
      </w:r>
      <w:r>
        <w:rPr>
          <w:rStyle w:val="None"/>
          <w:rFonts w:ascii="Times New Roman" w:hAnsi="Times New Roman"/>
          <w:sz w:val="24"/>
          <w:szCs w:val="24"/>
          <w:lang w:val="en-US"/>
        </w:rPr>
        <w:t>us inform</w:t>
      </w:r>
      <w:r>
        <w:rPr>
          <w:rStyle w:val="None"/>
          <w:rFonts w:ascii="Times New Roman" w:hAnsi="Times New Roman"/>
          <w:sz w:val="24"/>
          <w:szCs w:val="24"/>
        </w:rPr>
        <w:t>ā</w:t>
      </w:r>
      <w:r>
        <w:rPr>
          <w:rStyle w:val="None"/>
          <w:rFonts w:ascii="Times New Roman" w:hAnsi="Times New Roman"/>
          <w:sz w:val="24"/>
          <w:szCs w:val="24"/>
        </w:rPr>
        <w:t>cijas p</w:t>
      </w:r>
      <w:r>
        <w:rPr>
          <w:rStyle w:val="None"/>
          <w:rFonts w:ascii="Times New Roman" w:hAnsi="Times New Roman"/>
          <w:sz w:val="24"/>
          <w:szCs w:val="24"/>
        </w:rPr>
        <w:t>ā</w:t>
      </w:r>
      <w:r>
        <w:rPr>
          <w:rStyle w:val="None"/>
          <w:rFonts w:ascii="Times New Roman" w:hAnsi="Times New Roman"/>
          <w:sz w:val="24"/>
          <w:szCs w:val="24"/>
        </w:rPr>
        <w:t>rbaudei.</w:t>
      </w:r>
    </w:p>
    <w:p w:rsidR="00BE6D97" w:rsidRDefault="00BE40E3">
      <w:pPr>
        <w:pStyle w:val="Header"/>
        <w:suppressAutoHyphens/>
        <w:spacing w:before="20" w:line="276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  <w:lang w:val="en-US"/>
        </w:rPr>
        <w:t>Pretendents apliecina, ka augst</w:t>
      </w:r>
      <w:r>
        <w:rPr>
          <w:rStyle w:val="None"/>
          <w:rFonts w:ascii="Times New Roman" w:hAnsi="Times New Roman"/>
          <w:sz w:val="24"/>
          <w:szCs w:val="24"/>
        </w:rPr>
        <w:t>ā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>k nor</w:t>
      </w:r>
      <w:r>
        <w:rPr>
          <w:rStyle w:val="None"/>
          <w:rFonts w:ascii="Times New Roman" w:hAnsi="Times New Roman"/>
          <w:sz w:val="24"/>
          <w:szCs w:val="24"/>
        </w:rPr>
        <w:t>ā</w:t>
      </w:r>
      <w:r>
        <w:rPr>
          <w:rStyle w:val="None"/>
          <w:rFonts w:ascii="Times New Roman" w:hAnsi="Times New Roman"/>
          <w:sz w:val="24"/>
          <w:szCs w:val="24"/>
        </w:rPr>
        <w:t>d</w:t>
      </w:r>
      <w:r>
        <w:rPr>
          <w:rStyle w:val="None"/>
          <w:rFonts w:ascii="Times New Roman" w:hAnsi="Times New Roman"/>
          <w:sz w:val="24"/>
          <w:szCs w:val="24"/>
        </w:rPr>
        <w:t>ī</w:t>
      </w:r>
      <w:r>
        <w:rPr>
          <w:rStyle w:val="None"/>
          <w:rFonts w:ascii="Times New Roman" w:hAnsi="Times New Roman"/>
          <w:sz w:val="24"/>
          <w:szCs w:val="24"/>
        </w:rPr>
        <w:t>t</w:t>
      </w:r>
      <w:r>
        <w:rPr>
          <w:rStyle w:val="None"/>
          <w:rFonts w:ascii="Times New Roman" w:hAnsi="Times New Roman"/>
          <w:sz w:val="24"/>
          <w:szCs w:val="24"/>
        </w:rPr>
        <w:t xml:space="preserve">ā </w:t>
      </w:r>
      <w:r>
        <w:rPr>
          <w:rStyle w:val="None"/>
          <w:rFonts w:ascii="Times New Roman" w:hAnsi="Times New Roman"/>
          <w:b/>
          <w:bCs/>
          <w:sz w:val="24"/>
          <w:szCs w:val="24"/>
          <w:lang w:val="sv-SE"/>
        </w:rPr>
        <w:t>elektronisk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 xml:space="preserve">ā </w:t>
      </w:r>
      <w:r>
        <w:rPr>
          <w:rStyle w:val="None"/>
          <w:rFonts w:ascii="Times New Roman" w:hAnsi="Times New Roman"/>
          <w:b/>
          <w:bCs/>
          <w:sz w:val="24"/>
          <w:szCs w:val="24"/>
          <w:lang w:val="es-ES_tradnl"/>
        </w:rPr>
        <w:t>pasta</w:t>
      </w:r>
      <w:r>
        <w:rPr>
          <w:rStyle w:val="None"/>
          <w:rFonts w:ascii="Times New Roman" w:hAnsi="Times New Roman"/>
          <w:sz w:val="24"/>
          <w:szCs w:val="24"/>
        </w:rPr>
        <w:t xml:space="preserve"> adrese tiks izmantoti sarakstes nodro</w:t>
      </w:r>
      <w:r>
        <w:rPr>
          <w:rStyle w:val="None"/>
          <w:rFonts w:ascii="Times New Roman" w:hAnsi="Times New Roman"/>
          <w:sz w:val="24"/>
          <w:szCs w:val="24"/>
        </w:rPr>
        <w:t>š</w:t>
      </w:r>
      <w:r>
        <w:rPr>
          <w:rStyle w:val="None"/>
          <w:rFonts w:ascii="Times New Roman" w:hAnsi="Times New Roman"/>
          <w:sz w:val="24"/>
          <w:szCs w:val="24"/>
        </w:rPr>
        <w:t>in</w:t>
      </w:r>
      <w:r>
        <w:rPr>
          <w:rStyle w:val="None"/>
          <w:rFonts w:ascii="Times New Roman" w:hAnsi="Times New Roman"/>
          <w:sz w:val="24"/>
          <w:szCs w:val="24"/>
        </w:rPr>
        <w:t>āš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 xml:space="preserve">anai 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>Iepirkuma ietvaros.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ab/>
      </w:r>
      <w:r>
        <w:rPr>
          <w:rStyle w:val="None"/>
          <w:rFonts w:ascii="Times New Roman" w:hAnsi="Times New Roman"/>
          <w:sz w:val="24"/>
          <w:szCs w:val="24"/>
          <w:lang w:val="nl-NL"/>
        </w:rPr>
        <w:tab/>
      </w:r>
    </w:p>
    <w:p w:rsidR="00BE6D97" w:rsidRDefault="00BE40E3">
      <w:pPr>
        <w:pStyle w:val="BodyA"/>
        <w:suppressAutoHyphens/>
        <w:spacing w:after="0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  <w:lang w:val="en-US"/>
        </w:rPr>
        <w:t>2018. gada ____._________________</w:t>
      </w:r>
    </w:p>
    <w:tbl>
      <w:tblPr>
        <w:tblW w:w="9069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848"/>
        <w:gridCol w:w="286"/>
        <w:gridCol w:w="3032"/>
        <w:gridCol w:w="285"/>
        <w:gridCol w:w="2618"/>
      </w:tblGrid>
      <w:tr w:rsidR="00BE6D97">
        <w:trPr>
          <w:trHeight w:val="534"/>
        </w:trPr>
        <w:tc>
          <w:tcPr>
            <w:tcW w:w="28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D97" w:rsidRDefault="00BE6D97"/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D97" w:rsidRDefault="00BE6D97"/>
        </w:tc>
        <w:tc>
          <w:tcPr>
            <w:tcW w:w="30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D97" w:rsidRDefault="00BE6D97"/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D97" w:rsidRDefault="00BE6D97"/>
        </w:tc>
        <w:tc>
          <w:tcPr>
            <w:tcW w:w="26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D97" w:rsidRDefault="00BE6D97"/>
        </w:tc>
      </w:tr>
      <w:tr w:rsidR="00BE6D97">
        <w:trPr>
          <w:trHeight w:val="585"/>
        </w:trPr>
        <w:tc>
          <w:tcPr>
            <w:tcW w:w="28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D97" w:rsidRDefault="00BE40E3">
            <w:pPr>
              <w:pStyle w:val="BodyA"/>
              <w:jc w:val="center"/>
            </w:pPr>
            <w:r>
              <w:rPr>
                <w:rStyle w:val="None"/>
                <w:rFonts w:ascii="Times New Roman" w:hAnsi="Times New Roman"/>
                <w:sz w:val="24"/>
                <w:szCs w:val="24"/>
              </w:rPr>
              <w:t>amats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D97" w:rsidRDefault="00BE6D97"/>
        </w:tc>
        <w:tc>
          <w:tcPr>
            <w:tcW w:w="303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D97" w:rsidRDefault="00BE40E3">
            <w:pPr>
              <w:pStyle w:val="BodyA"/>
              <w:jc w:val="center"/>
            </w:pPr>
            <w:r>
              <w:rPr>
                <w:rStyle w:val="None"/>
                <w:rFonts w:ascii="Times New Roman" w:hAnsi="Times New Roman"/>
                <w:sz w:val="24"/>
                <w:szCs w:val="24"/>
                <w:lang w:val="nl-NL"/>
              </w:rPr>
              <w:t>Paraksts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D97" w:rsidRDefault="00BE6D97"/>
        </w:tc>
        <w:tc>
          <w:tcPr>
            <w:tcW w:w="261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D97" w:rsidRDefault="00BE40E3">
            <w:pPr>
              <w:pStyle w:val="BodyA"/>
              <w:jc w:val="center"/>
            </w:pPr>
            <w:r>
              <w:rPr>
                <w:rStyle w:val="None"/>
                <w:rFonts w:ascii="Times New Roman" w:hAnsi="Times New Roman"/>
                <w:sz w:val="24"/>
                <w:szCs w:val="24"/>
              </w:rPr>
              <w:t>paraksta at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š</w:t>
            </w:r>
            <w:r>
              <w:rPr>
                <w:rStyle w:val="None"/>
                <w:rFonts w:ascii="Times New Roman" w:hAnsi="Times New Roman"/>
                <w:sz w:val="24"/>
                <w:szCs w:val="24"/>
                <w:lang w:val="sv-SE"/>
              </w:rPr>
              <w:t>ifr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ē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jums</w:t>
            </w:r>
          </w:p>
        </w:tc>
      </w:tr>
    </w:tbl>
    <w:p w:rsidR="00BE6D97" w:rsidRDefault="00BE6D97">
      <w:pPr>
        <w:pStyle w:val="BodyA"/>
        <w:widowControl w:val="0"/>
        <w:suppressAutoHyphens/>
        <w:spacing w:after="0" w:line="240" w:lineRule="auto"/>
        <w:ind w:left="216" w:hanging="216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:rsidR="00BE6D97" w:rsidRDefault="00BE6D97">
      <w:pPr>
        <w:pStyle w:val="BodyA"/>
        <w:widowControl w:val="0"/>
        <w:suppressAutoHyphens/>
        <w:spacing w:after="0" w:line="240" w:lineRule="auto"/>
        <w:ind w:left="108" w:hanging="108"/>
        <w:rPr>
          <w:rFonts w:ascii="Times New Roman" w:eastAsia="Times New Roman" w:hAnsi="Times New Roman" w:cs="Times New Roman"/>
          <w:sz w:val="24"/>
          <w:szCs w:val="24"/>
        </w:rPr>
      </w:pPr>
    </w:p>
    <w:p w:rsidR="00BE6D97" w:rsidRDefault="00BE6D97">
      <w:pPr>
        <w:pStyle w:val="BodyA"/>
        <w:suppressAutoHyphens/>
        <w:sectPr w:rsidR="00BE6D97">
          <w:pgSz w:w="11900" w:h="16840"/>
          <w:pgMar w:top="1134" w:right="1134" w:bottom="1134" w:left="1701" w:header="709" w:footer="709" w:gutter="0"/>
          <w:cols w:space="720"/>
          <w:titlePg/>
        </w:sectPr>
      </w:pPr>
    </w:p>
    <w:p w:rsidR="00BE6D97" w:rsidRDefault="00BE40E3">
      <w:pPr>
        <w:pStyle w:val="BodyA"/>
        <w:suppressAutoHyphens/>
        <w:spacing w:after="0"/>
        <w:jc w:val="right"/>
        <w:rPr>
          <w:rStyle w:val="None"/>
          <w:rFonts w:ascii="Times New Roman" w:eastAsia="Times New Roman" w:hAnsi="Times New Roman" w:cs="Times New Roman"/>
          <w:b/>
          <w:bCs/>
        </w:rPr>
      </w:pPr>
      <w:r>
        <w:rPr>
          <w:rStyle w:val="None"/>
          <w:rFonts w:ascii="Times New Roman" w:hAnsi="Times New Roman"/>
          <w:b/>
          <w:bCs/>
        </w:rPr>
        <w:lastRenderedPageBreak/>
        <w:t>2. pielikums</w:t>
      </w:r>
    </w:p>
    <w:p w:rsidR="00BE6D97" w:rsidRDefault="00BE40E3">
      <w:pPr>
        <w:pStyle w:val="BodyA"/>
        <w:suppressAutoHyphens/>
        <w:spacing w:after="0"/>
        <w:jc w:val="center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None"/>
          <w:rFonts w:ascii="Times New Roman" w:hAnsi="Times New Roman"/>
          <w:b/>
          <w:bCs/>
          <w:sz w:val="24"/>
          <w:szCs w:val="24"/>
        </w:rPr>
        <w:t>Tehnisk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 xml:space="preserve">ā </w:t>
      </w:r>
      <w:r>
        <w:rPr>
          <w:rStyle w:val="None"/>
          <w:rFonts w:ascii="Times New Roman" w:hAnsi="Times New Roman"/>
          <w:b/>
          <w:bCs/>
          <w:sz w:val="24"/>
          <w:szCs w:val="24"/>
          <w:lang w:val="da-DK"/>
        </w:rPr>
        <w:t>specifik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>ā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 xml:space="preserve">cija 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 xml:space="preserve">– 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>Tehniskais pied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>ā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>v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>ā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>jums</w:t>
      </w:r>
    </w:p>
    <w:p w:rsidR="00BE6D97" w:rsidRDefault="00BE40E3">
      <w:pPr>
        <w:pStyle w:val="ListParagraph"/>
        <w:suppressAutoHyphens/>
        <w:jc w:val="center"/>
        <w:rPr>
          <w:rStyle w:val="None"/>
          <w:rFonts w:ascii="Times New Roman" w:eastAsia="Times New Roman" w:hAnsi="Times New Roman" w:cs="Times New Roman"/>
          <w:b/>
          <w:bCs/>
          <w:color w:val="FF0000"/>
          <w:kern w:val="16"/>
          <w:sz w:val="24"/>
          <w:szCs w:val="24"/>
          <w:u w:color="FF0000"/>
        </w:rPr>
      </w:pPr>
      <w:r>
        <w:rPr>
          <w:rStyle w:val="None"/>
          <w:rFonts w:ascii="Times New Roman" w:hAnsi="Times New Roman"/>
          <w:b/>
          <w:bCs/>
          <w:kern w:val="16"/>
          <w:sz w:val="24"/>
          <w:szCs w:val="24"/>
        </w:rPr>
        <w:t>„</w:t>
      </w:r>
      <w:r>
        <w:rPr>
          <w:rStyle w:val="None"/>
          <w:rFonts w:ascii="Times New Roman" w:hAnsi="Times New Roman"/>
          <w:b/>
          <w:bCs/>
          <w:sz w:val="24"/>
          <w:szCs w:val="24"/>
          <w:lang w:val="es-ES_tradnl"/>
        </w:rPr>
        <w:t>Profesion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>ā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>l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>ā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>s apgaismojuma tehnikas ieg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>ā</w:t>
      </w:r>
      <w:r>
        <w:rPr>
          <w:rStyle w:val="None"/>
          <w:rFonts w:ascii="Times New Roman" w:hAnsi="Times New Roman"/>
          <w:b/>
          <w:bCs/>
          <w:sz w:val="24"/>
          <w:szCs w:val="24"/>
          <w:lang w:val="pt-PT"/>
        </w:rPr>
        <w:t>de L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>KA Latvijas Kult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>ū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>ras koled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>ž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>as vajadz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>ī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>b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>ā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>m</w:t>
      </w:r>
      <w:r>
        <w:rPr>
          <w:rStyle w:val="None"/>
          <w:rFonts w:ascii="Times New Roman" w:hAnsi="Times New Roman"/>
          <w:b/>
          <w:bCs/>
          <w:kern w:val="16"/>
          <w:sz w:val="24"/>
          <w:szCs w:val="24"/>
        </w:rPr>
        <w:t>”</w:t>
      </w:r>
    </w:p>
    <w:p w:rsidR="00BE6D97" w:rsidRDefault="00BE40E3">
      <w:pPr>
        <w:pStyle w:val="ListParagraph"/>
        <w:suppressAutoHyphens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  <w:lang w:val="it-IT"/>
        </w:rPr>
        <w:t>Visp</w:t>
      </w:r>
      <w:r>
        <w:rPr>
          <w:rFonts w:ascii="Times New Roman" w:hAnsi="Times New Roman"/>
          <w:sz w:val="24"/>
          <w:szCs w:val="24"/>
        </w:rPr>
        <w:t>ā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ī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ā</w:t>
      </w:r>
      <w:r>
        <w:rPr>
          <w:rFonts w:ascii="Times New Roman" w:hAnsi="Times New Roman"/>
          <w:sz w:val="24"/>
          <w:szCs w:val="24"/>
        </w:rPr>
        <w:t>s pras</w:t>
      </w:r>
      <w:r>
        <w:rPr>
          <w:rFonts w:ascii="Times New Roman" w:hAnsi="Times New Roman"/>
          <w:sz w:val="24"/>
          <w:szCs w:val="24"/>
        </w:rPr>
        <w:t>ī</w:t>
      </w:r>
      <w:r>
        <w:rPr>
          <w:rFonts w:ascii="Times New Roman" w:hAnsi="Times New Roman"/>
          <w:sz w:val="24"/>
          <w:szCs w:val="24"/>
        </w:rPr>
        <w:t>bas</w:t>
      </w:r>
    </w:p>
    <w:p w:rsidR="00BE6D97" w:rsidRDefault="00BE40E3">
      <w:pPr>
        <w:pStyle w:val="BodyA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  <w:lang w:val="en-US"/>
        </w:rPr>
        <w:t xml:space="preserve">Pretendents </w:t>
      </w:r>
      <w:r>
        <w:rPr>
          <w:rStyle w:val="None"/>
          <w:rFonts w:ascii="Times New Roman" w:hAnsi="Times New Roman"/>
          <w:sz w:val="24"/>
          <w:szCs w:val="24"/>
          <w:lang w:val="it-IT"/>
        </w:rPr>
        <w:t>pied</w:t>
      </w:r>
      <w:r>
        <w:rPr>
          <w:rFonts w:ascii="Times New Roman" w:hAnsi="Times New Roman"/>
          <w:sz w:val="24"/>
          <w:szCs w:val="24"/>
        </w:rPr>
        <w:t>ā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 xml:space="preserve">ā </w:t>
      </w:r>
      <w:r>
        <w:rPr>
          <w:rStyle w:val="None"/>
          <w:rFonts w:ascii="Times New Roman" w:hAnsi="Times New Roman"/>
          <w:sz w:val="24"/>
          <w:szCs w:val="24"/>
          <w:lang w:val="fr-FR"/>
        </w:rPr>
        <w:t>un ap</w:t>
      </w:r>
      <w:r>
        <w:rPr>
          <w:rFonts w:ascii="Times New Roman" w:hAnsi="Times New Roman"/>
          <w:sz w:val="24"/>
          <w:szCs w:val="24"/>
        </w:rPr>
        <w:t>ņ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 xml:space="preserve">emas veikt iepirkuma 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 xml:space="preserve">„ </w:t>
      </w:r>
      <w:r>
        <w:rPr>
          <w:rStyle w:val="None"/>
          <w:rFonts w:ascii="Times New Roman" w:hAnsi="Times New Roman"/>
          <w:b/>
          <w:bCs/>
          <w:sz w:val="24"/>
          <w:szCs w:val="24"/>
          <w:lang w:val="es-ES_tradnl"/>
        </w:rPr>
        <w:t>Profesion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>ā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>l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>ā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>s apgaismojuma tehnikas ieg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>ā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>de LKA Latvijas Kult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>ū</w:t>
      </w:r>
      <w:r>
        <w:rPr>
          <w:rStyle w:val="None"/>
          <w:rFonts w:ascii="Times New Roman" w:hAnsi="Times New Roman"/>
          <w:b/>
          <w:bCs/>
          <w:sz w:val="24"/>
          <w:szCs w:val="24"/>
          <w:lang w:val="sv-SE"/>
        </w:rPr>
        <w:t xml:space="preserve">ras 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>koled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>ž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>as vajadz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>ī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>b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>ā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>m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 xml:space="preserve">” 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iepirkuma identifik</w:t>
      </w:r>
      <w:r>
        <w:rPr>
          <w:rFonts w:ascii="Times New Roman" w:hAnsi="Times New Roman"/>
          <w:sz w:val="24"/>
          <w:szCs w:val="24"/>
        </w:rPr>
        <w:t>ā</w:t>
      </w:r>
      <w:r>
        <w:rPr>
          <w:rFonts w:ascii="Times New Roman" w:hAnsi="Times New Roman"/>
          <w:sz w:val="24"/>
          <w:szCs w:val="24"/>
        </w:rPr>
        <w:t xml:space="preserve">cijas Nr.: </w:t>
      </w:r>
      <w:r>
        <w:rPr>
          <w:rStyle w:val="None"/>
          <w:rFonts w:ascii="Times New Roman" w:hAnsi="Times New Roman"/>
          <w:b/>
          <w:bCs/>
          <w:sz w:val="24"/>
          <w:szCs w:val="24"/>
          <w:u w:color="FF0000"/>
        </w:rPr>
        <w:t xml:space="preserve">07-11-8-1) </w:t>
      </w:r>
      <w:r>
        <w:rPr>
          <w:rStyle w:val="None"/>
          <w:rFonts w:ascii="Times New Roman" w:hAnsi="Times New Roman"/>
          <w:b/>
          <w:bCs/>
          <w:color w:val="FF0000"/>
          <w:sz w:val="24"/>
          <w:szCs w:val="24"/>
          <w:u w:color="FF0000"/>
        </w:rPr>
        <w:t> </w:t>
      </w:r>
      <w:r>
        <w:rPr>
          <w:rFonts w:ascii="Times New Roman" w:hAnsi="Times New Roman"/>
          <w:sz w:val="24"/>
          <w:szCs w:val="24"/>
        </w:rPr>
        <w:t>nolikuma 8.3. punkt</w:t>
      </w:r>
      <w:r>
        <w:rPr>
          <w:rFonts w:ascii="Times New Roman" w:hAnsi="Times New Roman"/>
          <w:sz w:val="24"/>
          <w:szCs w:val="24"/>
        </w:rPr>
        <w:t xml:space="preserve">ā </w:t>
      </w:r>
      <w:r>
        <w:rPr>
          <w:rFonts w:ascii="Times New Roman" w:hAnsi="Times New Roman"/>
          <w:sz w:val="24"/>
          <w:szCs w:val="24"/>
        </w:rPr>
        <w:t>noteikt</w:t>
      </w:r>
      <w:r>
        <w:rPr>
          <w:rFonts w:ascii="Times New Roman" w:hAnsi="Times New Roman"/>
          <w:sz w:val="24"/>
          <w:szCs w:val="24"/>
        </w:rPr>
        <w:t xml:space="preserve">ā </w:t>
      </w:r>
      <w:r>
        <w:rPr>
          <w:rFonts w:ascii="Times New Roman" w:hAnsi="Times New Roman"/>
          <w:sz w:val="24"/>
          <w:szCs w:val="24"/>
        </w:rPr>
        <w:t>iepirkuma priek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 xml:space="preserve">meta izpildi </w:t>
      </w: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ska</w:t>
      </w:r>
      <w:r>
        <w:rPr>
          <w:rFonts w:ascii="Times New Roman" w:hAnsi="Times New Roman"/>
          <w:sz w:val="24"/>
          <w:szCs w:val="24"/>
        </w:rPr>
        <w:t>ņ</w:t>
      </w:r>
      <w:r>
        <w:rPr>
          <w:rFonts w:ascii="Times New Roman" w:hAnsi="Times New Roman"/>
          <w:sz w:val="24"/>
          <w:szCs w:val="24"/>
        </w:rPr>
        <w:t>u tehnikas pieg</w:t>
      </w:r>
      <w:r>
        <w:rPr>
          <w:rFonts w:ascii="Times New Roman" w:hAnsi="Times New Roman"/>
          <w:sz w:val="24"/>
          <w:szCs w:val="24"/>
        </w:rPr>
        <w:t>ā</w:t>
      </w:r>
      <w:r>
        <w:rPr>
          <w:rFonts w:ascii="Times New Roman" w:hAnsi="Times New Roman"/>
          <w:sz w:val="24"/>
          <w:szCs w:val="24"/>
        </w:rPr>
        <w:t>di, un garantijas nodro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z w:val="24"/>
          <w:szCs w:val="24"/>
        </w:rPr>
        <w:t>āš</w:t>
      </w:r>
      <w:r>
        <w:rPr>
          <w:rFonts w:ascii="Times New Roman" w:hAnsi="Times New Roman"/>
          <w:sz w:val="24"/>
          <w:szCs w:val="24"/>
        </w:rPr>
        <w:t>anu, saska</w:t>
      </w:r>
      <w:r>
        <w:rPr>
          <w:rFonts w:ascii="Times New Roman" w:hAnsi="Times New Roman"/>
          <w:sz w:val="24"/>
          <w:szCs w:val="24"/>
        </w:rPr>
        <w:t xml:space="preserve">ņā </w:t>
      </w:r>
      <w:r>
        <w:rPr>
          <w:rFonts w:ascii="Times New Roman" w:hAnsi="Times New Roman"/>
          <w:sz w:val="24"/>
          <w:szCs w:val="24"/>
        </w:rPr>
        <w:t xml:space="preserve">ar </w:t>
      </w:r>
      <w:r>
        <w:rPr>
          <w:rFonts w:ascii="Times New Roman" w:hAnsi="Times New Roman"/>
          <w:sz w:val="24"/>
          <w:szCs w:val="24"/>
        </w:rPr>
        <w:t>šā</w:t>
      </w:r>
      <w:r>
        <w:rPr>
          <w:rFonts w:ascii="Times New Roman" w:hAnsi="Times New Roman"/>
          <w:sz w:val="24"/>
          <w:szCs w:val="24"/>
        </w:rPr>
        <w:t>du tehnisko specifik</w:t>
      </w:r>
      <w:r>
        <w:rPr>
          <w:rFonts w:ascii="Times New Roman" w:hAnsi="Times New Roman"/>
          <w:sz w:val="24"/>
          <w:szCs w:val="24"/>
        </w:rPr>
        <w:t>ā</w:t>
      </w:r>
      <w:r>
        <w:rPr>
          <w:rFonts w:ascii="Times New Roman" w:hAnsi="Times New Roman"/>
          <w:sz w:val="24"/>
          <w:szCs w:val="24"/>
        </w:rPr>
        <w:t>ciju:</w:t>
      </w:r>
    </w:p>
    <w:p w:rsidR="00BE6D97" w:rsidRDefault="00BE6D97">
      <w:pPr>
        <w:pStyle w:val="BodyA"/>
        <w:suppressAutoHyphens/>
        <w:spacing w:after="0"/>
        <w:jc w:val="both"/>
        <w:rPr>
          <w:rFonts w:ascii="Times New Roman" w:eastAsia="Times New Roman" w:hAnsi="Times New Roman" w:cs="Times New Roman"/>
        </w:rPr>
      </w:pPr>
    </w:p>
    <w:p w:rsidR="00BE6D97" w:rsidRDefault="00BE40E3">
      <w:pPr>
        <w:pStyle w:val="ListParagraph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b/>
          <w:bCs/>
          <w:lang w:val="pt-PT"/>
        </w:rPr>
      </w:pPr>
      <w:r>
        <w:rPr>
          <w:rStyle w:val="None"/>
          <w:rFonts w:ascii="Times New Roman" w:hAnsi="Times New Roman"/>
          <w:b/>
          <w:bCs/>
          <w:lang w:val="pt-PT"/>
        </w:rPr>
        <w:t>Pretendentam ir j</w:t>
      </w:r>
      <w:r>
        <w:rPr>
          <w:rFonts w:ascii="Times New Roman" w:hAnsi="Times New Roman"/>
          <w:b/>
          <w:bCs/>
        </w:rPr>
        <w:t>ā</w:t>
      </w:r>
      <w:r>
        <w:rPr>
          <w:rFonts w:ascii="Times New Roman" w:hAnsi="Times New Roman"/>
          <w:b/>
          <w:bCs/>
        </w:rPr>
        <w:t>veic sekojo</w:t>
      </w:r>
      <w:r>
        <w:rPr>
          <w:rFonts w:ascii="Times New Roman" w:hAnsi="Times New Roman"/>
          <w:b/>
          <w:bCs/>
        </w:rPr>
        <w:t>š</w:t>
      </w:r>
      <w:r>
        <w:rPr>
          <w:rFonts w:ascii="Times New Roman" w:hAnsi="Times New Roman"/>
          <w:b/>
          <w:bCs/>
        </w:rPr>
        <w:t>a profesion</w:t>
      </w:r>
      <w:r>
        <w:rPr>
          <w:rFonts w:ascii="Times New Roman" w:hAnsi="Times New Roman"/>
          <w:b/>
          <w:bCs/>
        </w:rPr>
        <w:t>ā</w:t>
      </w:r>
      <w:r>
        <w:rPr>
          <w:rFonts w:ascii="Times New Roman" w:hAnsi="Times New Roman"/>
          <w:b/>
          <w:bCs/>
        </w:rPr>
        <w:t>l</w:t>
      </w:r>
      <w:r>
        <w:rPr>
          <w:rFonts w:ascii="Times New Roman" w:hAnsi="Times New Roman"/>
          <w:b/>
          <w:bCs/>
        </w:rPr>
        <w:t>ā</w:t>
      </w:r>
      <w:r>
        <w:rPr>
          <w:rStyle w:val="None"/>
          <w:rFonts w:ascii="Times New Roman" w:hAnsi="Times New Roman"/>
          <w:b/>
          <w:bCs/>
          <w:lang w:val="sv-SE"/>
        </w:rPr>
        <w:t xml:space="preserve"> </w:t>
      </w:r>
      <w:r>
        <w:rPr>
          <w:rStyle w:val="None"/>
          <w:rFonts w:ascii="Times New Roman" w:hAnsi="Times New Roman"/>
          <w:b/>
          <w:bCs/>
          <w:lang w:val="sv-SE"/>
        </w:rPr>
        <w:t xml:space="preserve"> apgaismojuma  </w:t>
      </w:r>
      <w:r>
        <w:rPr>
          <w:rFonts w:ascii="Times New Roman" w:hAnsi="Times New Roman"/>
          <w:b/>
          <w:bCs/>
        </w:rPr>
        <w:t>tehnikas pieg</w:t>
      </w:r>
      <w:r>
        <w:rPr>
          <w:rFonts w:ascii="Times New Roman" w:hAnsi="Times New Roman"/>
          <w:b/>
          <w:bCs/>
        </w:rPr>
        <w:t>ā</w:t>
      </w:r>
      <w:r>
        <w:rPr>
          <w:rFonts w:ascii="Times New Roman" w:hAnsi="Times New Roman"/>
          <w:b/>
          <w:bCs/>
        </w:rPr>
        <w:t>de:</w:t>
      </w:r>
    </w:p>
    <w:p w:rsidR="00BE6D97" w:rsidRDefault="00BE6D97">
      <w:pPr>
        <w:pStyle w:val="BodyA"/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fr-FR"/>
        </w:rPr>
      </w:pPr>
    </w:p>
    <w:tbl>
      <w:tblPr>
        <w:tblW w:w="1549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Look w:val="04A0" w:firstRow="1" w:lastRow="0" w:firstColumn="1" w:lastColumn="0" w:noHBand="0" w:noVBand="1"/>
      </w:tblPr>
      <w:tblGrid>
        <w:gridCol w:w="592"/>
        <w:gridCol w:w="1769"/>
        <w:gridCol w:w="739"/>
        <w:gridCol w:w="884"/>
        <w:gridCol w:w="6793"/>
        <w:gridCol w:w="1031"/>
        <w:gridCol w:w="3684"/>
      </w:tblGrid>
      <w:tr w:rsidR="00BE6D97">
        <w:trPr>
          <w:trHeight w:val="383"/>
          <w:tblHeader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6D97" w:rsidRDefault="00BE40E3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>Nr.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6D97" w:rsidRDefault="00BE40E3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sz w:val="16"/>
                <w:szCs w:val="16"/>
              </w:rPr>
              <w:t>Nosaukums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6D97" w:rsidRDefault="00BE40E3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sz w:val="16"/>
                <w:szCs w:val="16"/>
              </w:rPr>
              <w:t>M</w:t>
            </w:r>
            <w:r>
              <w:rPr>
                <w:rStyle w:val="None"/>
                <w:rFonts w:ascii="Times New Roman" w:hAnsi="Times New Roman"/>
                <w:b/>
                <w:bCs/>
                <w:sz w:val="16"/>
                <w:szCs w:val="16"/>
              </w:rPr>
              <w:t>ē</w:t>
            </w:r>
            <w:r>
              <w:rPr>
                <w:rStyle w:val="None"/>
                <w:rFonts w:ascii="Times New Roman" w:hAnsi="Times New Roman"/>
                <w:b/>
                <w:bCs/>
                <w:sz w:val="16"/>
                <w:szCs w:val="16"/>
              </w:rPr>
              <w:t>rv.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6D97" w:rsidRDefault="00BE40E3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sz w:val="16"/>
                <w:szCs w:val="16"/>
              </w:rPr>
              <w:t>Daudz.</w:t>
            </w: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6D97" w:rsidRDefault="00BE40E3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sz w:val="16"/>
                <w:szCs w:val="16"/>
              </w:rPr>
              <w:t>Tehnisk</w:t>
            </w:r>
            <w:r>
              <w:rPr>
                <w:rStyle w:val="None"/>
                <w:rFonts w:ascii="Times New Roman" w:hAnsi="Times New Roman"/>
                <w:b/>
                <w:bCs/>
                <w:sz w:val="16"/>
                <w:szCs w:val="16"/>
              </w:rPr>
              <w:t xml:space="preserve">ā </w:t>
            </w:r>
            <w:r>
              <w:rPr>
                <w:rStyle w:val="None"/>
                <w:rFonts w:ascii="Times New Roman" w:hAnsi="Times New Roman"/>
                <w:b/>
                <w:bCs/>
                <w:sz w:val="16"/>
                <w:szCs w:val="16"/>
                <w:lang w:val="da-DK"/>
              </w:rPr>
              <w:t>specifik</w:t>
            </w:r>
            <w:r>
              <w:rPr>
                <w:rStyle w:val="None"/>
                <w:rFonts w:ascii="Times New Roman" w:hAnsi="Times New Roman"/>
                <w:b/>
                <w:bCs/>
                <w:sz w:val="16"/>
                <w:szCs w:val="16"/>
              </w:rPr>
              <w:t>ā</w:t>
            </w:r>
            <w:r>
              <w:rPr>
                <w:rStyle w:val="None"/>
                <w:rFonts w:ascii="Times New Roman" w:hAnsi="Times New Roman"/>
                <w:b/>
                <w:bCs/>
                <w:sz w:val="16"/>
                <w:szCs w:val="16"/>
              </w:rPr>
              <w:t>cija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6D97" w:rsidRDefault="00BE40E3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sz w:val="16"/>
                <w:szCs w:val="16"/>
              </w:rPr>
              <w:t>Garantija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6D97" w:rsidRDefault="00BE40E3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sz w:val="16"/>
                <w:szCs w:val="16"/>
              </w:rPr>
              <w:t>Pied</w:t>
            </w:r>
            <w:r>
              <w:rPr>
                <w:rStyle w:val="None"/>
                <w:rFonts w:ascii="Times New Roman" w:hAnsi="Times New Roman"/>
                <w:b/>
                <w:bCs/>
                <w:sz w:val="16"/>
                <w:szCs w:val="16"/>
              </w:rPr>
              <w:t>ā</w:t>
            </w:r>
            <w:r>
              <w:rPr>
                <w:rStyle w:val="None"/>
                <w:rFonts w:ascii="Times New Roman" w:hAnsi="Times New Roman"/>
                <w:b/>
                <w:bCs/>
                <w:sz w:val="16"/>
                <w:szCs w:val="16"/>
              </w:rPr>
              <w:t>v</w:t>
            </w:r>
            <w:r>
              <w:rPr>
                <w:rStyle w:val="None"/>
                <w:rFonts w:ascii="Times New Roman" w:hAnsi="Times New Roman"/>
                <w:b/>
                <w:bCs/>
                <w:sz w:val="16"/>
                <w:szCs w:val="16"/>
              </w:rPr>
              <w:t>ā</w:t>
            </w:r>
            <w:r>
              <w:rPr>
                <w:rStyle w:val="None"/>
                <w:rFonts w:ascii="Times New Roman" w:hAnsi="Times New Roman"/>
                <w:b/>
                <w:bCs/>
                <w:sz w:val="16"/>
                <w:szCs w:val="16"/>
              </w:rPr>
              <w:t>jums (t.sk., garantijas termi</w:t>
            </w:r>
            <w:r>
              <w:rPr>
                <w:rStyle w:val="None"/>
                <w:rFonts w:ascii="Times New Roman" w:hAnsi="Times New Roman"/>
                <w:b/>
                <w:bCs/>
                <w:sz w:val="16"/>
                <w:szCs w:val="16"/>
              </w:rPr>
              <w:t>ņš</w:t>
            </w:r>
            <w:r>
              <w:rPr>
                <w:rStyle w:val="None"/>
                <w:rFonts w:ascii="Times New Roman" w:hAnsi="Times New Roman"/>
                <w:b/>
                <w:bCs/>
                <w:sz w:val="16"/>
                <w:szCs w:val="16"/>
              </w:rPr>
              <w:t>)</w:t>
            </w:r>
          </w:p>
        </w:tc>
      </w:tr>
      <w:tr w:rsidR="00BE6D97">
        <w:tblPrEx>
          <w:shd w:val="clear" w:color="auto" w:fill="CED7E7"/>
        </w:tblPrEx>
        <w:trPr>
          <w:trHeight w:val="9923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D97" w:rsidRDefault="00BE6D97"/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D97" w:rsidRDefault="00BE40E3">
            <w:pPr>
              <w:pStyle w:val="BodyA"/>
              <w:spacing w:after="0" w:line="240" w:lineRule="auto"/>
            </w:pPr>
            <w:r>
              <w:rPr>
                <w:rStyle w:val="None"/>
                <w:rFonts w:ascii="Times New Roman" w:hAnsi="Times New Roman"/>
                <w:b/>
                <w:bCs/>
                <w:sz w:val="16"/>
                <w:szCs w:val="16"/>
                <w:shd w:val="clear" w:color="auto" w:fill="FFFFFF"/>
              </w:rPr>
              <w:t>Kust</w:t>
            </w:r>
            <w:r>
              <w:rPr>
                <w:rStyle w:val="None"/>
                <w:rFonts w:ascii="Times New Roman" w:hAnsi="Times New Roman"/>
                <w:b/>
                <w:bCs/>
                <w:sz w:val="16"/>
                <w:szCs w:val="16"/>
                <w:shd w:val="clear" w:color="auto" w:fill="FFFFFF"/>
              </w:rPr>
              <w:t>ī</w:t>
            </w:r>
            <w:r>
              <w:rPr>
                <w:rStyle w:val="None"/>
                <w:rFonts w:ascii="Times New Roman" w:hAnsi="Times New Roman"/>
                <w:b/>
                <w:bCs/>
                <w:sz w:val="16"/>
                <w:szCs w:val="16"/>
                <w:shd w:val="clear" w:color="auto" w:fill="FFFFFF"/>
              </w:rPr>
              <w:t>g</w:t>
            </w:r>
            <w:r>
              <w:rPr>
                <w:rStyle w:val="None"/>
                <w:rFonts w:ascii="Times New Roman" w:hAnsi="Times New Roman"/>
                <w:b/>
                <w:bCs/>
                <w:sz w:val="16"/>
                <w:szCs w:val="16"/>
                <w:shd w:val="clear" w:color="auto" w:fill="FFFFFF"/>
              </w:rPr>
              <w:t>ā</w:t>
            </w:r>
            <w:r>
              <w:rPr>
                <w:rStyle w:val="None"/>
                <w:rFonts w:ascii="Times New Roman" w:hAnsi="Times New Roman"/>
                <w:b/>
                <w:bCs/>
                <w:sz w:val="16"/>
                <w:szCs w:val="16"/>
                <w:shd w:val="clear" w:color="auto" w:fill="FFFFFF"/>
                <w:lang w:val="pt-PT"/>
              </w:rPr>
              <w:t>s galvas LED pro</w:t>
            </w:r>
            <w:r>
              <w:rPr>
                <w:rStyle w:val="None"/>
                <w:rFonts w:ascii="Times New Roman" w:hAnsi="Times New Roman"/>
                <w:b/>
                <w:bCs/>
                <w:sz w:val="16"/>
                <w:szCs w:val="16"/>
                <w:shd w:val="clear" w:color="auto" w:fill="FFFFFF"/>
              </w:rPr>
              <w:t>ž</w:t>
            </w:r>
            <w:r>
              <w:rPr>
                <w:rStyle w:val="None"/>
                <w:rFonts w:ascii="Times New Roman" w:hAnsi="Times New Roman"/>
                <w:b/>
                <w:bCs/>
                <w:sz w:val="16"/>
                <w:szCs w:val="16"/>
                <w:shd w:val="clear" w:color="auto" w:fill="FFFFFF"/>
                <w:lang w:val="pt-PT"/>
              </w:rPr>
              <w:t>ektors (WASH-CHAUVET ProRogue R2 vai ekvivalents)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D97" w:rsidRDefault="00BE40E3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sz w:val="16"/>
                <w:szCs w:val="16"/>
              </w:rPr>
              <w:t>Gab.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D97" w:rsidRDefault="00BE40E3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D97" w:rsidRDefault="00BE40E3">
            <w:pPr>
              <w:pStyle w:val="BodyA"/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Style w:val="None"/>
                <w:rFonts w:ascii="Times New Roman" w:hAnsi="Times New Roman"/>
                <w:sz w:val="16"/>
                <w:szCs w:val="16"/>
              </w:rPr>
              <w:t>Kust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ī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g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ā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s galvas LED efektpro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ž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ektors</w:t>
            </w:r>
          </w:p>
          <w:p w:rsidR="00BE6D97" w:rsidRDefault="00BE40E3">
            <w:pPr>
              <w:pStyle w:val="BodyA"/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Style w:val="None"/>
                <w:rFonts w:ascii="Times New Roman" w:hAnsi="Times New Roman"/>
                <w:sz w:val="16"/>
                <w:szCs w:val="16"/>
                <w:lang w:val="en-US"/>
              </w:rPr>
              <w:t>Gaismas avots: ne maz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ā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k k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 xml:space="preserve">ā </w:t>
            </w:r>
            <w:r>
              <w:rPr>
                <w:rStyle w:val="None"/>
                <w:rFonts w:ascii="Times New Roman" w:hAnsi="Times New Roman"/>
                <w:sz w:val="16"/>
                <w:szCs w:val="16"/>
                <w:lang w:val="de-DE"/>
              </w:rPr>
              <w:t>19gab RGBW LED elementi</w:t>
            </w:r>
          </w:p>
          <w:p w:rsidR="00BE6D97" w:rsidRDefault="00BE40E3">
            <w:pPr>
              <w:pStyle w:val="BodyA"/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Style w:val="None"/>
                <w:rFonts w:ascii="Times New Roman" w:hAnsi="Times New Roman"/>
                <w:sz w:val="16"/>
                <w:szCs w:val="16"/>
              </w:rPr>
              <w:t>Katra atsevi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 xml:space="preserve">šķā 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LED elementa jauda ne maz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ā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ka k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 xml:space="preserve">ā </w:t>
            </w:r>
            <w:r>
              <w:rPr>
                <w:rStyle w:val="None"/>
                <w:rFonts w:ascii="Times New Roman" w:hAnsi="Times New Roman"/>
                <w:sz w:val="16"/>
                <w:szCs w:val="16"/>
                <w:lang w:val="en-US"/>
              </w:rPr>
              <w:t>14W</w:t>
            </w:r>
          </w:p>
          <w:p w:rsidR="00BE6D97" w:rsidRDefault="00BE40E3">
            <w:pPr>
              <w:pStyle w:val="BodyA"/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Style w:val="None"/>
                <w:rFonts w:ascii="Times New Roman" w:hAnsi="Times New Roman"/>
                <w:sz w:val="16"/>
                <w:szCs w:val="16"/>
                <w:lang w:val="sv-SE"/>
              </w:rPr>
              <w:t>Elektroniska line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ā</w:t>
            </w:r>
            <w:r>
              <w:rPr>
                <w:rStyle w:val="None"/>
                <w:rFonts w:ascii="Times New Roman" w:hAnsi="Times New Roman"/>
                <w:sz w:val="16"/>
                <w:szCs w:val="16"/>
                <w:lang w:val="pt-PT"/>
              </w:rPr>
              <w:t>ra gaismas stara platuma mai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ņ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a ( zoom ), kas ir kontrol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ē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jama izmantojot DMX protokolu.</w:t>
            </w:r>
          </w:p>
          <w:p w:rsidR="00BE6D97" w:rsidRDefault="00BE40E3">
            <w:pPr>
              <w:pStyle w:val="BodyA"/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Style w:val="None"/>
                <w:rFonts w:ascii="Times New Roman" w:hAnsi="Times New Roman"/>
                <w:sz w:val="16"/>
                <w:szCs w:val="16"/>
              </w:rPr>
              <w:t>Minim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ā</w:t>
            </w:r>
            <w:r>
              <w:rPr>
                <w:rStyle w:val="None"/>
                <w:rFonts w:ascii="Times New Roman" w:hAnsi="Times New Roman"/>
                <w:sz w:val="16"/>
                <w:szCs w:val="16"/>
                <w:lang w:val="pt-PT"/>
              </w:rPr>
              <w:t>lais stara platuma le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ņķ</w:t>
            </w:r>
            <w:r>
              <w:rPr>
                <w:rStyle w:val="None"/>
                <w:rFonts w:ascii="Times New Roman" w:hAnsi="Times New Roman"/>
                <w:sz w:val="16"/>
                <w:szCs w:val="16"/>
                <w:lang w:val="fr-FR"/>
              </w:rPr>
              <w:t>is ne liel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ā</w:t>
            </w:r>
            <w:r>
              <w:rPr>
                <w:rStyle w:val="None"/>
                <w:rFonts w:ascii="Times New Roman" w:hAnsi="Times New Roman"/>
                <w:sz w:val="16"/>
                <w:szCs w:val="16"/>
                <w:lang w:val="en-US"/>
              </w:rPr>
              <w:t>ks k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 xml:space="preserve">ā 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13</w:t>
            </w:r>
            <w:r>
              <w:rPr>
                <w:rStyle w:val="None"/>
                <w:rFonts w:ascii="Times New Roman" w:hAnsi="Times New Roman"/>
                <w:sz w:val="16"/>
                <w:szCs w:val="16"/>
                <w:lang w:val="it-IT"/>
              </w:rPr>
              <w:t xml:space="preserve">° 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gr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ā</w:t>
            </w:r>
            <w:r>
              <w:rPr>
                <w:rStyle w:val="None"/>
                <w:rFonts w:ascii="Times New Roman" w:hAnsi="Times New Roman"/>
                <w:sz w:val="16"/>
                <w:szCs w:val="16"/>
                <w:lang w:val="fr-FR"/>
              </w:rPr>
              <w:t xml:space="preserve">du </w:t>
            </w:r>
          </w:p>
          <w:p w:rsidR="00BE6D97" w:rsidRDefault="00BE40E3">
            <w:pPr>
              <w:pStyle w:val="BodyA"/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Style w:val="None"/>
                <w:rFonts w:ascii="Times New Roman" w:hAnsi="Times New Roman"/>
                <w:sz w:val="16"/>
                <w:szCs w:val="16"/>
              </w:rPr>
              <w:t>Maksim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ā</w:t>
            </w:r>
            <w:r>
              <w:rPr>
                <w:rStyle w:val="None"/>
                <w:rFonts w:ascii="Times New Roman" w:hAnsi="Times New Roman"/>
                <w:sz w:val="16"/>
                <w:szCs w:val="16"/>
                <w:lang w:val="pt-PT"/>
              </w:rPr>
              <w:t>lais stara platuma le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ņķ</w:t>
            </w:r>
            <w:r>
              <w:rPr>
                <w:rStyle w:val="None"/>
                <w:rFonts w:ascii="Times New Roman" w:hAnsi="Times New Roman"/>
                <w:sz w:val="16"/>
                <w:szCs w:val="16"/>
                <w:lang w:val="fr-FR"/>
              </w:rPr>
              <w:t>is ne naz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ā</w:t>
            </w:r>
            <w:r>
              <w:rPr>
                <w:rStyle w:val="None"/>
                <w:rFonts w:ascii="Times New Roman" w:hAnsi="Times New Roman"/>
                <w:sz w:val="16"/>
                <w:szCs w:val="16"/>
                <w:lang w:val="en-US"/>
              </w:rPr>
              <w:t>ks k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 xml:space="preserve">ā 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45</w:t>
            </w:r>
            <w:r>
              <w:rPr>
                <w:rStyle w:val="None"/>
                <w:rFonts w:ascii="Times New Roman" w:hAnsi="Times New Roman"/>
                <w:sz w:val="16"/>
                <w:szCs w:val="16"/>
                <w:lang w:val="it-IT"/>
              </w:rPr>
              <w:t xml:space="preserve">° 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gr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ā</w:t>
            </w:r>
            <w:r>
              <w:rPr>
                <w:rStyle w:val="None"/>
                <w:rFonts w:ascii="Times New Roman" w:hAnsi="Times New Roman"/>
                <w:sz w:val="16"/>
                <w:szCs w:val="16"/>
                <w:lang w:val="fr-FR"/>
              </w:rPr>
              <w:t xml:space="preserve">du </w:t>
            </w:r>
          </w:p>
          <w:p w:rsidR="00BE6D97" w:rsidRDefault="00BE40E3">
            <w:pPr>
              <w:pStyle w:val="BodyA"/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Style w:val="None"/>
                <w:rFonts w:ascii="Times New Roman" w:hAnsi="Times New Roman"/>
                <w:sz w:val="16"/>
                <w:szCs w:val="16"/>
              </w:rPr>
              <w:t xml:space="preserve">Apgaismojuma spilgtumam 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š</w:t>
            </w:r>
            <w:r>
              <w:rPr>
                <w:rStyle w:val="None"/>
                <w:rFonts w:ascii="Times New Roman" w:hAnsi="Times New Roman"/>
                <w:sz w:val="16"/>
                <w:szCs w:val="16"/>
                <w:lang w:val="fr-FR"/>
              </w:rPr>
              <w:t>aur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ā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kaj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 xml:space="preserve">ā 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stara platum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 xml:space="preserve">ā </w:t>
            </w:r>
            <w:r>
              <w:rPr>
                <w:rStyle w:val="None"/>
                <w:rFonts w:ascii="Times New Roman" w:hAnsi="Times New Roman"/>
                <w:sz w:val="16"/>
                <w:szCs w:val="16"/>
                <w:lang w:val="it-IT"/>
              </w:rPr>
              <w:t>pie distances 5 metri j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ā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b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ū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t ne maz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ā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kam k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 xml:space="preserve">ā </w:t>
            </w:r>
            <w:r>
              <w:rPr>
                <w:rStyle w:val="None"/>
                <w:rFonts w:ascii="Times New Roman" w:hAnsi="Times New Roman"/>
                <w:sz w:val="16"/>
                <w:szCs w:val="16"/>
                <w:lang w:val="fr-FR"/>
              </w:rPr>
              <w:t>8500 lux.</w:t>
            </w:r>
          </w:p>
          <w:p w:rsidR="00BE6D97" w:rsidRDefault="00BE40E3">
            <w:pPr>
              <w:pStyle w:val="BodyA"/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Style w:val="None"/>
                <w:rFonts w:ascii="Times New Roman" w:hAnsi="Times New Roman"/>
                <w:sz w:val="16"/>
                <w:szCs w:val="16"/>
              </w:rPr>
              <w:t>Pro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ž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ektoram ir j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ā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b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ū</w:t>
            </w:r>
            <w:r>
              <w:rPr>
                <w:rStyle w:val="None"/>
                <w:rFonts w:ascii="Times New Roman" w:hAnsi="Times New Roman"/>
                <w:sz w:val="16"/>
                <w:szCs w:val="16"/>
                <w:lang w:val="fr-FR"/>
              </w:rPr>
              <w:t>t apr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ī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kotam ar LED stara avotu kr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ā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sas kalibr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ēš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anas funkciju, kas pie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ļ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auj ne maz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ā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k k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 xml:space="preserve">ā </w:t>
            </w:r>
            <w:r>
              <w:rPr>
                <w:rStyle w:val="None"/>
                <w:rFonts w:ascii="Times New Roman" w:hAnsi="Times New Roman"/>
                <w:sz w:val="16"/>
                <w:szCs w:val="16"/>
                <w:lang w:val="de-DE"/>
              </w:rPr>
              <w:t>2 gab kalibr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ēš</w:t>
            </w:r>
            <w:r>
              <w:rPr>
                <w:rStyle w:val="None"/>
                <w:rFonts w:ascii="Times New Roman" w:hAnsi="Times New Roman"/>
                <w:sz w:val="16"/>
                <w:szCs w:val="16"/>
                <w:lang w:val="it-IT"/>
              </w:rPr>
              <w:t>anas iestat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ī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jumus.</w:t>
            </w:r>
          </w:p>
          <w:p w:rsidR="00BE6D97" w:rsidRDefault="00BE40E3">
            <w:pPr>
              <w:pStyle w:val="BodyA"/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Style w:val="None"/>
                <w:rFonts w:ascii="Times New Roman" w:hAnsi="Times New Roman"/>
                <w:sz w:val="16"/>
                <w:szCs w:val="16"/>
                <w:lang w:val="es-ES_tradnl"/>
              </w:rPr>
              <w:t>Gaismas tum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š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o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š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anas funkcija no 0-100% uz atsevi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šķ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a kan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ā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la ar ne maz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ā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ku k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 xml:space="preserve">ā 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16 bit iz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šķ</w:t>
            </w:r>
            <w:r>
              <w:rPr>
                <w:rStyle w:val="None"/>
                <w:rFonts w:ascii="Times New Roman" w:hAnsi="Times New Roman"/>
                <w:sz w:val="16"/>
                <w:szCs w:val="16"/>
                <w:lang w:val="de-DE"/>
              </w:rPr>
              <w:t>irtsp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ē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ju.</w:t>
            </w:r>
          </w:p>
          <w:p w:rsidR="00BE6D97" w:rsidRDefault="00BE40E3">
            <w:pPr>
              <w:pStyle w:val="BodyA"/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Style w:val="None"/>
                <w:rFonts w:ascii="Times New Roman" w:hAnsi="Times New Roman"/>
                <w:sz w:val="16"/>
                <w:szCs w:val="16"/>
                <w:lang w:val="es-ES_tradnl"/>
              </w:rPr>
              <w:t>Gaismas tum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š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o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š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anas funkcijai ir j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ā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b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ū</w:t>
            </w:r>
            <w:r>
              <w:rPr>
                <w:rStyle w:val="None"/>
                <w:rFonts w:ascii="Times New Roman" w:hAnsi="Times New Roman"/>
                <w:sz w:val="16"/>
                <w:szCs w:val="16"/>
                <w:lang w:val="nl-NL"/>
              </w:rPr>
              <w:t>t iestat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ā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m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ā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m ne maz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ā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k k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 xml:space="preserve">ā </w:t>
            </w:r>
            <w:r>
              <w:rPr>
                <w:rStyle w:val="None"/>
                <w:rFonts w:ascii="Times New Roman" w:hAnsi="Times New Roman"/>
                <w:sz w:val="16"/>
                <w:szCs w:val="16"/>
                <w:lang w:val="de-DE"/>
              </w:rPr>
              <w:t>2 gab darb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ī</w:t>
            </w:r>
            <w:r>
              <w:rPr>
                <w:rStyle w:val="None"/>
                <w:rFonts w:ascii="Times New Roman" w:hAnsi="Times New Roman"/>
                <w:sz w:val="16"/>
                <w:szCs w:val="16"/>
                <w:lang w:val="es-ES_tradnl"/>
              </w:rPr>
              <w:t>bas l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ī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kn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ē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m.</w:t>
            </w:r>
          </w:p>
          <w:p w:rsidR="00BE6D97" w:rsidRDefault="00BE40E3">
            <w:pPr>
              <w:pStyle w:val="BodyA"/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Style w:val="None"/>
                <w:rFonts w:ascii="Times New Roman" w:hAnsi="Times New Roman"/>
                <w:sz w:val="16"/>
                <w:szCs w:val="16"/>
                <w:lang w:val="es-ES_tradnl"/>
              </w:rPr>
              <w:t>Gaismas tum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š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o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š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anas funkcijai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 xml:space="preserve"> ir j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ā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b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ū</w:t>
            </w:r>
            <w:r>
              <w:rPr>
                <w:rStyle w:val="None"/>
                <w:rFonts w:ascii="Times New Roman" w:hAnsi="Times New Roman"/>
                <w:sz w:val="16"/>
                <w:szCs w:val="16"/>
                <w:lang w:val="nl-NL"/>
              </w:rPr>
              <w:t>t iestat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ā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miem ne maz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ā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k k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 xml:space="preserve">ā </w:t>
            </w:r>
            <w:r>
              <w:rPr>
                <w:rStyle w:val="None"/>
                <w:rFonts w:ascii="Times New Roman" w:hAnsi="Times New Roman"/>
                <w:sz w:val="16"/>
                <w:szCs w:val="16"/>
                <w:lang w:val="de-DE"/>
              </w:rPr>
              <w:t>2 gab tum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š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o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š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 xml:space="preserve">anas laikiem, viens ir 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ā</w:t>
            </w:r>
            <w:r>
              <w:rPr>
                <w:rStyle w:val="None"/>
                <w:rFonts w:ascii="Times New Roman" w:hAnsi="Times New Roman"/>
                <w:sz w:val="16"/>
                <w:szCs w:val="16"/>
                <w:lang w:val="es-ES_tradnl"/>
              </w:rPr>
              <w:t>trs, otrs l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ē</w:t>
            </w:r>
            <w:r>
              <w:rPr>
                <w:rStyle w:val="None"/>
                <w:rFonts w:ascii="Times New Roman" w:hAnsi="Times New Roman"/>
                <w:sz w:val="16"/>
                <w:szCs w:val="16"/>
                <w:lang w:val="pt-PT"/>
              </w:rPr>
              <w:t>ns.</w:t>
            </w:r>
          </w:p>
          <w:p w:rsidR="00BE6D97" w:rsidRDefault="00BE40E3">
            <w:pPr>
              <w:pStyle w:val="BodyA"/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Style w:val="None"/>
                <w:rFonts w:ascii="Times New Roman" w:hAnsi="Times New Roman"/>
                <w:sz w:val="16"/>
                <w:szCs w:val="16"/>
                <w:lang w:val="es-ES_tradnl"/>
              </w:rPr>
              <w:t>Katras kr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ā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sas iz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šķ</w:t>
            </w:r>
            <w:r>
              <w:rPr>
                <w:rStyle w:val="None"/>
                <w:rFonts w:ascii="Times New Roman" w:hAnsi="Times New Roman"/>
                <w:sz w:val="16"/>
                <w:szCs w:val="16"/>
                <w:lang w:val="de-DE"/>
              </w:rPr>
              <w:t>irtsp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ē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jai ir j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ā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b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ū</w:t>
            </w:r>
            <w:r>
              <w:rPr>
                <w:rStyle w:val="None"/>
                <w:rFonts w:ascii="Times New Roman" w:hAnsi="Times New Roman"/>
                <w:sz w:val="16"/>
                <w:szCs w:val="16"/>
                <w:lang w:val="nl-NL"/>
              </w:rPr>
              <w:t>t iestat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ā</w:t>
            </w:r>
            <w:r>
              <w:rPr>
                <w:rStyle w:val="None"/>
                <w:rFonts w:ascii="Times New Roman" w:hAnsi="Times New Roman"/>
                <w:sz w:val="16"/>
                <w:szCs w:val="16"/>
                <w:lang w:val="fr-FR"/>
              </w:rPr>
              <w:t>mai 8-bit vai 16-bit kontroles re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žī</w:t>
            </w:r>
            <w:r>
              <w:rPr>
                <w:rStyle w:val="None"/>
                <w:rFonts w:ascii="Times New Roman" w:hAnsi="Times New Roman"/>
                <w:sz w:val="16"/>
                <w:szCs w:val="16"/>
                <w:lang w:val="pt-PT"/>
              </w:rPr>
              <w:t>mos.</w:t>
            </w:r>
          </w:p>
          <w:p w:rsidR="00BE6D97" w:rsidRDefault="00BE40E3">
            <w:pPr>
              <w:pStyle w:val="BodyA"/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Style w:val="None"/>
                <w:rFonts w:ascii="Times New Roman" w:hAnsi="Times New Roman"/>
                <w:sz w:val="16"/>
                <w:szCs w:val="16"/>
              </w:rPr>
              <w:t>Stop/strobo efekts ar t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ū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l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ī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t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ē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ju "blackout" funkciju</w:t>
            </w:r>
          </w:p>
          <w:p w:rsidR="00BE6D97" w:rsidRDefault="00BE40E3">
            <w:pPr>
              <w:pStyle w:val="BodyA"/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Style w:val="None"/>
                <w:rFonts w:ascii="Times New Roman" w:hAnsi="Times New Roman"/>
                <w:sz w:val="16"/>
                <w:szCs w:val="16"/>
                <w:lang w:val="it-IT"/>
              </w:rPr>
              <w:t>Panor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ā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mas kust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ī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ba ne maz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ā</w:t>
            </w:r>
            <w:r>
              <w:rPr>
                <w:rStyle w:val="None"/>
                <w:rFonts w:ascii="Times New Roman" w:hAnsi="Times New Roman"/>
                <w:sz w:val="16"/>
                <w:szCs w:val="16"/>
                <w:lang w:val="fr-FR"/>
              </w:rPr>
              <w:t>k par 530</w:t>
            </w:r>
            <w:r>
              <w:rPr>
                <w:rStyle w:val="None"/>
                <w:rFonts w:ascii="Times New Roman" w:hAnsi="Times New Roman"/>
                <w:sz w:val="16"/>
                <w:szCs w:val="16"/>
                <w:lang w:val="it-IT"/>
              </w:rPr>
              <w:t>°</w:t>
            </w:r>
            <w:r>
              <w:rPr>
                <w:rStyle w:val="None"/>
                <w:rFonts w:ascii="Times New Roman" w:hAnsi="Times New Roman"/>
                <w:sz w:val="16"/>
                <w:szCs w:val="16"/>
                <w:lang w:val="it-IT"/>
              </w:rPr>
              <w:t>, un vertik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ā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l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 xml:space="preserve">ā 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kust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ī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ba ne maz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ā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k par 220</w:t>
            </w:r>
            <w:r>
              <w:rPr>
                <w:rStyle w:val="None"/>
                <w:rFonts w:ascii="Times New Roman" w:hAnsi="Times New Roman"/>
                <w:sz w:val="16"/>
                <w:szCs w:val="16"/>
                <w:lang w:val="it-IT"/>
              </w:rPr>
              <w:t xml:space="preserve">° 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gr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ā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diem.</w:t>
            </w:r>
          </w:p>
          <w:p w:rsidR="00BE6D97" w:rsidRDefault="00BE40E3">
            <w:pPr>
              <w:pStyle w:val="BodyA"/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Style w:val="None"/>
                <w:rFonts w:ascii="Times New Roman" w:hAnsi="Times New Roman"/>
                <w:sz w:val="16"/>
                <w:szCs w:val="16"/>
                <w:lang w:val="it-IT"/>
              </w:rPr>
              <w:t>Panor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ā</w:t>
            </w:r>
            <w:r>
              <w:rPr>
                <w:rStyle w:val="None"/>
                <w:rFonts w:ascii="Times New Roman" w:hAnsi="Times New Roman"/>
                <w:sz w:val="16"/>
                <w:szCs w:val="16"/>
                <w:lang w:val="es-ES_tradnl"/>
              </w:rPr>
              <w:t>mas un vertik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ā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l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ā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s kust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ī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bas iz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šķ</w:t>
            </w:r>
            <w:r>
              <w:rPr>
                <w:rStyle w:val="None"/>
                <w:rFonts w:ascii="Times New Roman" w:hAnsi="Times New Roman"/>
                <w:sz w:val="16"/>
                <w:szCs w:val="16"/>
                <w:lang w:val="de-DE"/>
              </w:rPr>
              <w:t>irtsp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ē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jai ir j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ā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b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ū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t ne maz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ā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kai k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 xml:space="preserve">ā 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16-bitu</w:t>
            </w:r>
          </w:p>
          <w:p w:rsidR="00BE6D97" w:rsidRDefault="00BE40E3">
            <w:pPr>
              <w:pStyle w:val="BodyA"/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Style w:val="None"/>
                <w:rFonts w:ascii="Times New Roman" w:hAnsi="Times New Roman"/>
                <w:sz w:val="16"/>
                <w:szCs w:val="16"/>
                <w:lang w:val="nl-NL"/>
              </w:rPr>
              <w:t>Iek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ā</w:t>
            </w:r>
            <w:r>
              <w:rPr>
                <w:rStyle w:val="None"/>
                <w:rFonts w:ascii="Times New Roman" w:hAnsi="Times New Roman"/>
                <w:sz w:val="16"/>
                <w:szCs w:val="16"/>
                <w:lang w:val="pt-PT"/>
              </w:rPr>
              <w:t>rtai ir j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ā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b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ū</w:t>
            </w:r>
            <w:r>
              <w:rPr>
                <w:rStyle w:val="None"/>
                <w:rFonts w:ascii="Times New Roman" w:hAnsi="Times New Roman"/>
                <w:sz w:val="16"/>
                <w:szCs w:val="16"/>
                <w:lang w:val="fr-FR"/>
              </w:rPr>
              <w:t>t apr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ī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kotai ar ekonomisk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ā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s vai klus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ā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s darb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ī</w:t>
            </w:r>
            <w:r>
              <w:rPr>
                <w:rStyle w:val="None"/>
                <w:rFonts w:ascii="Times New Roman" w:hAnsi="Times New Roman"/>
                <w:sz w:val="16"/>
                <w:szCs w:val="16"/>
                <w:lang w:val="es-ES_tradnl"/>
              </w:rPr>
              <w:t>bas re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žī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mu, kur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 xml:space="preserve">ā </w:t>
            </w:r>
            <w:r>
              <w:rPr>
                <w:rStyle w:val="None"/>
                <w:rFonts w:ascii="Times New Roman" w:hAnsi="Times New Roman"/>
                <w:sz w:val="16"/>
                <w:szCs w:val="16"/>
                <w:lang w:val="en-US"/>
              </w:rPr>
              <w:t>ir samazin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ā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ts ventilatoru darb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ī</w:t>
            </w:r>
            <w:r>
              <w:rPr>
                <w:rStyle w:val="None"/>
                <w:rFonts w:ascii="Times New Roman" w:hAnsi="Times New Roman"/>
                <w:sz w:val="16"/>
                <w:szCs w:val="16"/>
                <w:lang w:val="es-ES_tradnl"/>
              </w:rPr>
              <w:t xml:space="preserve">bas 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ā</w:t>
            </w:r>
            <w:r>
              <w:rPr>
                <w:rStyle w:val="None"/>
                <w:rFonts w:ascii="Times New Roman" w:hAnsi="Times New Roman"/>
                <w:sz w:val="16"/>
                <w:szCs w:val="16"/>
                <w:lang w:val="en-US"/>
              </w:rPr>
              <w:t>trums un samazin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ā</w:t>
            </w:r>
            <w:r>
              <w:rPr>
                <w:rStyle w:val="None"/>
                <w:rFonts w:ascii="Times New Roman" w:hAnsi="Times New Roman"/>
                <w:sz w:val="16"/>
                <w:szCs w:val="16"/>
                <w:lang w:val="fr-FR"/>
              </w:rPr>
              <w:t>ta led gaimas jauda ne vair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ā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k k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 xml:space="preserve">ā 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21% no maksim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ā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l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ā</w:t>
            </w:r>
            <w:r>
              <w:rPr>
                <w:rStyle w:val="None"/>
                <w:rFonts w:ascii="Times New Roman" w:hAnsi="Times New Roman"/>
                <w:sz w:val="16"/>
                <w:szCs w:val="16"/>
                <w:lang w:val="pt-PT"/>
              </w:rPr>
              <w:t>s. Re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žī</w:t>
            </w:r>
            <w:r>
              <w:rPr>
                <w:rStyle w:val="None"/>
                <w:rFonts w:ascii="Times New Roman" w:hAnsi="Times New Roman"/>
                <w:sz w:val="16"/>
                <w:szCs w:val="16"/>
                <w:lang w:val="pt-PT"/>
              </w:rPr>
              <w:t>mam ir j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ā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b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ū</w:t>
            </w:r>
            <w:r>
              <w:rPr>
                <w:rStyle w:val="None"/>
                <w:rFonts w:ascii="Times New Roman" w:hAnsi="Times New Roman"/>
                <w:sz w:val="16"/>
                <w:szCs w:val="16"/>
                <w:lang w:val="nl-NL"/>
              </w:rPr>
              <w:t>t iestat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ā</w:t>
            </w:r>
            <w:r>
              <w:rPr>
                <w:rStyle w:val="None"/>
                <w:rFonts w:ascii="Times New Roman" w:hAnsi="Times New Roman"/>
                <w:sz w:val="16"/>
                <w:szCs w:val="16"/>
                <w:lang w:val="en-US"/>
              </w:rPr>
              <w:t>mam no gaismu kontroles pults un no iek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ā</w:t>
            </w:r>
            <w:r>
              <w:rPr>
                <w:rStyle w:val="None"/>
                <w:rFonts w:ascii="Times New Roman" w:hAnsi="Times New Roman"/>
                <w:sz w:val="16"/>
                <w:szCs w:val="16"/>
                <w:lang w:val="pt-PT"/>
              </w:rPr>
              <w:t>rtas vad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ī</w:t>
            </w:r>
            <w:r>
              <w:rPr>
                <w:rStyle w:val="None"/>
                <w:rFonts w:ascii="Times New Roman" w:hAnsi="Times New Roman"/>
                <w:sz w:val="16"/>
                <w:szCs w:val="16"/>
                <w:lang w:val="es-ES_tradnl"/>
              </w:rPr>
              <w:t>bas pane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ļ</w:t>
            </w:r>
            <w:r>
              <w:rPr>
                <w:rStyle w:val="None"/>
                <w:rFonts w:ascii="Times New Roman" w:hAnsi="Times New Roman"/>
                <w:sz w:val="16"/>
                <w:szCs w:val="16"/>
                <w:lang w:val="it-IT"/>
              </w:rPr>
              <w:t>a.</w:t>
            </w:r>
          </w:p>
          <w:p w:rsidR="00BE6D97" w:rsidRDefault="00BE40E3">
            <w:pPr>
              <w:pStyle w:val="BodyA"/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Style w:val="None"/>
                <w:rFonts w:ascii="Times New Roman" w:hAnsi="Times New Roman"/>
                <w:sz w:val="16"/>
                <w:szCs w:val="16"/>
              </w:rPr>
              <w:t>Pro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ž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ektora pamatn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 xml:space="preserve">ē </w:t>
            </w:r>
            <w:r>
              <w:rPr>
                <w:rStyle w:val="None"/>
                <w:rFonts w:ascii="Times New Roman" w:hAnsi="Times New Roman"/>
                <w:sz w:val="16"/>
                <w:szCs w:val="16"/>
                <w:lang w:val="de-DE"/>
              </w:rPr>
              <w:t>ieb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ū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v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ē</w:t>
            </w:r>
            <w:r>
              <w:rPr>
                <w:rStyle w:val="None"/>
                <w:rFonts w:ascii="Times New Roman" w:hAnsi="Times New Roman"/>
                <w:sz w:val="16"/>
                <w:szCs w:val="16"/>
                <w:lang w:val="nl-NL"/>
              </w:rPr>
              <w:t>ts vad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ī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bas panelis ar ekr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ā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nu un vad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ī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bas pog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ā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m:</w:t>
            </w:r>
          </w:p>
          <w:p w:rsidR="00BE6D97" w:rsidRDefault="00BE40E3">
            <w:pPr>
              <w:pStyle w:val="BodyA"/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Style w:val="None"/>
                <w:rFonts w:ascii="Times New Roman" w:hAnsi="Times New Roman"/>
                <w:sz w:val="16"/>
                <w:szCs w:val="16"/>
              </w:rPr>
              <w:t xml:space="preserve"> - atiestates funkcija (iestat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ī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t r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ū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pn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ī</w:t>
            </w:r>
            <w:r>
              <w:rPr>
                <w:rStyle w:val="None"/>
                <w:rFonts w:ascii="Times New Roman" w:hAnsi="Times New Roman"/>
                <w:sz w:val="16"/>
                <w:szCs w:val="16"/>
                <w:lang w:val="nl-NL"/>
              </w:rPr>
              <w:t xml:space="preserve">cas </w:t>
            </w:r>
            <w:r>
              <w:rPr>
                <w:rStyle w:val="None"/>
                <w:rFonts w:ascii="Times New Roman" w:hAnsi="Times New Roman"/>
                <w:sz w:val="16"/>
                <w:szCs w:val="16"/>
                <w:lang w:val="nl-NL"/>
              </w:rPr>
              <w:t>pamatiestat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ī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jumus)</w:t>
            </w:r>
          </w:p>
          <w:p w:rsidR="00BE6D97" w:rsidRDefault="00BE40E3">
            <w:pPr>
              <w:pStyle w:val="BodyA"/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Style w:val="None"/>
                <w:rFonts w:ascii="Times New Roman" w:hAnsi="Times New Roman"/>
                <w:sz w:val="16"/>
                <w:szCs w:val="16"/>
              </w:rPr>
              <w:t xml:space="preserve"> - no displeja izv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ē</w:t>
            </w:r>
            <w:r>
              <w:rPr>
                <w:rStyle w:val="None"/>
                <w:rFonts w:ascii="Times New Roman" w:hAnsi="Times New Roman"/>
                <w:sz w:val="16"/>
                <w:szCs w:val="16"/>
                <w:lang w:val="es-ES_tradnl"/>
              </w:rPr>
              <w:t>lnes ir j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ā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b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ū</w:t>
            </w:r>
            <w:r>
              <w:rPr>
                <w:rStyle w:val="None"/>
                <w:rFonts w:ascii="Times New Roman" w:hAnsi="Times New Roman"/>
                <w:sz w:val="16"/>
                <w:szCs w:val="16"/>
                <w:lang w:val="nl-NL"/>
              </w:rPr>
              <w:t>t iesp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ē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jai palaist visu funkciju pa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š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test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ēš</w:t>
            </w:r>
            <w:r>
              <w:rPr>
                <w:rStyle w:val="None"/>
                <w:rFonts w:ascii="Times New Roman" w:hAnsi="Times New Roman"/>
                <w:sz w:val="16"/>
                <w:szCs w:val="16"/>
                <w:lang w:val="pt-PT"/>
              </w:rPr>
              <w:t>anas programmu</w:t>
            </w:r>
          </w:p>
          <w:p w:rsidR="00BE6D97" w:rsidRDefault="00BE40E3">
            <w:pPr>
              <w:pStyle w:val="BodyA"/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Style w:val="None"/>
                <w:rFonts w:ascii="Times New Roman" w:hAnsi="Times New Roman"/>
                <w:sz w:val="16"/>
                <w:szCs w:val="16"/>
              </w:rPr>
              <w:t xml:space="preserve"> - sist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ē</w:t>
            </w:r>
            <w:r>
              <w:rPr>
                <w:rStyle w:val="None"/>
                <w:rFonts w:ascii="Times New Roman" w:hAnsi="Times New Roman"/>
                <w:sz w:val="16"/>
                <w:szCs w:val="16"/>
                <w:lang w:val="pt-PT"/>
              </w:rPr>
              <w:t>mas inform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ā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cija , kur redzama programmat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ū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ras versija, darb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ī</w:t>
            </w:r>
            <w:r>
              <w:rPr>
                <w:rStyle w:val="None"/>
                <w:rFonts w:ascii="Times New Roman" w:hAnsi="Times New Roman"/>
                <w:sz w:val="16"/>
                <w:szCs w:val="16"/>
                <w:lang w:val="es-ES_tradnl"/>
              </w:rPr>
              <w:t>bas re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žī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ms un iek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ā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rtas darba stundu skaits.</w:t>
            </w:r>
          </w:p>
          <w:p w:rsidR="00BE6D97" w:rsidRDefault="00BE40E3">
            <w:pPr>
              <w:pStyle w:val="BodyA"/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Style w:val="None"/>
                <w:rFonts w:ascii="Times New Roman" w:hAnsi="Times New Roman"/>
                <w:sz w:val="16"/>
                <w:szCs w:val="16"/>
              </w:rPr>
              <w:t xml:space="preserve"> - atiestates funkcija (reset) no gais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mu kontroles pults poz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ī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cijai, stara platuma mai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ņ</w:t>
            </w:r>
            <w:r>
              <w:rPr>
                <w:rStyle w:val="None"/>
                <w:rFonts w:ascii="Times New Roman" w:hAnsi="Times New Roman"/>
                <w:sz w:val="16"/>
                <w:szCs w:val="16"/>
                <w:lang w:val="it-IT"/>
              </w:rPr>
              <w:t>ai un visai iek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ā</w:t>
            </w:r>
            <w:r>
              <w:rPr>
                <w:rStyle w:val="None"/>
                <w:rFonts w:ascii="Times New Roman" w:hAnsi="Times New Roman"/>
                <w:sz w:val="16"/>
                <w:szCs w:val="16"/>
                <w:lang w:val="fr-FR"/>
              </w:rPr>
              <w:t>rtai</w:t>
            </w:r>
          </w:p>
          <w:p w:rsidR="00BE6D97" w:rsidRDefault="00BE40E3">
            <w:pPr>
              <w:pStyle w:val="BodyA"/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Style w:val="None"/>
                <w:rFonts w:ascii="Times New Roman" w:hAnsi="Times New Roman"/>
                <w:sz w:val="16"/>
                <w:szCs w:val="16"/>
                <w:lang w:val="en-US"/>
              </w:rPr>
              <w:t>DMX sign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ā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la piesl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ē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gumi ar standarta 3-pin un  5-pin XLR ligz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ā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m korpus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 xml:space="preserve">ā 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(j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ā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b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ū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t gan ieejas gan izejas ligzd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ā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m)</w:t>
            </w:r>
          </w:p>
          <w:p w:rsidR="00BE6D97" w:rsidRDefault="00BE40E3">
            <w:pPr>
              <w:pStyle w:val="BodyA"/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Style w:val="None"/>
                <w:rFonts w:ascii="Times New Roman" w:hAnsi="Times New Roman"/>
                <w:sz w:val="16"/>
                <w:szCs w:val="16"/>
              </w:rPr>
              <w:t>Str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ā</w:t>
            </w:r>
            <w:r>
              <w:rPr>
                <w:rStyle w:val="None"/>
                <w:rFonts w:ascii="Times New Roman" w:hAnsi="Times New Roman"/>
                <w:sz w:val="16"/>
                <w:szCs w:val="16"/>
                <w:lang w:val="es-ES_tradnl"/>
              </w:rPr>
              <w:t>vas piesl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ē</w:t>
            </w:r>
            <w:r>
              <w:rPr>
                <w:rStyle w:val="None"/>
                <w:rFonts w:ascii="Times New Roman" w:hAnsi="Times New Roman"/>
                <w:sz w:val="16"/>
                <w:szCs w:val="16"/>
                <w:lang w:val="de-DE"/>
              </w:rPr>
              <w:t>gums j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ā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nodro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š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ina ar PowerCon tipa fiks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ē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jamu savienojumu</w:t>
            </w:r>
          </w:p>
          <w:p w:rsidR="00BE6D97" w:rsidRDefault="00BE40E3">
            <w:pPr>
              <w:pStyle w:val="BodyA"/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Style w:val="None"/>
                <w:rFonts w:ascii="Times New Roman" w:hAnsi="Times New Roman"/>
                <w:sz w:val="16"/>
                <w:szCs w:val="16"/>
                <w:lang w:val="nl-NL"/>
              </w:rPr>
              <w:t>Iek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ā</w:t>
            </w:r>
            <w:r>
              <w:rPr>
                <w:rStyle w:val="None"/>
                <w:rFonts w:ascii="Times New Roman" w:hAnsi="Times New Roman"/>
                <w:sz w:val="16"/>
                <w:szCs w:val="16"/>
                <w:lang w:val="pt-PT"/>
              </w:rPr>
              <w:t>rtai</w:t>
            </w:r>
            <w:r>
              <w:rPr>
                <w:rStyle w:val="None"/>
                <w:rFonts w:ascii="Times New Roman" w:hAnsi="Times New Roman"/>
                <w:sz w:val="16"/>
                <w:szCs w:val="16"/>
                <w:lang w:val="pt-PT"/>
              </w:rPr>
              <w:t xml:space="preserve"> ir j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ā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b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ū</w:t>
            </w:r>
            <w:r>
              <w:rPr>
                <w:rStyle w:val="None"/>
                <w:rFonts w:ascii="Times New Roman" w:hAnsi="Times New Roman"/>
                <w:sz w:val="16"/>
                <w:szCs w:val="16"/>
                <w:lang w:val="fr-FR"/>
              </w:rPr>
              <w:t>t apr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ī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kotai ar vair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ā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kiem vad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ī</w:t>
            </w:r>
            <w:r>
              <w:rPr>
                <w:rStyle w:val="None"/>
                <w:rFonts w:ascii="Times New Roman" w:hAnsi="Times New Roman"/>
                <w:sz w:val="16"/>
                <w:szCs w:val="16"/>
                <w:lang w:val="es-ES_tradnl"/>
              </w:rPr>
              <w:t>bas re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žī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miem, kur standarta vad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ī</w:t>
            </w:r>
            <w:r>
              <w:rPr>
                <w:rStyle w:val="None"/>
                <w:rFonts w:ascii="Times New Roman" w:hAnsi="Times New Roman"/>
                <w:sz w:val="16"/>
                <w:szCs w:val="16"/>
                <w:lang w:val="es-ES_tradnl"/>
              </w:rPr>
              <w:t>bas re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žī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m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 xml:space="preserve">ā </w:t>
            </w:r>
            <w:r>
              <w:rPr>
                <w:rStyle w:val="None"/>
                <w:rFonts w:ascii="Times New Roman" w:hAnsi="Times New Roman"/>
                <w:sz w:val="16"/>
                <w:szCs w:val="16"/>
                <w:lang w:val="fr-FR"/>
              </w:rPr>
              <w:t>ir ne vair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ā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k k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 xml:space="preserve">ā </w:t>
            </w:r>
            <w:r>
              <w:rPr>
                <w:rStyle w:val="None"/>
                <w:rFonts w:ascii="Times New Roman" w:hAnsi="Times New Roman"/>
                <w:sz w:val="16"/>
                <w:szCs w:val="16"/>
                <w:lang w:val="sv-SE"/>
              </w:rPr>
              <w:t>15 vad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ī</w:t>
            </w:r>
            <w:r>
              <w:rPr>
                <w:rStyle w:val="None"/>
                <w:rFonts w:ascii="Times New Roman" w:hAnsi="Times New Roman"/>
                <w:sz w:val="16"/>
                <w:szCs w:val="16"/>
                <w:lang w:val="de-DE"/>
              </w:rPr>
              <w:t>bas kan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ā</w:t>
            </w:r>
            <w:r>
              <w:rPr>
                <w:rStyle w:val="None"/>
                <w:rFonts w:ascii="Times New Roman" w:hAnsi="Times New Roman"/>
                <w:sz w:val="16"/>
                <w:szCs w:val="16"/>
                <w:lang w:val="en-US"/>
              </w:rPr>
              <w:t>lu, bet papla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š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in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ā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taj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 xml:space="preserve">ā 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dr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ī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kst b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ū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t vair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ā</w:t>
            </w:r>
            <w:r>
              <w:rPr>
                <w:rStyle w:val="None"/>
                <w:rFonts w:ascii="Times New Roman" w:hAnsi="Times New Roman"/>
                <w:sz w:val="16"/>
                <w:szCs w:val="16"/>
                <w:lang w:val="nl-NL"/>
              </w:rPr>
              <w:t>k vad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ī</w:t>
            </w:r>
            <w:r>
              <w:rPr>
                <w:rStyle w:val="None"/>
                <w:rFonts w:ascii="Times New Roman" w:hAnsi="Times New Roman"/>
                <w:sz w:val="16"/>
                <w:szCs w:val="16"/>
                <w:lang w:val="de-DE"/>
              </w:rPr>
              <w:t>bas kan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ā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lu.</w:t>
            </w:r>
          </w:p>
          <w:p w:rsidR="00BE6D97" w:rsidRDefault="00BE40E3">
            <w:pPr>
              <w:pStyle w:val="BodyA"/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Style w:val="None"/>
                <w:rFonts w:ascii="Times New Roman" w:hAnsi="Times New Roman"/>
                <w:sz w:val="16"/>
                <w:szCs w:val="16"/>
              </w:rPr>
              <w:t>Papla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š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in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ā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tajam pro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ž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ektoru vad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ī</w:t>
            </w:r>
            <w:r>
              <w:rPr>
                <w:rStyle w:val="None"/>
                <w:rFonts w:ascii="Times New Roman" w:hAnsi="Times New Roman"/>
                <w:sz w:val="16"/>
                <w:szCs w:val="16"/>
                <w:lang w:val="es-ES_tradnl"/>
              </w:rPr>
              <w:t>bas re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žī</w:t>
            </w:r>
            <w:r>
              <w:rPr>
                <w:rStyle w:val="None"/>
                <w:rFonts w:ascii="Times New Roman" w:hAnsi="Times New Roman"/>
                <w:sz w:val="16"/>
                <w:szCs w:val="16"/>
                <w:lang w:val="pt-PT"/>
              </w:rPr>
              <w:t>mam ir j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ā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nodro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š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ina ne maz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ā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k k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 xml:space="preserve">ā </w:t>
            </w:r>
            <w:r>
              <w:rPr>
                <w:rStyle w:val="None"/>
                <w:rFonts w:ascii="Times New Roman" w:hAnsi="Times New Roman"/>
                <w:sz w:val="16"/>
                <w:szCs w:val="16"/>
                <w:lang w:val="de-DE"/>
              </w:rPr>
              <w:t xml:space="preserve">5 gab  LED elementu </w:t>
            </w:r>
            <w:r>
              <w:rPr>
                <w:rStyle w:val="None"/>
                <w:rFonts w:ascii="Times New Roman" w:hAnsi="Times New Roman"/>
                <w:sz w:val="16"/>
                <w:szCs w:val="16"/>
                <w:lang w:val="de-DE"/>
              </w:rPr>
              <w:t>grupu vad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ī</w:t>
            </w:r>
            <w:r>
              <w:rPr>
                <w:rStyle w:val="None"/>
                <w:rFonts w:ascii="Times New Roman" w:hAnsi="Times New Roman"/>
                <w:sz w:val="16"/>
                <w:szCs w:val="16"/>
                <w:lang w:val="it-IT"/>
              </w:rPr>
              <w:t>ba.</w:t>
            </w:r>
          </w:p>
          <w:p w:rsidR="00BE6D97" w:rsidRDefault="00BE40E3">
            <w:pPr>
              <w:pStyle w:val="BodyA"/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Style w:val="None"/>
                <w:rFonts w:ascii="Times New Roman" w:hAnsi="Times New Roman"/>
                <w:sz w:val="16"/>
                <w:szCs w:val="16"/>
              </w:rPr>
              <w:t>J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ā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b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ū</w:t>
            </w:r>
            <w:r>
              <w:rPr>
                <w:rStyle w:val="None"/>
                <w:rFonts w:ascii="Times New Roman" w:hAnsi="Times New Roman"/>
                <w:sz w:val="16"/>
                <w:szCs w:val="16"/>
                <w:lang w:val="fr-FR"/>
              </w:rPr>
              <w:t>t apr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ī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kotam ar univers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ā</w:t>
            </w:r>
            <w:r>
              <w:rPr>
                <w:rStyle w:val="None"/>
                <w:rFonts w:ascii="Times New Roman" w:hAnsi="Times New Roman"/>
                <w:sz w:val="16"/>
                <w:szCs w:val="16"/>
                <w:lang w:val="it-IT"/>
              </w:rPr>
              <w:t>lo str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ā</w:t>
            </w:r>
            <w:r>
              <w:rPr>
                <w:rStyle w:val="None"/>
                <w:rFonts w:ascii="Times New Roman" w:hAnsi="Times New Roman"/>
                <w:sz w:val="16"/>
                <w:szCs w:val="16"/>
                <w:lang w:val="pt-PT"/>
              </w:rPr>
              <w:t>vas baro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š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anas bloku no 100-240V, 50/60Hz</w:t>
            </w:r>
          </w:p>
          <w:p w:rsidR="00BE6D97" w:rsidRDefault="00BE40E3">
            <w:pPr>
              <w:pStyle w:val="BodyA"/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Style w:val="None"/>
                <w:rFonts w:ascii="Times New Roman" w:hAnsi="Times New Roman"/>
                <w:sz w:val="16"/>
                <w:szCs w:val="16"/>
                <w:lang w:val="de-DE"/>
              </w:rPr>
              <w:t>Kop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ē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jais iek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ā</w:t>
            </w:r>
            <w:r>
              <w:rPr>
                <w:rStyle w:val="None"/>
                <w:rFonts w:ascii="Times New Roman" w:hAnsi="Times New Roman"/>
                <w:sz w:val="16"/>
                <w:szCs w:val="16"/>
                <w:lang w:val="es-ES_tradnl"/>
              </w:rPr>
              <w:t>rtas jaudas pat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ē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ri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 xml:space="preserve">ņš 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nep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ā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rsniedz 350W</w:t>
            </w:r>
          </w:p>
          <w:p w:rsidR="00BE6D97" w:rsidRDefault="00BE40E3">
            <w:pPr>
              <w:pStyle w:val="BodyA"/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Style w:val="None"/>
                <w:rFonts w:ascii="Times New Roman" w:hAnsi="Times New Roman"/>
                <w:sz w:val="16"/>
                <w:szCs w:val="16"/>
                <w:lang w:val="nl-NL"/>
              </w:rPr>
              <w:t>Iek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ā</w:t>
            </w:r>
            <w:r>
              <w:rPr>
                <w:rStyle w:val="None"/>
                <w:rFonts w:ascii="Times New Roman" w:hAnsi="Times New Roman"/>
                <w:sz w:val="16"/>
                <w:szCs w:val="16"/>
                <w:lang w:val="pt-PT"/>
              </w:rPr>
              <w:t>rtas mont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āž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ai uz gaismu kopnes ir j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ā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b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ū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t paredz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ē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tai izmantojot vienu gaismu stiprin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ā</w:t>
            </w:r>
            <w:r>
              <w:rPr>
                <w:rStyle w:val="None"/>
                <w:rFonts w:ascii="Times New Roman" w:hAnsi="Times New Roman"/>
                <w:sz w:val="16"/>
                <w:szCs w:val="16"/>
                <w:lang w:val="pt-PT"/>
              </w:rPr>
              <w:t xml:space="preserve">juma 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āķ</w:t>
            </w:r>
            <w:r>
              <w:rPr>
                <w:rStyle w:val="None"/>
                <w:rFonts w:ascii="Times New Roman" w:hAnsi="Times New Roman"/>
                <w:sz w:val="16"/>
                <w:szCs w:val="16"/>
                <w:lang w:val="it-IT"/>
              </w:rPr>
              <w:t>i.</w:t>
            </w:r>
          </w:p>
          <w:p w:rsidR="00BE6D97" w:rsidRDefault="00BE40E3">
            <w:pPr>
              <w:pStyle w:val="BodyA"/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Style w:val="None"/>
                <w:rFonts w:ascii="Times New Roman" w:hAnsi="Times New Roman"/>
                <w:sz w:val="16"/>
                <w:szCs w:val="16"/>
                <w:lang w:val="sv-SE"/>
              </w:rPr>
              <w:t>Svars nep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ā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 xml:space="preserve">rsniedz 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10kg</w:t>
            </w:r>
          </w:p>
          <w:p w:rsidR="00BE6D97" w:rsidRDefault="00BE40E3">
            <w:pPr>
              <w:pStyle w:val="BodyA"/>
              <w:spacing w:after="0" w:line="240" w:lineRule="auto"/>
            </w:pPr>
            <w:r>
              <w:rPr>
                <w:rStyle w:val="None"/>
                <w:rFonts w:ascii="Times New Roman" w:hAnsi="Times New Roman"/>
                <w:sz w:val="16"/>
                <w:szCs w:val="16"/>
              </w:rPr>
              <w:t>Pro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ž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ektora korpusam ir j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ā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b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ū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t melnam.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D97" w:rsidRDefault="00BE40E3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sz w:val="16"/>
                <w:szCs w:val="16"/>
              </w:rPr>
              <w:t>vismaz 2 gadi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D97" w:rsidRDefault="00BE6D97"/>
        </w:tc>
      </w:tr>
      <w:tr w:rsidR="00BE6D97">
        <w:tblPrEx>
          <w:shd w:val="clear" w:color="auto" w:fill="CED7E7"/>
        </w:tblPrEx>
        <w:trPr>
          <w:trHeight w:val="2183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D97" w:rsidRDefault="00BE6D97"/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D97" w:rsidRDefault="00BE40E3">
            <w:pPr>
              <w:pStyle w:val="BodyA"/>
              <w:spacing w:after="0" w:line="240" w:lineRule="auto"/>
            </w:pPr>
            <w:r>
              <w:rPr>
                <w:rStyle w:val="None"/>
                <w:rFonts w:ascii="Times New Roman" w:hAnsi="Times New Roman"/>
                <w:b/>
                <w:bCs/>
                <w:sz w:val="16"/>
                <w:szCs w:val="16"/>
              </w:rPr>
              <w:t>Pro</w:t>
            </w:r>
            <w:r>
              <w:rPr>
                <w:rStyle w:val="None"/>
                <w:rFonts w:ascii="Times New Roman" w:hAnsi="Times New Roman"/>
                <w:b/>
                <w:bCs/>
                <w:sz w:val="16"/>
                <w:szCs w:val="16"/>
              </w:rPr>
              <w:t>ž</w:t>
            </w:r>
            <w:r>
              <w:rPr>
                <w:rStyle w:val="None"/>
                <w:rFonts w:ascii="Times New Roman" w:hAnsi="Times New Roman"/>
                <w:b/>
                <w:bCs/>
                <w:sz w:val="16"/>
                <w:szCs w:val="16"/>
              </w:rPr>
              <w:t>ektora stiprin</w:t>
            </w:r>
            <w:r>
              <w:rPr>
                <w:rStyle w:val="None"/>
                <w:rFonts w:ascii="Times New Roman" w:hAnsi="Times New Roman"/>
                <w:b/>
                <w:bCs/>
                <w:sz w:val="16"/>
                <w:szCs w:val="16"/>
              </w:rPr>
              <w:t>ā</w:t>
            </w:r>
            <w:r>
              <w:rPr>
                <w:rStyle w:val="None"/>
                <w:rFonts w:ascii="Times New Roman" w:hAnsi="Times New Roman"/>
                <w:b/>
                <w:bCs/>
                <w:sz w:val="16"/>
                <w:szCs w:val="16"/>
              </w:rPr>
              <w:t>jumi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D97" w:rsidRDefault="00BE40E3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sz w:val="16"/>
                <w:szCs w:val="16"/>
              </w:rPr>
              <w:t>Gab.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D97" w:rsidRDefault="00BE40E3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D97" w:rsidRDefault="00BE6D97">
            <w:pPr>
              <w:pStyle w:val="BodyA"/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E6D97" w:rsidRDefault="00BE40E3">
            <w:pPr>
              <w:pStyle w:val="BodyA"/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Style w:val="None"/>
                <w:rFonts w:ascii="Times New Roman" w:hAnsi="Times New Roman"/>
                <w:sz w:val="16"/>
                <w:szCs w:val="16"/>
              </w:rPr>
              <w:t>Pro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ž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ektora stiprin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ā</w:t>
            </w:r>
            <w:r>
              <w:rPr>
                <w:rStyle w:val="None"/>
                <w:rFonts w:ascii="Times New Roman" w:hAnsi="Times New Roman"/>
                <w:sz w:val="16"/>
                <w:szCs w:val="16"/>
                <w:lang w:val="pt-PT"/>
              </w:rPr>
              <w:t>jumam ir j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ā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b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ū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 xml:space="preserve">t 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āķ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a form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 xml:space="preserve">ā </w:t>
            </w:r>
            <w:r>
              <w:rPr>
                <w:rStyle w:val="None"/>
                <w:rFonts w:ascii="Times New Roman" w:hAnsi="Times New Roman"/>
                <w:sz w:val="16"/>
                <w:szCs w:val="16"/>
                <w:lang w:val="es-ES_tradnl"/>
              </w:rPr>
              <w:t>- uzkarams un p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ē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 xml:space="preserve">c tam pievelkams, 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ā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tr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ā</w:t>
            </w:r>
            <w:r>
              <w:rPr>
                <w:rStyle w:val="None"/>
                <w:rFonts w:ascii="Times New Roman" w:hAnsi="Times New Roman"/>
                <w:sz w:val="16"/>
                <w:szCs w:val="16"/>
                <w:lang w:val="it-IT"/>
              </w:rPr>
              <w:t xml:space="preserve">kai un 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ē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rt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ā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jai uzst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ā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d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īš</w:t>
            </w:r>
            <w:r>
              <w:rPr>
                <w:rStyle w:val="None"/>
                <w:rFonts w:ascii="Times New Roman" w:hAnsi="Times New Roman"/>
                <w:sz w:val="16"/>
                <w:szCs w:val="16"/>
                <w:lang w:val="es-ES_tradnl"/>
              </w:rPr>
              <w:t>anai no trep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ē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m.</w:t>
            </w:r>
          </w:p>
          <w:p w:rsidR="00BE6D97" w:rsidRDefault="00BE40E3">
            <w:pPr>
              <w:pStyle w:val="BodyA"/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Style w:val="None"/>
                <w:rFonts w:ascii="Times New Roman" w:hAnsi="Times New Roman"/>
                <w:sz w:val="16"/>
                <w:szCs w:val="16"/>
                <w:lang w:val="it-IT"/>
              </w:rPr>
              <w:t>Stiprin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ā</w:t>
            </w:r>
            <w:r>
              <w:rPr>
                <w:rStyle w:val="None"/>
                <w:rFonts w:ascii="Times New Roman" w:hAnsi="Times New Roman"/>
                <w:sz w:val="16"/>
                <w:szCs w:val="16"/>
                <w:lang w:val="pt-PT"/>
              </w:rPr>
              <w:t>jumam ir j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ā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b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ū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t paredz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ē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tam lieto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š</w:t>
            </w:r>
            <w:r>
              <w:rPr>
                <w:rStyle w:val="None"/>
                <w:rFonts w:ascii="Times New Roman" w:hAnsi="Times New Roman"/>
                <w:sz w:val="16"/>
                <w:szCs w:val="16"/>
                <w:lang w:val="it-IT"/>
              </w:rPr>
              <w:t>anai no 38mm l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ī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dz 51mm diametra caurul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ē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m</w:t>
            </w:r>
          </w:p>
          <w:p w:rsidR="00BE6D97" w:rsidRDefault="00BE40E3">
            <w:pPr>
              <w:pStyle w:val="BodyA"/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Style w:val="None"/>
                <w:rFonts w:ascii="Times New Roman" w:hAnsi="Times New Roman"/>
                <w:sz w:val="16"/>
                <w:szCs w:val="16"/>
                <w:lang w:val="it-IT"/>
              </w:rPr>
              <w:t>Stiprin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ā</w:t>
            </w:r>
            <w:r>
              <w:rPr>
                <w:rStyle w:val="None"/>
                <w:rFonts w:ascii="Times New Roman" w:hAnsi="Times New Roman"/>
                <w:sz w:val="16"/>
                <w:szCs w:val="16"/>
                <w:lang w:val="pt-PT"/>
              </w:rPr>
              <w:t>jumam ir j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ā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b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ū</w:t>
            </w:r>
            <w:r>
              <w:rPr>
                <w:rStyle w:val="None"/>
                <w:rFonts w:ascii="Times New Roman" w:hAnsi="Times New Roman"/>
                <w:sz w:val="16"/>
                <w:szCs w:val="16"/>
                <w:lang w:val="pt-PT"/>
              </w:rPr>
              <w:t>t veidotam no alum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ī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 xml:space="preserve">nija. </w:t>
            </w:r>
          </w:p>
          <w:p w:rsidR="00BE6D97" w:rsidRDefault="00BE40E3">
            <w:pPr>
              <w:pStyle w:val="BodyA"/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Style w:val="None"/>
                <w:rFonts w:ascii="Times New Roman" w:hAnsi="Times New Roman"/>
                <w:sz w:val="16"/>
                <w:szCs w:val="16"/>
                <w:lang w:val="it-IT"/>
              </w:rPr>
              <w:t>Stiprin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ā</w:t>
            </w:r>
            <w:r>
              <w:rPr>
                <w:rStyle w:val="None"/>
                <w:rFonts w:ascii="Times New Roman" w:hAnsi="Times New Roman"/>
                <w:sz w:val="16"/>
                <w:szCs w:val="16"/>
                <w:lang w:val="pt-PT"/>
              </w:rPr>
              <w:t>jumam ir j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ā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b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ū</w:t>
            </w:r>
            <w:r>
              <w:rPr>
                <w:rStyle w:val="None"/>
                <w:rFonts w:ascii="Times New Roman" w:hAnsi="Times New Roman"/>
                <w:sz w:val="16"/>
                <w:szCs w:val="16"/>
                <w:lang w:val="fr-FR"/>
              </w:rPr>
              <w:t>t apr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ī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kotam ar M10 un M12 bultskr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ū</w:t>
            </w:r>
            <w:r>
              <w:rPr>
                <w:rStyle w:val="None"/>
                <w:rFonts w:ascii="Times New Roman" w:hAnsi="Times New Roman"/>
                <w:sz w:val="16"/>
                <w:szCs w:val="16"/>
                <w:lang w:val="en-US"/>
              </w:rPr>
              <w:t>ves stiprin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ā</w:t>
            </w:r>
            <w:r>
              <w:rPr>
                <w:rStyle w:val="None"/>
                <w:rFonts w:ascii="Times New Roman" w:hAnsi="Times New Roman"/>
                <w:sz w:val="16"/>
                <w:szCs w:val="16"/>
                <w:lang w:val="fr-FR"/>
              </w:rPr>
              <w:t>jumu, lai pro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ž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ektoru b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ū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tu iesp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ē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jams nostiprin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ā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t izmantojot tikai vienu uzgrie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žņ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u atsl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ē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gu.</w:t>
            </w:r>
          </w:p>
          <w:p w:rsidR="00BE6D97" w:rsidRDefault="00BE40E3">
            <w:pPr>
              <w:pStyle w:val="BodyA"/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Style w:val="None"/>
                <w:rFonts w:ascii="Times New Roman" w:hAnsi="Times New Roman"/>
                <w:sz w:val="16"/>
                <w:szCs w:val="16"/>
                <w:lang w:val="it-IT"/>
              </w:rPr>
              <w:t>Stiprin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ā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juma svars nedr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ī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kst p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ā</w:t>
            </w:r>
            <w:r>
              <w:rPr>
                <w:rStyle w:val="None"/>
                <w:rFonts w:ascii="Times New Roman" w:hAnsi="Times New Roman"/>
                <w:sz w:val="16"/>
                <w:szCs w:val="16"/>
                <w:lang w:val="de-DE"/>
              </w:rPr>
              <w:t>rsniegt 0,5 kg</w:t>
            </w:r>
          </w:p>
          <w:p w:rsidR="00BE6D97" w:rsidRDefault="00BE40E3">
            <w:pPr>
              <w:pStyle w:val="BodyA"/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Style w:val="None"/>
                <w:rFonts w:ascii="Times New Roman" w:hAnsi="Times New Roman"/>
                <w:sz w:val="16"/>
                <w:szCs w:val="16"/>
                <w:lang w:val="it-IT"/>
              </w:rPr>
              <w:t>Stiprin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ā</w:t>
            </w:r>
            <w:r>
              <w:rPr>
                <w:rStyle w:val="None"/>
                <w:rFonts w:ascii="Times New Roman" w:hAnsi="Times New Roman"/>
                <w:sz w:val="16"/>
                <w:szCs w:val="16"/>
                <w:lang w:val="en-US"/>
              </w:rPr>
              <w:t>juma SWL (safe working load) ne maz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ā</w:t>
            </w:r>
            <w:r>
              <w:rPr>
                <w:rStyle w:val="None"/>
                <w:rFonts w:ascii="Times New Roman" w:hAnsi="Times New Roman"/>
                <w:sz w:val="16"/>
                <w:szCs w:val="16"/>
                <w:lang w:val="en-US"/>
              </w:rPr>
              <w:t>ks k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 xml:space="preserve">ā 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85kg.</w:t>
            </w:r>
          </w:p>
          <w:p w:rsidR="00BE6D97" w:rsidRDefault="00BE40E3">
            <w:pPr>
              <w:pStyle w:val="BodyA"/>
              <w:spacing w:after="0" w:line="240" w:lineRule="auto"/>
            </w:pPr>
            <w:r>
              <w:rPr>
                <w:rStyle w:val="None"/>
                <w:rFonts w:ascii="Times New Roman" w:hAnsi="Times New Roman"/>
                <w:sz w:val="16"/>
                <w:szCs w:val="16"/>
                <w:lang w:val="it-IT"/>
              </w:rPr>
              <w:t>Stiprin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ā</w:t>
            </w:r>
            <w:r>
              <w:rPr>
                <w:rStyle w:val="None"/>
                <w:rFonts w:ascii="Times New Roman" w:hAnsi="Times New Roman"/>
                <w:sz w:val="16"/>
                <w:szCs w:val="16"/>
                <w:lang w:val="de-DE"/>
              </w:rPr>
              <w:t>juma augstums nedr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ī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kst p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ā</w:t>
            </w:r>
            <w:r>
              <w:rPr>
                <w:rStyle w:val="None"/>
                <w:rFonts w:ascii="Times New Roman" w:hAnsi="Times New Roman"/>
                <w:sz w:val="16"/>
                <w:szCs w:val="16"/>
                <w:lang w:val="de-DE"/>
              </w:rPr>
              <w:t>rsniegt 120mm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D97" w:rsidRDefault="00BE40E3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sz w:val="16"/>
                <w:szCs w:val="16"/>
              </w:rPr>
              <w:t>vismaz 2 gadi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D97" w:rsidRDefault="00BE6D97"/>
        </w:tc>
      </w:tr>
      <w:tr w:rsidR="00BE6D97">
        <w:tblPrEx>
          <w:shd w:val="clear" w:color="auto" w:fill="CED7E7"/>
        </w:tblPrEx>
        <w:trPr>
          <w:trHeight w:val="923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D97" w:rsidRDefault="00BE6D97"/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D97" w:rsidRDefault="00BE40E3">
            <w:pPr>
              <w:pStyle w:val="BodyA"/>
              <w:spacing w:after="0" w:line="240" w:lineRule="auto"/>
            </w:pPr>
            <w:r>
              <w:rPr>
                <w:rStyle w:val="None"/>
                <w:rFonts w:ascii="Times New Roman" w:hAnsi="Times New Roman"/>
                <w:b/>
                <w:bCs/>
                <w:sz w:val="16"/>
                <w:szCs w:val="16"/>
              </w:rPr>
              <w:t>Pro</w:t>
            </w:r>
            <w:r>
              <w:rPr>
                <w:rStyle w:val="None"/>
                <w:rFonts w:ascii="Times New Roman" w:hAnsi="Times New Roman"/>
                <w:b/>
                <w:bCs/>
                <w:sz w:val="16"/>
                <w:szCs w:val="16"/>
              </w:rPr>
              <w:t>ž</w:t>
            </w:r>
            <w:r>
              <w:rPr>
                <w:rStyle w:val="None"/>
                <w:rFonts w:ascii="Times New Roman" w:hAnsi="Times New Roman"/>
                <w:b/>
                <w:bCs/>
                <w:sz w:val="16"/>
                <w:szCs w:val="16"/>
              </w:rPr>
              <w:t>ektora dro</w:t>
            </w:r>
            <w:r>
              <w:rPr>
                <w:rStyle w:val="None"/>
                <w:rFonts w:ascii="Times New Roman" w:hAnsi="Times New Roman"/>
                <w:b/>
                <w:bCs/>
                <w:sz w:val="16"/>
                <w:szCs w:val="16"/>
              </w:rPr>
              <w:t>šī</w:t>
            </w:r>
            <w:r>
              <w:rPr>
                <w:rStyle w:val="None"/>
                <w:rFonts w:ascii="Times New Roman" w:hAnsi="Times New Roman"/>
                <w:b/>
                <w:bCs/>
                <w:sz w:val="16"/>
                <w:szCs w:val="16"/>
              </w:rPr>
              <w:t>bas trose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D97" w:rsidRDefault="00BE40E3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sz w:val="16"/>
                <w:szCs w:val="16"/>
              </w:rPr>
              <w:t>Gab.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D97" w:rsidRDefault="00BE40E3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D97" w:rsidRDefault="00BE40E3">
            <w:pPr>
              <w:pStyle w:val="BodyA"/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Style w:val="None"/>
                <w:rFonts w:ascii="Times New Roman" w:hAnsi="Times New Roman"/>
                <w:sz w:val="16"/>
                <w:szCs w:val="16"/>
              </w:rPr>
              <w:t>Dro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šī</w:t>
            </w:r>
            <w:r>
              <w:rPr>
                <w:rStyle w:val="None"/>
                <w:rFonts w:ascii="Times New Roman" w:hAnsi="Times New Roman"/>
                <w:sz w:val="16"/>
                <w:szCs w:val="16"/>
                <w:lang w:val="pt-PT"/>
              </w:rPr>
              <w:t>bas trosei ir j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ā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b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ū</w:t>
            </w:r>
            <w:r>
              <w:rPr>
                <w:rStyle w:val="None"/>
                <w:rFonts w:ascii="Times New Roman" w:hAnsi="Times New Roman"/>
                <w:sz w:val="16"/>
                <w:szCs w:val="16"/>
                <w:lang w:val="fr-FR"/>
              </w:rPr>
              <w:t>t apr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ī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kotai ar cilp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ā</w:t>
            </w:r>
            <w:r>
              <w:rPr>
                <w:rStyle w:val="None"/>
                <w:rFonts w:ascii="Times New Roman" w:hAnsi="Times New Roman"/>
                <w:sz w:val="16"/>
                <w:szCs w:val="16"/>
                <w:lang w:val="pt-PT"/>
              </w:rPr>
              <w:t>m abos troses galos</w:t>
            </w:r>
          </w:p>
          <w:p w:rsidR="00BE6D97" w:rsidRDefault="00BE40E3">
            <w:pPr>
              <w:pStyle w:val="BodyA"/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Style w:val="None"/>
                <w:rFonts w:ascii="Times New Roman" w:hAnsi="Times New Roman"/>
                <w:sz w:val="16"/>
                <w:szCs w:val="16"/>
              </w:rPr>
              <w:t>Dro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šī</w:t>
            </w:r>
            <w:r>
              <w:rPr>
                <w:rStyle w:val="None"/>
                <w:rFonts w:ascii="Times New Roman" w:hAnsi="Times New Roman"/>
                <w:sz w:val="16"/>
                <w:szCs w:val="16"/>
                <w:lang w:val="pt-PT"/>
              </w:rPr>
              <w:t>bas trosei ir j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ā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b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ū</w:t>
            </w:r>
            <w:r>
              <w:rPr>
                <w:rStyle w:val="None"/>
                <w:rFonts w:ascii="Times New Roman" w:hAnsi="Times New Roman"/>
                <w:sz w:val="16"/>
                <w:szCs w:val="16"/>
                <w:lang w:val="it-IT"/>
              </w:rPr>
              <w:t>t veidotai no ne tiev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ā</w:t>
            </w:r>
            <w:r>
              <w:rPr>
                <w:rStyle w:val="None"/>
                <w:rFonts w:ascii="Times New Roman" w:hAnsi="Times New Roman"/>
                <w:sz w:val="16"/>
                <w:szCs w:val="16"/>
                <w:lang w:val="sv-SE"/>
              </w:rPr>
              <w:t>kas k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 xml:space="preserve">ā </w:t>
            </w:r>
            <w:r>
              <w:rPr>
                <w:rStyle w:val="None"/>
                <w:rFonts w:ascii="Times New Roman" w:hAnsi="Times New Roman"/>
                <w:sz w:val="16"/>
                <w:szCs w:val="16"/>
                <w:lang w:val="pt-PT"/>
              </w:rPr>
              <w:t>3mm diametra t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ē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rauda troses.</w:t>
            </w:r>
          </w:p>
          <w:p w:rsidR="00BE6D97" w:rsidRDefault="00BE40E3">
            <w:pPr>
              <w:pStyle w:val="BodyA"/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Style w:val="None"/>
                <w:rFonts w:ascii="Times New Roman" w:hAnsi="Times New Roman"/>
                <w:sz w:val="16"/>
                <w:szCs w:val="16"/>
                <w:lang w:val="fr-FR"/>
              </w:rPr>
              <w:t>Troses garums ne maz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ā</w:t>
            </w:r>
            <w:r>
              <w:rPr>
                <w:rStyle w:val="None"/>
                <w:rFonts w:ascii="Times New Roman" w:hAnsi="Times New Roman"/>
                <w:sz w:val="16"/>
                <w:szCs w:val="16"/>
                <w:lang w:val="en-US"/>
              </w:rPr>
              <w:t>ks k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 xml:space="preserve">ā </w:t>
            </w:r>
            <w:r>
              <w:rPr>
                <w:rStyle w:val="None"/>
                <w:rFonts w:ascii="Times New Roman" w:hAnsi="Times New Roman"/>
                <w:sz w:val="16"/>
                <w:szCs w:val="16"/>
                <w:lang w:val="it-IT"/>
              </w:rPr>
              <w:t>400mm</w:t>
            </w:r>
          </w:p>
          <w:p w:rsidR="00BE6D97" w:rsidRDefault="00BE40E3">
            <w:pPr>
              <w:pStyle w:val="BodyA"/>
              <w:spacing w:after="0" w:line="240" w:lineRule="auto"/>
            </w:pPr>
            <w:r>
              <w:rPr>
                <w:rStyle w:val="None"/>
                <w:rFonts w:ascii="Times New Roman" w:hAnsi="Times New Roman"/>
                <w:sz w:val="16"/>
                <w:szCs w:val="16"/>
              </w:rPr>
              <w:t>Trosei komplekt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 xml:space="preserve">ā </w:t>
            </w:r>
            <w:r>
              <w:rPr>
                <w:rStyle w:val="None"/>
                <w:rFonts w:ascii="Times New Roman" w:hAnsi="Times New Roman"/>
                <w:sz w:val="16"/>
                <w:szCs w:val="16"/>
                <w:lang w:val="sv-SE"/>
              </w:rPr>
              <w:t>ir j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ā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b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ū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t C veida 6mm karab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ī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nei.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D97" w:rsidRDefault="00BE40E3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sz w:val="16"/>
                <w:szCs w:val="16"/>
              </w:rPr>
              <w:t>vismaz 2 gadi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D97" w:rsidRDefault="00BE6D97"/>
        </w:tc>
      </w:tr>
      <w:tr w:rsidR="00BE6D97">
        <w:tblPrEx>
          <w:shd w:val="clear" w:color="auto" w:fill="CED7E7"/>
        </w:tblPrEx>
        <w:trPr>
          <w:trHeight w:val="16383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D97" w:rsidRDefault="00BE6D97"/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D97" w:rsidRDefault="00BE40E3">
            <w:pPr>
              <w:pStyle w:val="BodyA"/>
              <w:spacing w:after="0" w:line="240" w:lineRule="auto"/>
            </w:pPr>
            <w:r>
              <w:rPr>
                <w:rStyle w:val="None"/>
                <w:rFonts w:ascii="Times New Roman" w:hAnsi="Times New Roman"/>
                <w:b/>
                <w:bCs/>
                <w:sz w:val="16"/>
                <w:szCs w:val="16"/>
              </w:rPr>
              <w:t>Kust</w:t>
            </w:r>
            <w:r>
              <w:rPr>
                <w:rStyle w:val="None"/>
                <w:rFonts w:ascii="Times New Roman" w:hAnsi="Times New Roman"/>
                <w:b/>
                <w:bCs/>
                <w:sz w:val="16"/>
                <w:szCs w:val="16"/>
              </w:rPr>
              <w:t>ī</w:t>
            </w:r>
            <w:r>
              <w:rPr>
                <w:rStyle w:val="None"/>
                <w:rFonts w:ascii="Times New Roman" w:hAnsi="Times New Roman"/>
                <w:b/>
                <w:bCs/>
                <w:sz w:val="16"/>
                <w:szCs w:val="16"/>
              </w:rPr>
              <w:t>g</w:t>
            </w:r>
            <w:r>
              <w:rPr>
                <w:rStyle w:val="None"/>
                <w:rFonts w:ascii="Times New Roman" w:hAnsi="Times New Roman"/>
                <w:b/>
                <w:bCs/>
                <w:sz w:val="16"/>
                <w:szCs w:val="16"/>
              </w:rPr>
              <w:t>ā</w:t>
            </w:r>
            <w:r>
              <w:rPr>
                <w:rStyle w:val="None"/>
                <w:rFonts w:ascii="Times New Roman" w:hAnsi="Times New Roman"/>
                <w:b/>
                <w:bCs/>
                <w:sz w:val="16"/>
                <w:szCs w:val="16"/>
              </w:rPr>
              <w:t>s galvas efektu pro</w:t>
            </w:r>
            <w:r>
              <w:rPr>
                <w:rStyle w:val="None"/>
                <w:rFonts w:ascii="Times New Roman" w:hAnsi="Times New Roman"/>
                <w:b/>
                <w:bCs/>
                <w:sz w:val="16"/>
                <w:szCs w:val="16"/>
              </w:rPr>
              <w:t>ž</w:t>
            </w:r>
            <w:r>
              <w:rPr>
                <w:rStyle w:val="None"/>
                <w:rFonts w:ascii="Times New Roman" w:hAnsi="Times New Roman"/>
                <w:b/>
                <w:bCs/>
                <w:sz w:val="16"/>
                <w:szCs w:val="16"/>
              </w:rPr>
              <w:t>ektors(Clay Paky Axor Spot 300 vai ekvivalents)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D97" w:rsidRDefault="00BE40E3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sz w:val="16"/>
                <w:szCs w:val="16"/>
              </w:rPr>
              <w:t>Gab.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D97" w:rsidRDefault="00BE40E3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D97" w:rsidRDefault="00BE40E3">
            <w:pPr>
              <w:pStyle w:val="BodyA"/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Style w:val="None"/>
                <w:rFonts w:ascii="Times New Roman" w:hAnsi="Times New Roman"/>
                <w:sz w:val="16"/>
                <w:szCs w:val="16"/>
              </w:rPr>
              <w:t>Kust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ī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g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ā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s galvas efektu pro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ž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ektoram ir j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ā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b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ū</w:t>
            </w:r>
            <w:r>
              <w:rPr>
                <w:rStyle w:val="None"/>
                <w:rFonts w:ascii="Times New Roman" w:hAnsi="Times New Roman"/>
                <w:sz w:val="16"/>
                <w:szCs w:val="16"/>
                <w:lang w:val="fr-FR"/>
              </w:rPr>
              <w:t>t apr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ī</w:t>
            </w:r>
            <w:r>
              <w:rPr>
                <w:rStyle w:val="None"/>
                <w:rFonts w:ascii="Times New Roman" w:hAnsi="Times New Roman"/>
                <w:sz w:val="16"/>
                <w:szCs w:val="16"/>
                <w:lang w:val="pt-PT"/>
              </w:rPr>
              <w:t>kotam ar LED balt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ā</w:t>
            </w:r>
            <w:r>
              <w:rPr>
                <w:rStyle w:val="None"/>
                <w:rFonts w:ascii="Times New Roman" w:hAnsi="Times New Roman"/>
                <w:sz w:val="16"/>
                <w:szCs w:val="16"/>
                <w:lang w:val="es-ES_tradnl"/>
              </w:rPr>
              <w:t>s gaismas elementu, balt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ā</w:t>
            </w:r>
            <w:r>
              <w:rPr>
                <w:rStyle w:val="None"/>
                <w:rFonts w:ascii="Times New Roman" w:hAnsi="Times New Roman"/>
                <w:sz w:val="16"/>
                <w:szCs w:val="16"/>
                <w:lang w:val="en-US"/>
              </w:rPr>
              <w:t>s gaismas kr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ā</w:t>
            </w:r>
            <w:r>
              <w:rPr>
                <w:rStyle w:val="None"/>
                <w:rFonts w:ascii="Times New Roman" w:hAnsi="Times New Roman"/>
                <w:sz w:val="16"/>
                <w:szCs w:val="16"/>
                <w:lang w:val="pt-PT"/>
              </w:rPr>
              <w:t>sas temperat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ū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ra ne maz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ā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ka k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 xml:space="preserve">ā 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7000K</w:t>
            </w:r>
          </w:p>
          <w:p w:rsidR="00BE6D97" w:rsidRDefault="00BE40E3">
            <w:pPr>
              <w:pStyle w:val="BodyA"/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Style w:val="None"/>
                <w:rFonts w:ascii="Times New Roman" w:hAnsi="Times New Roman"/>
                <w:sz w:val="16"/>
                <w:szCs w:val="16"/>
              </w:rPr>
              <w:t>Pro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ž</w:t>
            </w:r>
            <w:r>
              <w:rPr>
                <w:rStyle w:val="None"/>
                <w:rFonts w:ascii="Times New Roman" w:hAnsi="Times New Roman"/>
                <w:sz w:val="16"/>
                <w:szCs w:val="16"/>
                <w:lang w:val="es-ES_tradnl"/>
              </w:rPr>
              <w:t>ektora LED gaismas elementa jauda ne liel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ā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ka k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 xml:space="preserve">ā </w:t>
            </w:r>
            <w:r>
              <w:rPr>
                <w:rStyle w:val="None"/>
                <w:rFonts w:ascii="Times New Roman" w:hAnsi="Times New Roman"/>
                <w:sz w:val="16"/>
                <w:szCs w:val="16"/>
                <w:lang w:val="en-US"/>
              </w:rPr>
              <w:t>190W</w:t>
            </w:r>
          </w:p>
          <w:p w:rsidR="00BE6D97" w:rsidRDefault="00BE40E3">
            <w:pPr>
              <w:pStyle w:val="BodyA"/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Style w:val="None"/>
                <w:rFonts w:ascii="Times New Roman" w:hAnsi="Times New Roman"/>
                <w:sz w:val="16"/>
                <w:szCs w:val="16"/>
              </w:rPr>
              <w:t>Ra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ž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ot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ā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ja nor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ā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d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ī</w:t>
            </w:r>
            <w:r>
              <w:rPr>
                <w:rStyle w:val="None"/>
                <w:rFonts w:ascii="Times New Roman" w:hAnsi="Times New Roman"/>
                <w:sz w:val="16"/>
                <w:szCs w:val="16"/>
                <w:lang w:val="pt-PT"/>
              </w:rPr>
              <w:t xml:space="preserve">tais apgaismojuma daudzums pie 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š</w:t>
            </w:r>
            <w:r>
              <w:rPr>
                <w:rStyle w:val="None"/>
                <w:rFonts w:ascii="Times New Roman" w:hAnsi="Times New Roman"/>
                <w:sz w:val="16"/>
                <w:szCs w:val="16"/>
                <w:lang w:val="fr-FR"/>
              </w:rPr>
              <w:t>aur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ā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k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 xml:space="preserve">ā </w:t>
            </w:r>
            <w:r>
              <w:rPr>
                <w:rStyle w:val="None"/>
                <w:rFonts w:ascii="Times New Roman" w:hAnsi="Times New Roman"/>
                <w:sz w:val="16"/>
                <w:szCs w:val="16"/>
                <w:lang w:val="es-ES_tradnl"/>
              </w:rPr>
              <w:t>gaismas stara atv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ē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ruma 10m att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ā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lm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 xml:space="preserve">ā 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nedr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ī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kst b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ū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t maz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ā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k par 4600 lux (luksu).</w:t>
            </w:r>
          </w:p>
          <w:p w:rsidR="00BE6D97" w:rsidRDefault="00BE40E3">
            <w:pPr>
              <w:pStyle w:val="BodyA"/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Style w:val="None"/>
                <w:rFonts w:ascii="Times New Roman" w:hAnsi="Times New Roman"/>
                <w:sz w:val="16"/>
                <w:szCs w:val="16"/>
              </w:rPr>
              <w:t>Pro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ž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ektoram ir j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ā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b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ū</w:t>
            </w:r>
            <w:r>
              <w:rPr>
                <w:rStyle w:val="None"/>
                <w:rFonts w:ascii="Times New Roman" w:hAnsi="Times New Roman"/>
                <w:sz w:val="16"/>
                <w:szCs w:val="16"/>
                <w:lang w:val="fr-FR"/>
              </w:rPr>
              <w:t>t apr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ī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kotam ar 16-bitu (dimmer + dimmer fine)  elektronisko gaismas spilgtuma regul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ēš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anu, kur j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ā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b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ū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t izv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ē</w:t>
            </w:r>
            <w:r>
              <w:rPr>
                <w:rStyle w:val="None"/>
                <w:rFonts w:ascii="Times New Roman" w:hAnsi="Times New Roman"/>
                <w:sz w:val="16"/>
                <w:szCs w:val="16"/>
                <w:lang w:val="it-IT"/>
              </w:rPr>
              <w:t>lnei no ne maz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ā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k k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 xml:space="preserve">ā 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4 gb. spilgtuma mai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ņ</w:t>
            </w:r>
            <w:r>
              <w:rPr>
                <w:rStyle w:val="None"/>
                <w:rFonts w:ascii="Times New Roman" w:hAnsi="Times New Roman"/>
                <w:sz w:val="16"/>
                <w:szCs w:val="16"/>
                <w:lang w:val="fr-FR"/>
              </w:rPr>
              <w:t>as l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ī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kn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ē</w:t>
            </w:r>
            <w:r>
              <w:rPr>
                <w:rStyle w:val="None"/>
                <w:rFonts w:ascii="Times New Roman" w:hAnsi="Times New Roman"/>
                <w:sz w:val="16"/>
                <w:szCs w:val="16"/>
                <w:lang w:val="en-US"/>
              </w:rPr>
              <w:t>m (dimm</w:t>
            </w:r>
            <w:r>
              <w:rPr>
                <w:rStyle w:val="None"/>
                <w:rFonts w:ascii="Times New Roman" w:hAnsi="Times New Roman"/>
                <w:sz w:val="16"/>
                <w:szCs w:val="16"/>
                <w:lang w:val="en-US"/>
              </w:rPr>
              <w:t>ing curves).</w:t>
            </w:r>
          </w:p>
          <w:p w:rsidR="00BE6D97" w:rsidRDefault="00BE40E3">
            <w:pPr>
              <w:pStyle w:val="BodyA"/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Style w:val="None"/>
                <w:rFonts w:ascii="Times New Roman" w:hAnsi="Times New Roman"/>
                <w:sz w:val="16"/>
                <w:szCs w:val="16"/>
              </w:rPr>
              <w:t>Pro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ž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ektoram ir j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ā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b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ū</w:t>
            </w:r>
            <w:r>
              <w:rPr>
                <w:rStyle w:val="None"/>
                <w:rFonts w:ascii="Times New Roman" w:hAnsi="Times New Roman"/>
                <w:sz w:val="16"/>
                <w:szCs w:val="16"/>
                <w:lang w:val="fr-FR"/>
              </w:rPr>
              <w:t>t apr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ī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kotam ar elektronisko zib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šņ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a (Stroboskopa) regul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ēš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 xml:space="preserve">anu, kur 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ā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tr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ā</w:t>
            </w:r>
            <w:r>
              <w:rPr>
                <w:rStyle w:val="None"/>
                <w:rFonts w:ascii="Times New Roman" w:hAnsi="Times New Roman"/>
                <w:sz w:val="16"/>
                <w:szCs w:val="16"/>
                <w:lang w:val="de-DE"/>
              </w:rPr>
              <w:t>kais zib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šņ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 xml:space="preserve">a 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ā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trums nedr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ī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kst b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ū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t maz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ā</w:t>
            </w:r>
            <w:r>
              <w:rPr>
                <w:rStyle w:val="None"/>
                <w:rFonts w:ascii="Times New Roman" w:hAnsi="Times New Roman"/>
                <w:sz w:val="16"/>
                <w:szCs w:val="16"/>
                <w:lang w:val="en-US"/>
              </w:rPr>
              <w:t>ks k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 xml:space="preserve">ā 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24 zib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šņ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i sekund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ē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.</w:t>
            </w:r>
          </w:p>
          <w:p w:rsidR="00BE6D97" w:rsidRDefault="00BE40E3">
            <w:pPr>
              <w:pStyle w:val="BodyA"/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Style w:val="None"/>
                <w:rFonts w:ascii="Times New Roman" w:hAnsi="Times New Roman"/>
                <w:sz w:val="16"/>
                <w:szCs w:val="16"/>
              </w:rPr>
              <w:t>Pro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ž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ektoram ir j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ā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b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ū</w:t>
            </w:r>
            <w:r>
              <w:rPr>
                <w:rStyle w:val="None"/>
                <w:rFonts w:ascii="Times New Roman" w:hAnsi="Times New Roman"/>
                <w:sz w:val="16"/>
                <w:szCs w:val="16"/>
                <w:lang w:val="fr-FR"/>
              </w:rPr>
              <w:t>t apr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ī</w:t>
            </w:r>
            <w:r>
              <w:rPr>
                <w:rStyle w:val="None"/>
                <w:rFonts w:ascii="Times New Roman" w:hAnsi="Times New Roman"/>
                <w:sz w:val="16"/>
                <w:szCs w:val="16"/>
                <w:lang w:val="pt-PT"/>
              </w:rPr>
              <w:t>kotam ar motoriz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ē</w:t>
            </w:r>
            <w:r>
              <w:rPr>
                <w:rStyle w:val="None"/>
                <w:rFonts w:ascii="Times New Roman" w:hAnsi="Times New Roman"/>
                <w:sz w:val="16"/>
                <w:szCs w:val="16"/>
                <w:lang w:val="es-ES_tradnl"/>
              </w:rPr>
              <w:t>tu line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ā</w:t>
            </w:r>
            <w:r>
              <w:rPr>
                <w:rStyle w:val="None"/>
                <w:rFonts w:ascii="Times New Roman" w:hAnsi="Times New Roman"/>
                <w:sz w:val="16"/>
                <w:szCs w:val="16"/>
                <w:lang w:val="pt-PT"/>
              </w:rPr>
              <w:t>ru stara platuma mai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ņ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 xml:space="preserve">u (zoom), kur 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š</w:t>
            </w:r>
            <w:r>
              <w:rPr>
                <w:rStyle w:val="None"/>
                <w:rFonts w:ascii="Times New Roman" w:hAnsi="Times New Roman"/>
                <w:sz w:val="16"/>
                <w:szCs w:val="16"/>
                <w:lang w:val="fr-FR"/>
              </w:rPr>
              <w:t>aur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ā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kajam ra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ž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ot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ā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ja nor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ā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d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ī</w:t>
            </w:r>
            <w:r>
              <w:rPr>
                <w:rStyle w:val="None"/>
                <w:rFonts w:ascii="Times New Roman" w:hAnsi="Times New Roman"/>
                <w:sz w:val="16"/>
                <w:szCs w:val="16"/>
                <w:lang w:val="pt-PT"/>
              </w:rPr>
              <w:t>tajam gaismas stara platuma le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ņķ</w:t>
            </w:r>
            <w:r>
              <w:rPr>
                <w:rStyle w:val="None"/>
                <w:rFonts w:ascii="Times New Roman" w:hAnsi="Times New Roman"/>
                <w:sz w:val="16"/>
                <w:szCs w:val="16"/>
                <w:lang w:val="pt-PT"/>
              </w:rPr>
              <w:t>im ir j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ā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b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ū</w:t>
            </w:r>
            <w:r>
              <w:rPr>
                <w:rStyle w:val="None"/>
                <w:rFonts w:ascii="Times New Roman" w:hAnsi="Times New Roman"/>
                <w:sz w:val="16"/>
                <w:szCs w:val="16"/>
                <w:lang w:val="fr-FR"/>
              </w:rPr>
              <w:t>t ne liel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ā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kam k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 xml:space="preserve">ā 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8 gr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ā</w:t>
            </w:r>
            <w:r>
              <w:rPr>
                <w:rStyle w:val="None"/>
                <w:rFonts w:ascii="Times New Roman" w:hAnsi="Times New Roman"/>
                <w:sz w:val="16"/>
                <w:szCs w:val="16"/>
                <w:lang w:val="en-US"/>
              </w:rPr>
              <w:t>di, bet plat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ā</w:t>
            </w:r>
            <w:r>
              <w:rPr>
                <w:rStyle w:val="None"/>
                <w:rFonts w:ascii="Times New Roman" w:hAnsi="Times New Roman"/>
                <w:sz w:val="16"/>
                <w:szCs w:val="16"/>
                <w:lang w:val="pt-PT"/>
              </w:rPr>
              <w:t>kais gaismas stara platuma le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ņķ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is nedr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ī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kst b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ū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t maz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ā</w:t>
            </w:r>
            <w:r>
              <w:rPr>
                <w:rStyle w:val="None"/>
                <w:rFonts w:ascii="Times New Roman" w:hAnsi="Times New Roman"/>
                <w:sz w:val="16"/>
                <w:szCs w:val="16"/>
                <w:lang w:val="en-US"/>
              </w:rPr>
              <w:t>ks k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 xml:space="preserve">ā 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40 gr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ā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di.</w:t>
            </w:r>
          </w:p>
          <w:p w:rsidR="00BE6D97" w:rsidRDefault="00BE40E3">
            <w:pPr>
              <w:pStyle w:val="BodyA"/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Style w:val="None"/>
                <w:rFonts w:ascii="Times New Roman" w:hAnsi="Times New Roman"/>
                <w:sz w:val="16"/>
                <w:szCs w:val="16"/>
              </w:rPr>
              <w:t>Pro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ž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ektoram ir j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ā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b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ū</w:t>
            </w:r>
            <w:r>
              <w:rPr>
                <w:rStyle w:val="None"/>
                <w:rFonts w:ascii="Times New Roman" w:hAnsi="Times New Roman"/>
                <w:sz w:val="16"/>
                <w:szCs w:val="16"/>
                <w:lang w:val="fr-FR"/>
              </w:rPr>
              <w:t>t apr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ī</w:t>
            </w:r>
            <w:r>
              <w:rPr>
                <w:rStyle w:val="None"/>
                <w:rFonts w:ascii="Times New Roman" w:hAnsi="Times New Roman"/>
                <w:sz w:val="16"/>
                <w:szCs w:val="16"/>
                <w:lang w:val="pt-PT"/>
              </w:rPr>
              <w:t>kotam ar motoriz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ē</w:t>
            </w:r>
            <w:r>
              <w:rPr>
                <w:rStyle w:val="None"/>
                <w:rFonts w:ascii="Times New Roman" w:hAnsi="Times New Roman"/>
                <w:sz w:val="16"/>
                <w:szCs w:val="16"/>
                <w:lang w:val="es-ES_tradnl"/>
              </w:rPr>
              <w:t>tu line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ā</w:t>
            </w:r>
            <w:r>
              <w:rPr>
                <w:rStyle w:val="None"/>
                <w:rFonts w:ascii="Times New Roman" w:hAnsi="Times New Roman"/>
                <w:sz w:val="16"/>
                <w:szCs w:val="16"/>
                <w:lang w:val="es-ES_tradnl"/>
              </w:rPr>
              <w:t>ru gaismas stara asuma (fokusa) mai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ņ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u.</w:t>
            </w:r>
          </w:p>
          <w:p w:rsidR="00BE6D97" w:rsidRDefault="00BE40E3">
            <w:pPr>
              <w:pStyle w:val="BodyA"/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Style w:val="None"/>
                <w:rFonts w:ascii="Times New Roman" w:hAnsi="Times New Roman"/>
                <w:sz w:val="16"/>
                <w:szCs w:val="16"/>
              </w:rPr>
              <w:t>Pro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ž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ektoram ir j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ā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b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ū</w:t>
            </w:r>
            <w:r>
              <w:rPr>
                <w:rStyle w:val="None"/>
                <w:rFonts w:ascii="Times New Roman" w:hAnsi="Times New Roman"/>
                <w:sz w:val="16"/>
                <w:szCs w:val="16"/>
                <w:lang w:val="fr-FR"/>
              </w:rPr>
              <w:t>t apr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ī</w:t>
            </w:r>
            <w:r>
              <w:rPr>
                <w:rStyle w:val="None"/>
                <w:rFonts w:ascii="Times New Roman" w:hAnsi="Times New Roman"/>
                <w:sz w:val="16"/>
                <w:szCs w:val="16"/>
                <w:lang w:val="en-US"/>
              </w:rPr>
              <w:t>kotam ar Cyan, Magenta un Yellow kr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ā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su jauk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š</w:t>
            </w:r>
            <w:r>
              <w:rPr>
                <w:rStyle w:val="None"/>
                <w:rFonts w:ascii="Times New Roman" w:hAnsi="Times New Roman"/>
                <w:sz w:val="16"/>
                <w:szCs w:val="16"/>
                <w:lang w:val="es-ES_tradnl"/>
              </w:rPr>
              <w:t>anas sist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ē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mu.</w:t>
            </w:r>
          </w:p>
          <w:p w:rsidR="00BE6D97" w:rsidRDefault="00BE40E3">
            <w:pPr>
              <w:pStyle w:val="BodyA"/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Style w:val="None"/>
                <w:rFonts w:ascii="Times New Roman" w:hAnsi="Times New Roman"/>
                <w:sz w:val="16"/>
                <w:szCs w:val="16"/>
              </w:rPr>
              <w:t>Pro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ž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ektoram ir j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ā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b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ū</w:t>
            </w:r>
            <w:r>
              <w:rPr>
                <w:rStyle w:val="None"/>
                <w:rFonts w:ascii="Times New Roman" w:hAnsi="Times New Roman"/>
                <w:sz w:val="16"/>
                <w:szCs w:val="16"/>
                <w:lang w:val="fr-FR"/>
              </w:rPr>
              <w:t>t apr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ī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kotam ar pies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ā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tin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ā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tu fiks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ē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to kr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ā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su efektu ripu, kas apr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ī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kota ar ne maz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ā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k k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 xml:space="preserve">ā 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7 gb kr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ā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s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ā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m, no kur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ā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m vismaz vienai kr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ā</w:t>
            </w:r>
            <w:r>
              <w:rPr>
                <w:rStyle w:val="None"/>
                <w:rFonts w:ascii="Times New Roman" w:hAnsi="Times New Roman"/>
                <w:sz w:val="16"/>
                <w:szCs w:val="16"/>
                <w:lang w:val="es-ES_tradnl"/>
              </w:rPr>
              <w:t>si ir j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ā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b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ū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t "silt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ā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 xml:space="preserve">s gaismas" CTO 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korekcijai</w:t>
            </w:r>
          </w:p>
          <w:p w:rsidR="00BE6D97" w:rsidRDefault="00BE40E3">
            <w:pPr>
              <w:pStyle w:val="BodyA"/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Style w:val="None"/>
                <w:rFonts w:ascii="Times New Roman" w:hAnsi="Times New Roman"/>
                <w:sz w:val="16"/>
                <w:szCs w:val="16"/>
              </w:rPr>
              <w:t>Fiks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ē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to kr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ā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su efektu diskam ir j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ā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b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ū</w:t>
            </w:r>
            <w:r>
              <w:rPr>
                <w:rStyle w:val="None"/>
                <w:rFonts w:ascii="Times New Roman" w:hAnsi="Times New Roman"/>
                <w:sz w:val="16"/>
                <w:szCs w:val="16"/>
                <w:lang w:val="fr-FR"/>
              </w:rPr>
              <w:t>t apr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ī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kotam ar nep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ā</w:t>
            </w:r>
            <w:r>
              <w:rPr>
                <w:rStyle w:val="None"/>
                <w:rFonts w:ascii="Times New Roman" w:hAnsi="Times New Roman"/>
                <w:sz w:val="16"/>
                <w:szCs w:val="16"/>
                <w:lang w:val="de-DE"/>
              </w:rPr>
              <w:t>rtraukt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ā</w:t>
            </w:r>
            <w:r>
              <w:rPr>
                <w:rStyle w:val="None"/>
                <w:rFonts w:ascii="Times New Roman" w:hAnsi="Times New Roman"/>
                <w:sz w:val="16"/>
                <w:szCs w:val="16"/>
                <w:lang w:val="en-US"/>
              </w:rPr>
              <w:t>s rot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ā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cijas iesp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ē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ju un rot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ā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 xml:space="preserve">cijas 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ā</w:t>
            </w:r>
            <w:r>
              <w:rPr>
                <w:rStyle w:val="None"/>
                <w:rFonts w:ascii="Times New Roman" w:hAnsi="Times New Roman"/>
                <w:sz w:val="16"/>
                <w:szCs w:val="16"/>
                <w:lang w:val="pt-PT"/>
              </w:rPr>
              <w:t>truma mai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ņ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u.</w:t>
            </w:r>
          </w:p>
          <w:p w:rsidR="00BE6D97" w:rsidRDefault="00BE40E3">
            <w:pPr>
              <w:pStyle w:val="BodyA"/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Style w:val="None"/>
                <w:rFonts w:ascii="Times New Roman" w:hAnsi="Times New Roman"/>
                <w:sz w:val="16"/>
                <w:szCs w:val="16"/>
              </w:rPr>
              <w:t>Pro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ž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ektoram ir j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ā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b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ū</w:t>
            </w:r>
            <w:r>
              <w:rPr>
                <w:rStyle w:val="None"/>
                <w:rFonts w:ascii="Times New Roman" w:hAnsi="Times New Roman"/>
                <w:sz w:val="16"/>
                <w:szCs w:val="16"/>
                <w:lang w:val="fr-FR"/>
              </w:rPr>
              <w:t>t apr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ī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kotam ar ne maz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ā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k k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 xml:space="preserve">ā 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vienu klied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ē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jo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šā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s gaismas filtru (frost filter) uz atsevi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šķ</w:t>
            </w:r>
            <w:r>
              <w:rPr>
                <w:rStyle w:val="None"/>
                <w:rFonts w:ascii="Times New Roman" w:hAnsi="Times New Roman"/>
                <w:sz w:val="16"/>
                <w:szCs w:val="16"/>
                <w:lang w:val="nl-NL"/>
              </w:rPr>
              <w:t>a kontroles kan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ā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la</w:t>
            </w:r>
          </w:p>
          <w:p w:rsidR="00BE6D97" w:rsidRDefault="00BE40E3">
            <w:pPr>
              <w:pStyle w:val="BodyA"/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Style w:val="None"/>
                <w:rFonts w:ascii="Times New Roman" w:hAnsi="Times New Roman"/>
                <w:sz w:val="16"/>
                <w:szCs w:val="16"/>
              </w:rPr>
              <w:t>Pro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ž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 xml:space="preserve">ektoram 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ir j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ā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b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ū</w:t>
            </w:r>
            <w:r>
              <w:rPr>
                <w:rStyle w:val="None"/>
                <w:rFonts w:ascii="Times New Roman" w:hAnsi="Times New Roman"/>
                <w:sz w:val="16"/>
                <w:szCs w:val="16"/>
                <w:lang w:val="fr-FR"/>
              </w:rPr>
              <w:t>t apr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ī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kotam ar elektroniski kontrol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ē</w:t>
            </w:r>
            <w:r>
              <w:rPr>
                <w:rStyle w:val="None"/>
                <w:rFonts w:ascii="Times New Roman" w:hAnsi="Times New Roman"/>
                <w:sz w:val="16"/>
                <w:szCs w:val="16"/>
                <w:lang w:val="de-DE"/>
              </w:rPr>
              <w:t>jamu meh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ā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 xml:space="preserve">nisko "Iris " efektu. </w:t>
            </w:r>
          </w:p>
          <w:p w:rsidR="00BE6D97" w:rsidRDefault="00BE40E3">
            <w:pPr>
              <w:pStyle w:val="BodyA"/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Style w:val="None"/>
                <w:rFonts w:ascii="Times New Roman" w:hAnsi="Times New Roman"/>
                <w:sz w:val="16"/>
                <w:szCs w:val="16"/>
              </w:rPr>
              <w:t>Pro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ž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ektoram ir j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ā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b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ū</w:t>
            </w:r>
            <w:r>
              <w:rPr>
                <w:rStyle w:val="None"/>
                <w:rFonts w:ascii="Times New Roman" w:hAnsi="Times New Roman"/>
                <w:sz w:val="16"/>
                <w:szCs w:val="16"/>
                <w:lang w:val="fr-FR"/>
              </w:rPr>
              <w:t>t apr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ī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kotam ar vienu statisku (fixed)  projekcijas gobo efektu ripu, kas apr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ī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kota ar ne maz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ā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k k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 xml:space="preserve">ā </w:t>
            </w:r>
            <w:r>
              <w:rPr>
                <w:rStyle w:val="None"/>
                <w:rFonts w:ascii="Times New Roman" w:hAnsi="Times New Roman"/>
                <w:sz w:val="16"/>
                <w:szCs w:val="16"/>
                <w:lang w:val="es-ES_tradnl"/>
              </w:rPr>
              <w:t>10 gb gobo + atv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ē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rta poz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ī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cija.</w:t>
            </w:r>
          </w:p>
          <w:p w:rsidR="00BE6D97" w:rsidRDefault="00BE40E3">
            <w:pPr>
              <w:pStyle w:val="BodyA"/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Style w:val="None"/>
                <w:rFonts w:ascii="Times New Roman" w:hAnsi="Times New Roman"/>
                <w:sz w:val="16"/>
                <w:szCs w:val="16"/>
              </w:rPr>
              <w:t xml:space="preserve">Statisko projekcijas gobo diskam 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ir j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ā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b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ū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t  apr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ī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kotam ar nep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ā</w:t>
            </w:r>
            <w:r>
              <w:rPr>
                <w:rStyle w:val="None"/>
                <w:rFonts w:ascii="Times New Roman" w:hAnsi="Times New Roman"/>
                <w:sz w:val="16"/>
                <w:szCs w:val="16"/>
                <w:lang w:val="de-DE"/>
              </w:rPr>
              <w:t>rtraukt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ā</w:t>
            </w:r>
            <w:r>
              <w:rPr>
                <w:rStyle w:val="None"/>
                <w:rFonts w:ascii="Times New Roman" w:hAnsi="Times New Roman"/>
                <w:sz w:val="16"/>
                <w:szCs w:val="16"/>
                <w:lang w:val="en-US"/>
              </w:rPr>
              <w:t>s rot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ā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cijas iesp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ē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ju un rot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ā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 xml:space="preserve">cijas 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ā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truma un virziena  mai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ņ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u.</w:t>
            </w:r>
          </w:p>
          <w:p w:rsidR="00BE6D97" w:rsidRDefault="00BE40E3">
            <w:pPr>
              <w:pStyle w:val="BodyA"/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Style w:val="None"/>
                <w:rFonts w:ascii="Times New Roman" w:hAnsi="Times New Roman"/>
                <w:sz w:val="16"/>
                <w:szCs w:val="16"/>
              </w:rPr>
              <w:t>Pro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ž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ektoram ir j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ā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b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ū</w:t>
            </w:r>
            <w:r>
              <w:rPr>
                <w:rStyle w:val="None"/>
                <w:rFonts w:ascii="Times New Roman" w:hAnsi="Times New Roman"/>
                <w:sz w:val="16"/>
                <w:szCs w:val="16"/>
                <w:lang w:val="fr-FR"/>
              </w:rPr>
              <w:t>t apr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ī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kotam ar vienu rot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ē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jo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š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u (rotating) projekcijas gobo efektu ripu, kas apr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ī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kota ar ne maz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ā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k k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 xml:space="preserve">ā 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7 gb rot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ē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jo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š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iem un indeks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ē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jamiem stikla gob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o + atv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ē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rta poz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ī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cija.</w:t>
            </w:r>
          </w:p>
          <w:p w:rsidR="00BE6D97" w:rsidRDefault="00BE40E3">
            <w:pPr>
              <w:pStyle w:val="BodyA"/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Style w:val="None"/>
                <w:rFonts w:ascii="Times New Roman" w:hAnsi="Times New Roman"/>
                <w:sz w:val="16"/>
                <w:szCs w:val="16"/>
                <w:lang w:val="nl-NL"/>
              </w:rPr>
              <w:t>Rot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ē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jo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š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iem projekcijas gobo ir j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ā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b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ū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t nomain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ā</w:t>
            </w:r>
            <w:r>
              <w:rPr>
                <w:rStyle w:val="None"/>
                <w:rFonts w:ascii="Times New Roman" w:hAnsi="Times New Roman"/>
                <w:sz w:val="16"/>
                <w:szCs w:val="16"/>
                <w:lang w:val="pt-PT"/>
              </w:rPr>
              <w:t>miem, lai varam pied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ā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v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ā</w:t>
            </w:r>
            <w:r>
              <w:rPr>
                <w:rStyle w:val="None"/>
                <w:rFonts w:ascii="Times New Roman" w:hAnsi="Times New Roman"/>
                <w:sz w:val="16"/>
                <w:szCs w:val="16"/>
                <w:lang w:val="nl-NL"/>
              </w:rPr>
              <w:t>t z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ā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les nomniekiem ievietot savu uz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ņ</w:t>
            </w:r>
            <w:r>
              <w:rPr>
                <w:rStyle w:val="None"/>
                <w:rFonts w:ascii="Times New Roman" w:hAnsi="Times New Roman"/>
                <w:sz w:val="16"/>
                <w:szCs w:val="16"/>
                <w:lang w:val="pt-PT"/>
              </w:rPr>
              <w:t>emuma logotipu.</w:t>
            </w:r>
          </w:p>
          <w:p w:rsidR="00BE6D97" w:rsidRDefault="00BE40E3">
            <w:pPr>
              <w:pStyle w:val="BodyA"/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Style w:val="None"/>
                <w:rFonts w:ascii="Times New Roman" w:hAnsi="Times New Roman"/>
                <w:sz w:val="16"/>
                <w:szCs w:val="16"/>
                <w:lang w:val="nl-NL"/>
              </w:rPr>
              <w:t>Rot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ē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jo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š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o projekcijas gobo ripai ir j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ā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b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ū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t  apr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ī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kotam ar nep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ā</w:t>
            </w:r>
            <w:r>
              <w:rPr>
                <w:rStyle w:val="None"/>
                <w:rFonts w:ascii="Times New Roman" w:hAnsi="Times New Roman"/>
                <w:sz w:val="16"/>
                <w:szCs w:val="16"/>
                <w:lang w:val="de-DE"/>
              </w:rPr>
              <w:t>rtraukt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ā</w:t>
            </w:r>
            <w:r>
              <w:rPr>
                <w:rStyle w:val="None"/>
                <w:rFonts w:ascii="Times New Roman" w:hAnsi="Times New Roman"/>
                <w:sz w:val="16"/>
                <w:szCs w:val="16"/>
                <w:lang w:val="en-US"/>
              </w:rPr>
              <w:t>s rot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ā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cijas iesp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ē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ju un rot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ā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 xml:space="preserve">cijas 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ā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 xml:space="preserve">truma un 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virziena  mai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ņ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u, k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 xml:space="preserve">ā 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ar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 xml:space="preserve">ī </w:t>
            </w:r>
            <w:r>
              <w:rPr>
                <w:rStyle w:val="None"/>
                <w:rFonts w:ascii="Times New Roman" w:hAnsi="Times New Roman"/>
                <w:sz w:val="16"/>
                <w:szCs w:val="16"/>
                <w:lang w:val="en-US"/>
              </w:rPr>
              <w:t>"Gobo shake" efektu.</w:t>
            </w:r>
          </w:p>
          <w:p w:rsidR="00BE6D97" w:rsidRDefault="00BE40E3">
            <w:pPr>
              <w:pStyle w:val="BodyA"/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Style w:val="None"/>
                <w:rFonts w:ascii="Times New Roman" w:hAnsi="Times New Roman"/>
                <w:sz w:val="16"/>
                <w:szCs w:val="16"/>
              </w:rPr>
              <w:t>Pro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ž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ektoram ir j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ā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b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ū</w:t>
            </w:r>
            <w:r>
              <w:rPr>
                <w:rStyle w:val="None"/>
                <w:rFonts w:ascii="Times New Roman" w:hAnsi="Times New Roman"/>
                <w:sz w:val="16"/>
                <w:szCs w:val="16"/>
                <w:lang w:val="fr-FR"/>
              </w:rPr>
              <w:t>t apr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ī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kotam ar indeks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ē</w:t>
            </w:r>
            <w:r>
              <w:rPr>
                <w:rStyle w:val="None"/>
                <w:rFonts w:ascii="Times New Roman" w:hAnsi="Times New Roman"/>
                <w:sz w:val="16"/>
                <w:szCs w:val="16"/>
                <w:lang w:val="fr-FR"/>
              </w:rPr>
              <w:t>jamu un rot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ē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jo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š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u prizmas efektu. Ne maz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ā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k k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 xml:space="preserve">ā </w:t>
            </w:r>
            <w:r>
              <w:rPr>
                <w:rStyle w:val="None"/>
                <w:rFonts w:ascii="Times New Roman" w:hAnsi="Times New Roman"/>
                <w:sz w:val="16"/>
                <w:szCs w:val="16"/>
                <w:lang w:val="da-DK"/>
              </w:rPr>
              <w:t>4 skald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ņ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u prizma. Apr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ī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kotam ar nep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ā</w:t>
            </w:r>
            <w:r>
              <w:rPr>
                <w:rStyle w:val="None"/>
                <w:rFonts w:ascii="Times New Roman" w:hAnsi="Times New Roman"/>
                <w:sz w:val="16"/>
                <w:szCs w:val="16"/>
                <w:lang w:val="de-DE"/>
              </w:rPr>
              <w:t>rtraukt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ā</w:t>
            </w:r>
            <w:r>
              <w:rPr>
                <w:rStyle w:val="None"/>
                <w:rFonts w:ascii="Times New Roman" w:hAnsi="Times New Roman"/>
                <w:sz w:val="16"/>
                <w:szCs w:val="16"/>
                <w:lang w:val="en-US"/>
              </w:rPr>
              <w:t>s rot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ā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cijas iesp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ē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ju un rot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ā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 xml:space="preserve">cijas 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ā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truma un virziena  mai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ņ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u</w:t>
            </w:r>
          </w:p>
          <w:p w:rsidR="00BE6D97" w:rsidRDefault="00BE40E3">
            <w:pPr>
              <w:pStyle w:val="BodyA"/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Style w:val="None"/>
                <w:rFonts w:ascii="Times New Roman" w:hAnsi="Times New Roman"/>
                <w:sz w:val="16"/>
                <w:szCs w:val="16"/>
              </w:rPr>
              <w:t>Pro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ž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ektoram ir j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ā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b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ū</w:t>
            </w:r>
            <w:r>
              <w:rPr>
                <w:rStyle w:val="None"/>
                <w:rFonts w:ascii="Times New Roman" w:hAnsi="Times New Roman"/>
                <w:sz w:val="16"/>
                <w:szCs w:val="16"/>
                <w:lang w:val="fr-FR"/>
              </w:rPr>
              <w:t xml:space="preserve">t </w:t>
            </w:r>
            <w:r>
              <w:rPr>
                <w:rStyle w:val="None"/>
                <w:rFonts w:ascii="Times New Roman" w:hAnsi="Times New Roman"/>
                <w:sz w:val="16"/>
                <w:szCs w:val="16"/>
                <w:lang w:val="fr-FR"/>
              </w:rPr>
              <w:t>apr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ī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kotam ar 16-bitu kontroli panor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ā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mas kust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ī</w:t>
            </w:r>
            <w:r>
              <w:rPr>
                <w:rStyle w:val="None"/>
                <w:rFonts w:ascii="Times New Roman" w:hAnsi="Times New Roman"/>
                <w:sz w:val="16"/>
                <w:szCs w:val="16"/>
                <w:lang w:val="it-IT"/>
              </w:rPr>
              <w:t>bai (Pan, Pan fine) ar kust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ī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bas diapazonu ne maz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ā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k k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 xml:space="preserve">ā  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540</w:t>
            </w:r>
            <w:r>
              <w:rPr>
                <w:rStyle w:val="None"/>
                <w:rFonts w:ascii="Times New Roman" w:hAnsi="Times New Roman"/>
                <w:sz w:val="16"/>
                <w:szCs w:val="16"/>
                <w:lang w:val="it-IT"/>
              </w:rPr>
              <w:t xml:space="preserve">° 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gr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ā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di.</w:t>
            </w:r>
          </w:p>
          <w:p w:rsidR="00BE6D97" w:rsidRDefault="00BE40E3">
            <w:pPr>
              <w:pStyle w:val="BodyA"/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Style w:val="None"/>
                <w:rFonts w:ascii="Times New Roman" w:hAnsi="Times New Roman"/>
                <w:sz w:val="16"/>
                <w:szCs w:val="16"/>
              </w:rPr>
              <w:t>Pro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ž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ektoram ir j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ā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b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ū</w:t>
            </w:r>
            <w:r>
              <w:rPr>
                <w:rStyle w:val="None"/>
                <w:rFonts w:ascii="Times New Roman" w:hAnsi="Times New Roman"/>
                <w:sz w:val="16"/>
                <w:szCs w:val="16"/>
                <w:lang w:val="fr-FR"/>
              </w:rPr>
              <w:t>t apr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ī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kotam ar 16-bitu kontroli sag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ā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zuma kust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ī</w:t>
            </w:r>
            <w:r>
              <w:rPr>
                <w:rStyle w:val="None"/>
                <w:rFonts w:ascii="Times New Roman" w:hAnsi="Times New Roman"/>
                <w:sz w:val="16"/>
                <w:szCs w:val="16"/>
                <w:lang w:val="da-DK"/>
              </w:rPr>
              <w:t>bai (Tilt, Tilt fine) ar kust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ī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bas diapazonu ne maz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ā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k k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 xml:space="preserve">ā 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270</w:t>
            </w:r>
            <w:r>
              <w:rPr>
                <w:rStyle w:val="None"/>
                <w:rFonts w:ascii="Times New Roman" w:hAnsi="Times New Roman"/>
                <w:sz w:val="16"/>
                <w:szCs w:val="16"/>
                <w:lang w:val="it-IT"/>
              </w:rPr>
              <w:t xml:space="preserve">° 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gr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ā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di.</w:t>
            </w:r>
          </w:p>
          <w:p w:rsidR="00BE6D97" w:rsidRDefault="00BE40E3">
            <w:pPr>
              <w:pStyle w:val="BodyA"/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Style w:val="None"/>
                <w:rFonts w:ascii="Times New Roman" w:hAnsi="Times New Roman"/>
                <w:sz w:val="16"/>
                <w:szCs w:val="16"/>
              </w:rPr>
              <w:t>Pro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ž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 xml:space="preserve">ektora 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panor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ā</w:t>
            </w:r>
            <w:r>
              <w:rPr>
                <w:rStyle w:val="None"/>
                <w:rFonts w:ascii="Times New Roman" w:hAnsi="Times New Roman"/>
                <w:sz w:val="16"/>
                <w:szCs w:val="16"/>
                <w:lang w:val="it-IT"/>
              </w:rPr>
              <w:t>mai (PAN) un sag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ā</w:t>
            </w:r>
            <w:r>
              <w:rPr>
                <w:rStyle w:val="None"/>
                <w:rFonts w:ascii="Times New Roman" w:hAnsi="Times New Roman"/>
                <w:sz w:val="16"/>
                <w:szCs w:val="16"/>
                <w:lang w:val="de-DE"/>
              </w:rPr>
              <w:t>zumam (TILT) ir j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ā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b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ū</w:t>
            </w:r>
            <w:r>
              <w:rPr>
                <w:rStyle w:val="None"/>
                <w:rFonts w:ascii="Times New Roman" w:hAnsi="Times New Roman"/>
                <w:sz w:val="16"/>
                <w:szCs w:val="16"/>
                <w:lang w:val="fr-FR"/>
              </w:rPr>
              <w:t>t apr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ī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kotiem ar fiks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ā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ciju, pro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ž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 xml:space="preserve">ektora 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ē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rt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ā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kai p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ā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rvieto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š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anai un ievieto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š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anai transport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ēš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anas kast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ē</w:t>
            </w:r>
            <w:r>
              <w:rPr>
                <w:rStyle w:val="None"/>
                <w:rFonts w:ascii="Times New Roman" w:hAnsi="Times New Roman"/>
                <w:sz w:val="16"/>
                <w:szCs w:val="16"/>
                <w:lang w:val="pt-PT"/>
              </w:rPr>
              <w:t>s.</w:t>
            </w:r>
          </w:p>
          <w:p w:rsidR="00BE6D97" w:rsidRDefault="00BE40E3">
            <w:pPr>
              <w:pStyle w:val="BodyA"/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Style w:val="None"/>
                <w:rFonts w:ascii="Times New Roman" w:hAnsi="Times New Roman"/>
                <w:sz w:val="16"/>
                <w:szCs w:val="16"/>
              </w:rPr>
              <w:t>Pro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ž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ektoram ir j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ā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b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ū</w:t>
            </w:r>
            <w:r>
              <w:rPr>
                <w:rStyle w:val="None"/>
                <w:rFonts w:ascii="Times New Roman" w:hAnsi="Times New Roman"/>
                <w:sz w:val="16"/>
                <w:szCs w:val="16"/>
                <w:lang w:val="fr-FR"/>
              </w:rPr>
              <w:t>t apr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ī</w:t>
            </w:r>
            <w:r>
              <w:rPr>
                <w:rStyle w:val="None"/>
                <w:rFonts w:ascii="Times New Roman" w:hAnsi="Times New Roman"/>
                <w:sz w:val="16"/>
                <w:szCs w:val="16"/>
                <w:lang w:val="pt-PT"/>
              </w:rPr>
              <w:t>kotam ar LED elementa darba frekvences mai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ņ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u izmantojot DMX un Art-net protokolus.</w:t>
            </w:r>
          </w:p>
          <w:p w:rsidR="00BE6D97" w:rsidRDefault="00BE40E3">
            <w:pPr>
              <w:pStyle w:val="BodyA"/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Style w:val="None"/>
                <w:rFonts w:ascii="Times New Roman" w:hAnsi="Times New Roman"/>
                <w:sz w:val="16"/>
                <w:szCs w:val="16"/>
              </w:rPr>
              <w:t>Pro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ž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ektoram ir j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ā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b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ū</w:t>
            </w:r>
            <w:r>
              <w:rPr>
                <w:rStyle w:val="None"/>
                <w:rFonts w:ascii="Times New Roman" w:hAnsi="Times New Roman"/>
                <w:sz w:val="16"/>
                <w:szCs w:val="16"/>
                <w:lang w:val="fr-FR"/>
              </w:rPr>
              <w:t>t apr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ī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kotam ar dzes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ēš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anas ventilatoru darba re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žī</w:t>
            </w:r>
            <w:r>
              <w:rPr>
                <w:rStyle w:val="None"/>
                <w:rFonts w:ascii="Times New Roman" w:hAnsi="Times New Roman"/>
                <w:sz w:val="16"/>
                <w:szCs w:val="16"/>
                <w:lang w:val="pt-PT"/>
              </w:rPr>
              <w:t>ma mai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ņ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u no standarta uz klus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ā</w:t>
            </w:r>
            <w:r>
              <w:rPr>
                <w:rStyle w:val="None"/>
                <w:rFonts w:ascii="Times New Roman" w:hAnsi="Times New Roman"/>
                <w:sz w:val="16"/>
                <w:szCs w:val="16"/>
                <w:lang w:val="fr-FR"/>
              </w:rPr>
              <w:t>s drb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ī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bas (Silent vai Quiet, atkar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ī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b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 xml:space="preserve">ā 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no ra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ž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ot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ā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ja) izmantojot DMX un Art-net protokolus.</w:t>
            </w:r>
          </w:p>
          <w:p w:rsidR="00BE6D97" w:rsidRDefault="00BE40E3">
            <w:pPr>
              <w:pStyle w:val="BodyA"/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Style w:val="None"/>
                <w:rFonts w:ascii="Times New Roman" w:hAnsi="Times New Roman"/>
                <w:sz w:val="16"/>
                <w:szCs w:val="16"/>
              </w:rPr>
              <w:t>Pro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ž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ektoram ir j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ā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b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ū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t pieejamiem ra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ž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ot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ā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ja nor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ā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d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ī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tiem ska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ļ</w:t>
            </w:r>
            <w:r>
              <w:rPr>
                <w:rStyle w:val="None"/>
                <w:rFonts w:ascii="Times New Roman" w:hAnsi="Times New Roman"/>
                <w:sz w:val="16"/>
                <w:szCs w:val="16"/>
                <w:lang w:val="pt-PT"/>
              </w:rPr>
              <w:t>uma m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ē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r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ī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jumiem vie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na metra att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ā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lum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 xml:space="preserve">ā </w:t>
            </w:r>
            <w:r>
              <w:rPr>
                <w:rStyle w:val="None"/>
                <w:rFonts w:ascii="Times New Roman" w:hAnsi="Times New Roman"/>
                <w:sz w:val="16"/>
                <w:szCs w:val="16"/>
                <w:lang w:val="it-IT"/>
              </w:rPr>
              <w:t>no pro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ž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ektora.</w:t>
            </w:r>
          </w:p>
          <w:p w:rsidR="00BE6D97" w:rsidRDefault="00BE40E3">
            <w:pPr>
              <w:pStyle w:val="BodyA"/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Style w:val="None"/>
                <w:rFonts w:ascii="Times New Roman" w:hAnsi="Times New Roman"/>
                <w:sz w:val="16"/>
                <w:szCs w:val="16"/>
              </w:rPr>
              <w:t>Pro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ž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ektora ska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ļ</w:t>
            </w:r>
            <w:r>
              <w:rPr>
                <w:rStyle w:val="None"/>
                <w:rFonts w:ascii="Times New Roman" w:hAnsi="Times New Roman"/>
                <w:sz w:val="16"/>
                <w:szCs w:val="16"/>
                <w:lang w:val="pt-PT"/>
              </w:rPr>
              <w:t>uma l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ī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menis standarta "Auto" ventilatoru darb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ī</w:t>
            </w:r>
            <w:r>
              <w:rPr>
                <w:rStyle w:val="None"/>
                <w:rFonts w:ascii="Times New Roman" w:hAnsi="Times New Roman"/>
                <w:sz w:val="16"/>
                <w:szCs w:val="16"/>
                <w:lang w:val="es-ES_tradnl"/>
              </w:rPr>
              <w:t>bas re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žī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m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 xml:space="preserve">ā 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nedr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ī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kst p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ā</w:t>
            </w:r>
            <w:r>
              <w:rPr>
                <w:rStyle w:val="None"/>
                <w:rFonts w:ascii="Times New Roman" w:hAnsi="Times New Roman"/>
                <w:sz w:val="16"/>
                <w:szCs w:val="16"/>
                <w:lang w:val="nl-NL"/>
              </w:rPr>
              <w:t>rsniegt 46,0 dB</w:t>
            </w:r>
          </w:p>
          <w:p w:rsidR="00BE6D97" w:rsidRDefault="00BE40E3">
            <w:pPr>
              <w:pStyle w:val="BodyA"/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Style w:val="None"/>
                <w:rFonts w:ascii="Times New Roman" w:hAnsi="Times New Roman"/>
                <w:sz w:val="16"/>
                <w:szCs w:val="16"/>
              </w:rPr>
              <w:t>Pro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ž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ektora ska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ļ</w:t>
            </w:r>
            <w:r>
              <w:rPr>
                <w:rStyle w:val="None"/>
                <w:rFonts w:ascii="Times New Roman" w:hAnsi="Times New Roman"/>
                <w:sz w:val="16"/>
                <w:szCs w:val="16"/>
                <w:lang w:val="pt-PT"/>
              </w:rPr>
              <w:t>uma l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ī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menis klusaj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 xml:space="preserve">ā 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(Silent vai Quiet, atkar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ī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b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 xml:space="preserve">ā 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no ra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ž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ot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ā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ja)  ventilatoru darb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ī</w:t>
            </w:r>
            <w:r>
              <w:rPr>
                <w:rStyle w:val="None"/>
                <w:rFonts w:ascii="Times New Roman" w:hAnsi="Times New Roman"/>
                <w:sz w:val="16"/>
                <w:szCs w:val="16"/>
                <w:lang w:val="es-ES_tradnl"/>
              </w:rPr>
              <w:t>bas re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žī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m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 xml:space="preserve">ā 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nedr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ī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kst p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ā</w:t>
            </w:r>
            <w:r>
              <w:rPr>
                <w:rStyle w:val="None"/>
                <w:rFonts w:ascii="Times New Roman" w:hAnsi="Times New Roman"/>
                <w:sz w:val="16"/>
                <w:szCs w:val="16"/>
                <w:lang w:val="nl-NL"/>
              </w:rPr>
              <w:t xml:space="preserve">rsniegt </w:t>
            </w:r>
            <w:r>
              <w:rPr>
                <w:rStyle w:val="None"/>
                <w:rFonts w:ascii="Times New Roman" w:hAnsi="Times New Roman"/>
                <w:sz w:val="16"/>
                <w:szCs w:val="16"/>
                <w:lang w:val="nl-NL"/>
              </w:rPr>
              <w:t>39,5 dB</w:t>
            </w:r>
          </w:p>
          <w:p w:rsidR="00BE6D97" w:rsidRDefault="00BE40E3">
            <w:pPr>
              <w:pStyle w:val="BodyA"/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Style w:val="None"/>
                <w:rFonts w:ascii="Times New Roman" w:hAnsi="Times New Roman"/>
                <w:sz w:val="16"/>
                <w:szCs w:val="16"/>
              </w:rPr>
              <w:t>Pro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ž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ektoram ir j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ā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b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ū</w:t>
            </w:r>
            <w:r>
              <w:rPr>
                <w:rStyle w:val="None"/>
                <w:rFonts w:ascii="Times New Roman" w:hAnsi="Times New Roman"/>
                <w:sz w:val="16"/>
                <w:szCs w:val="16"/>
                <w:lang w:val="fr-FR"/>
              </w:rPr>
              <w:t>t apr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ī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kotam ar neutrik powerCON vai powerCON TRUE1 baro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š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anas savienojumiem ieeja / izeja.</w:t>
            </w:r>
          </w:p>
          <w:p w:rsidR="00BE6D97" w:rsidRDefault="00BE40E3">
            <w:pPr>
              <w:pStyle w:val="BodyA"/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Style w:val="None"/>
                <w:rFonts w:ascii="Times New Roman" w:hAnsi="Times New Roman"/>
                <w:sz w:val="16"/>
                <w:szCs w:val="16"/>
              </w:rPr>
              <w:t>Pro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ž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ektoram ir j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ā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b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ū</w:t>
            </w:r>
            <w:r>
              <w:rPr>
                <w:rStyle w:val="None"/>
                <w:rFonts w:ascii="Times New Roman" w:hAnsi="Times New Roman"/>
                <w:sz w:val="16"/>
                <w:szCs w:val="16"/>
                <w:lang w:val="fr-FR"/>
              </w:rPr>
              <w:t>t apr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ī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kotam ar DMX XLR 5 pin savienojumiem ieeja / izeja</w:t>
            </w:r>
          </w:p>
          <w:p w:rsidR="00BE6D97" w:rsidRDefault="00BE40E3">
            <w:pPr>
              <w:pStyle w:val="BodyA"/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Style w:val="None"/>
                <w:rFonts w:ascii="Times New Roman" w:hAnsi="Times New Roman"/>
                <w:sz w:val="16"/>
                <w:szCs w:val="16"/>
              </w:rPr>
              <w:t>Pro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ž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ektoram ir j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ā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b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ū</w:t>
            </w:r>
            <w:r>
              <w:rPr>
                <w:rStyle w:val="None"/>
                <w:rFonts w:ascii="Times New Roman" w:hAnsi="Times New Roman"/>
                <w:sz w:val="16"/>
                <w:szCs w:val="16"/>
                <w:lang w:val="fr-FR"/>
              </w:rPr>
              <w:t>t apr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ī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 xml:space="preserve">kotam ar RJ45 savienojumu Art-net 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protokolam un web piek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ļ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uvei.</w:t>
            </w:r>
          </w:p>
          <w:p w:rsidR="00BE6D97" w:rsidRDefault="00BE40E3">
            <w:pPr>
              <w:pStyle w:val="BodyA"/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Style w:val="None"/>
                <w:rFonts w:ascii="Times New Roman" w:hAnsi="Times New Roman"/>
                <w:sz w:val="16"/>
                <w:szCs w:val="16"/>
              </w:rPr>
              <w:t>Pro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ž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ektoram ir j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ā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b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ū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t kontrol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ē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jamam izmantojot Art-net un DMX 512A  gaismu kontroles protokolus.</w:t>
            </w:r>
          </w:p>
          <w:p w:rsidR="00BE6D97" w:rsidRDefault="00BE40E3">
            <w:pPr>
              <w:pStyle w:val="BodyA"/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Style w:val="None"/>
                <w:rFonts w:ascii="Times New Roman" w:hAnsi="Times New Roman"/>
                <w:sz w:val="16"/>
                <w:szCs w:val="16"/>
              </w:rPr>
              <w:t>Pro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ž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ektoram ir j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ā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b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ū</w:t>
            </w:r>
            <w:r>
              <w:rPr>
                <w:rStyle w:val="None"/>
                <w:rFonts w:ascii="Times New Roman" w:hAnsi="Times New Roman"/>
                <w:sz w:val="16"/>
                <w:szCs w:val="16"/>
                <w:lang w:val="fr-FR"/>
              </w:rPr>
              <w:t>t apr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ī</w:t>
            </w:r>
            <w:r>
              <w:rPr>
                <w:rStyle w:val="None"/>
                <w:rFonts w:ascii="Times New Roman" w:hAnsi="Times New Roman"/>
                <w:sz w:val="16"/>
                <w:szCs w:val="16"/>
                <w:lang w:val="nl-NL"/>
              </w:rPr>
              <w:t>kotam ar web piek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ļ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uves serveri (Webserver), ar kura pal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ī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dz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ī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bu iesp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ē</w:t>
            </w:r>
            <w:r>
              <w:rPr>
                <w:rStyle w:val="None"/>
                <w:rFonts w:ascii="Times New Roman" w:hAnsi="Times New Roman"/>
                <w:sz w:val="16"/>
                <w:szCs w:val="16"/>
                <w:lang w:val="nl-NL"/>
              </w:rPr>
              <w:t>jams atjaunot iek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ā</w:t>
            </w:r>
            <w:r>
              <w:rPr>
                <w:rStyle w:val="None"/>
                <w:rFonts w:ascii="Times New Roman" w:hAnsi="Times New Roman"/>
                <w:sz w:val="16"/>
                <w:szCs w:val="16"/>
                <w:lang w:val="nl-NL"/>
              </w:rPr>
              <w:t>rtas iek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šē</w:t>
            </w:r>
            <w:r>
              <w:rPr>
                <w:rStyle w:val="None"/>
                <w:rFonts w:ascii="Times New Roman" w:hAnsi="Times New Roman"/>
                <w:sz w:val="16"/>
                <w:szCs w:val="16"/>
                <w:lang w:val="it-IT"/>
              </w:rPr>
              <w:t>jo programm</w:t>
            </w:r>
            <w:r>
              <w:rPr>
                <w:rStyle w:val="None"/>
                <w:rFonts w:ascii="Times New Roman" w:hAnsi="Times New Roman"/>
                <w:sz w:val="16"/>
                <w:szCs w:val="16"/>
                <w:lang w:val="it-IT"/>
              </w:rPr>
              <w:t>at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ū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ru izmantojot RJ45 savienojumu, un nav j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ā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ieg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ā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d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ā</w:t>
            </w:r>
            <w:r>
              <w:rPr>
                <w:rStyle w:val="None"/>
                <w:rFonts w:ascii="Times New Roman" w:hAnsi="Times New Roman"/>
                <w:sz w:val="16"/>
                <w:szCs w:val="16"/>
                <w:lang w:val="nl-NL"/>
              </w:rPr>
              <w:t>jas papildus adapteri programmat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ū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ras atjaunin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āš</w:t>
            </w:r>
            <w:r>
              <w:rPr>
                <w:rStyle w:val="None"/>
                <w:rFonts w:ascii="Times New Roman" w:hAnsi="Times New Roman"/>
                <w:sz w:val="16"/>
                <w:szCs w:val="16"/>
                <w:lang w:val="pt-PT"/>
              </w:rPr>
              <w:t>anai.</w:t>
            </w:r>
          </w:p>
          <w:p w:rsidR="00BE6D97" w:rsidRDefault="00BE40E3">
            <w:pPr>
              <w:pStyle w:val="BodyA"/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Style w:val="None"/>
                <w:rFonts w:ascii="Times New Roman" w:hAnsi="Times New Roman"/>
                <w:sz w:val="16"/>
                <w:szCs w:val="16"/>
              </w:rPr>
              <w:t>Pro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ž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ektoram j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ā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b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ū</w:t>
            </w:r>
            <w:r>
              <w:rPr>
                <w:rStyle w:val="None"/>
                <w:rFonts w:ascii="Times New Roman" w:hAnsi="Times New Roman"/>
                <w:sz w:val="16"/>
                <w:szCs w:val="16"/>
                <w:lang w:val="es-ES_tradnl"/>
              </w:rPr>
              <w:t>t jaunas pro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ž</w:t>
            </w:r>
            <w:r>
              <w:rPr>
                <w:rStyle w:val="None"/>
                <w:rFonts w:ascii="Times New Roman" w:hAnsi="Times New Roman"/>
                <w:sz w:val="16"/>
                <w:szCs w:val="16"/>
                <w:lang w:val="sv-SE"/>
              </w:rPr>
              <w:t>ektora programmat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ū</w:t>
            </w:r>
            <w:r>
              <w:rPr>
                <w:rStyle w:val="None"/>
                <w:rFonts w:ascii="Times New Roman" w:hAnsi="Times New Roman"/>
                <w:sz w:val="16"/>
                <w:szCs w:val="16"/>
                <w:lang w:val="nl-NL"/>
              </w:rPr>
              <w:t>ras versijas ievie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š</w:t>
            </w:r>
            <w:r>
              <w:rPr>
                <w:rStyle w:val="None"/>
                <w:rFonts w:ascii="Times New Roman" w:hAnsi="Times New Roman"/>
                <w:sz w:val="16"/>
                <w:szCs w:val="16"/>
                <w:lang w:val="nl-NL"/>
              </w:rPr>
              <w:t>anas iesp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ē</w:t>
            </w:r>
            <w:r>
              <w:rPr>
                <w:rStyle w:val="None"/>
                <w:rFonts w:ascii="Times New Roman" w:hAnsi="Times New Roman"/>
                <w:sz w:val="16"/>
                <w:szCs w:val="16"/>
                <w:lang w:val="it-IT"/>
              </w:rPr>
              <w:t>jai ievadot to no cita t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ā</w:t>
            </w:r>
            <w:r>
              <w:rPr>
                <w:rStyle w:val="None"/>
                <w:rFonts w:ascii="Times New Roman" w:hAnsi="Times New Roman"/>
                <w:sz w:val="16"/>
                <w:szCs w:val="16"/>
                <w:lang w:val="pt-PT"/>
              </w:rPr>
              <w:t>da pa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š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a pro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ž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ektora</w:t>
            </w:r>
          </w:p>
          <w:p w:rsidR="00BE6D97" w:rsidRDefault="00BE40E3">
            <w:pPr>
              <w:pStyle w:val="BodyA"/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Style w:val="None"/>
                <w:rFonts w:ascii="Times New Roman" w:hAnsi="Times New Roman"/>
                <w:sz w:val="16"/>
                <w:szCs w:val="16"/>
              </w:rPr>
              <w:t>Pro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ž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ektoram ir j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ā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b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ū</w:t>
            </w:r>
            <w:r>
              <w:rPr>
                <w:rStyle w:val="None"/>
                <w:rFonts w:ascii="Times New Roman" w:hAnsi="Times New Roman"/>
                <w:sz w:val="16"/>
                <w:szCs w:val="16"/>
                <w:lang w:val="fr-FR"/>
              </w:rPr>
              <w:t>t apr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ī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kotam ar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 xml:space="preserve"> melnbaltu vad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ī</w:t>
            </w:r>
            <w:r>
              <w:rPr>
                <w:rStyle w:val="None"/>
                <w:rFonts w:ascii="Times New Roman" w:hAnsi="Times New Roman"/>
                <w:sz w:val="16"/>
                <w:szCs w:val="16"/>
                <w:lang w:val="es-ES_tradnl"/>
              </w:rPr>
              <w:t>bas pane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ļ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a ekr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ā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nu un iestat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ī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jumu pog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ā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m. Vad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ī</w:t>
            </w:r>
            <w:r>
              <w:rPr>
                <w:rStyle w:val="None"/>
                <w:rFonts w:ascii="Times New Roman" w:hAnsi="Times New Roman"/>
                <w:sz w:val="16"/>
                <w:szCs w:val="16"/>
                <w:lang w:val="es-ES_tradnl"/>
              </w:rPr>
              <w:t>bas pane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ļ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a ekr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ā</w:t>
            </w:r>
            <w:r>
              <w:rPr>
                <w:rStyle w:val="None"/>
                <w:rFonts w:ascii="Times New Roman" w:hAnsi="Times New Roman"/>
                <w:sz w:val="16"/>
                <w:szCs w:val="16"/>
                <w:lang w:val="pt-PT"/>
              </w:rPr>
              <w:t>nam ir j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ā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b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ū</w:t>
            </w:r>
            <w:r>
              <w:rPr>
                <w:rStyle w:val="None"/>
                <w:rFonts w:ascii="Times New Roman" w:hAnsi="Times New Roman"/>
                <w:sz w:val="16"/>
                <w:szCs w:val="16"/>
                <w:lang w:val="fr-FR"/>
              </w:rPr>
              <w:t>t apr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ī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kotam ar pa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š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uzl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ā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des bufera akumulatoru</w:t>
            </w:r>
          </w:p>
          <w:p w:rsidR="00BE6D97" w:rsidRDefault="00BE40E3">
            <w:pPr>
              <w:pStyle w:val="BodyA"/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Style w:val="None"/>
                <w:rFonts w:ascii="Times New Roman" w:hAnsi="Times New Roman"/>
                <w:sz w:val="16"/>
                <w:szCs w:val="16"/>
              </w:rPr>
              <w:t>Pro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ž</w:t>
            </w:r>
            <w:r>
              <w:rPr>
                <w:rStyle w:val="None"/>
                <w:rFonts w:ascii="Times New Roman" w:hAnsi="Times New Roman"/>
                <w:sz w:val="16"/>
                <w:szCs w:val="16"/>
                <w:lang w:val="sv-SE"/>
              </w:rPr>
              <w:t>ektora svars nedr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ī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kst p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ā</w:t>
            </w:r>
            <w:r>
              <w:rPr>
                <w:rStyle w:val="None"/>
                <w:rFonts w:ascii="Times New Roman" w:hAnsi="Times New Roman"/>
                <w:sz w:val="16"/>
                <w:szCs w:val="16"/>
                <w:lang w:val="de-DE"/>
              </w:rPr>
              <w:t>rsniegt 21 kg.</w:t>
            </w:r>
          </w:p>
          <w:p w:rsidR="00BE6D97" w:rsidRDefault="00BE40E3">
            <w:pPr>
              <w:pStyle w:val="BodyA"/>
              <w:spacing w:after="0" w:line="240" w:lineRule="auto"/>
            </w:pPr>
            <w:r>
              <w:rPr>
                <w:rStyle w:val="None"/>
                <w:rFonts w:ascii="Times New Roman" w:hAnsi="Times New Roman"/>
                <w:sz w:val="16"/>
                <w:szCs w:val="16"/>
              </w:rPr>
              <w:t>Pro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ž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ektora korpusam ir j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ā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b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ū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t melnam.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D97" w:rsidRDefault="00BE40E3">
            <w:pPr>
              <w:pStyle w:val="BodyA"/>
            </w:pPr>
            <w:r>
              <w:rPr>
                <w:rStyle w:val="None"/>
                <w:rFonts w:ascii="Times New Roman" w:hAnsi="Times New Roman"/>
                <w:b/>
                <w:bCs/>
                <w:sz w:val="16"/>
                <w:szCs w:val="16"/>
              </w:rPr>
              <w:t>vismaz 2 gadi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D97" w:rsidRDefault="00BE6D97"/>
        </w:tc>
      </w:tr>
      <w:tr w:rsidR="00BE6D97">
        <w:tblPrEx>
          <w:shd w:val="clear" w:color="auto" w:fill="CED7E7"/>
        </w:tblPrEx>
        <w:trPr>
          <w:trHeight w:val="4863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D97" w:rsidRDefault="00BE6D97"/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D97" w:rsidRDefault="00BE40E3">
            <w:pPr>
              <w:pStyle w:val="BodyA"/>
              <w:shd w:val="clear" w:color="auto" w:fill="FFFFFF"/>
              <w:tabs>
                <w:tab w:val="left" w:pos="357"/>
              </w:tabs>
              <w:spacing w:after="0" w:line="240" w:lineRule="auto"/>
            </w:pPr>
            <w:r>
              <w:rPr>
                <w:rStyle w:val="None"/>
                <w:rFonts w:ascii="Times New Roman" w:hAnsi="Times New Roman"/>
                <w:b/>
                <w:bCs/>
                <w:sz w:val="16"/>
                <w:szCs w:val="16"/>
              </w:rPr>
              <w:t>D</w:t>
            </w:r>
            <w:r>
              <w:rPr>
                <w:rStyle w:val="None"/>
                <w:rFonts w:ascii="Times New Roman" w:hAnsi="Times New Roman"/>
                <w:b/>
                <w:bCs/>
                <w:sz w:val="16"/>
                <w:szCs w:val="16"/>
              </w:rPr>
              <w:t>ū</w:t>
            </w:r>
            <w:r>
              <w:rPr>
                <w:rStyle w:val="None"/>
                <w:rFonts w:ascii="Times New Roman" w:hAnsi="Times New Roman"/>
                <w:b/>
                <w:bCs/>
                <w:sz w:val="16"/>
                <w:szCs w:val="16"/>
              </w:rPr>
              <w:t>mu gener</w:t>
            </w:r>
            <w:r>
              <w:rPr>
                <w:rStyle w:val="None"/>
                <w:rFonts w:ascii="Times New Roman" w:hAnsi="Times New Roman"/>
                <w:b/>
                <w:bCs/>
                <w:sz w:val="16"/>
                <w:szCs w:val="16"/>
              </w:rPr>
              <w:t>ā</w:t>
            </w:r>
            <w:r>
              <w:rPr>
                <w:rStyle w:val="None"/>
                <w:rFonts w:ascii="Times New Roman" w:hAnsi="Times New Roman"/>
                <w:b/>
                <w:bCs/>
                <w:sz w:val="16"/>
                <w:szCs w:val="16"/>
                <w:lang w:val="pt-PT"/>
              </w:rPr>
              <w:t xml:space="preserve">tors (Swefog </w:t>
            </w:r>
            <w:r>
              <w:rPr>
                <w:rStyle w:val="None"/>
                <w:rFonts w:ascii="Times New Roman" w:hAnsi="Times New Roman"/>
                <w:b/>
                <w:bCs/>
                <w:sz w:val="16"/>
                <w:szCs w:val="16"/>
                <w:lang w:val="pt-PT"/>
              </w:rPr>
              <w:t>Duramax Intellahazer 1k8 vai ekvibalentu)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D97" w:rsidRDefault="00BE40E3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sz w:val="16"/>
                <w:szCs w:val="16"/>
              </w:rPr>
              <w:t>Gab.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D97" w:rsidRDefault="00BE40E3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D97" w:rsidRDefault="00BE40E3">
            <w:pPr>
              <w:pStyle w:val="BodyA"/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Style w:val="None"/>
                <w:rFonts w:ascii="Times New Roman" w:hAnsi="Times New Roman"/>
                <w:sz w:val="16"/>
                <w:szCs w:val="16"/>
              </w:rPr>
              <w:t>D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ū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 xml:space="preserve">mu 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ģ</w:t>
            </w:r>
            <w:r>
              <w:rPr>
                <w:rStyle w:val="None"/>
                <w:rFonts w:ascii="Times New Roman" w:hAnsi="Times New Roman"/>
                <w:sz w:val="16"/>
                <w:szCs w:val="16"/>
                <w:lang w:val="pt-PT"/>
              </w:rPr>
              <w:t>eneratoram ir j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ā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b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ū</w:t>
            </w:r>
            <w:r>
              <w:rPr>
                <w:rStyle w:val="None"/>
                <w:rFonts w:ascii="Times New Roman" w:hAnsi="Times New Roman"/>
                <w:sz w:val="16"/>
                <w:szCs w:val="16"/>
                <w:lang w:val="nl-NL"/>
              </w:rPr>
              <w:t>t ieb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ū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v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ē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tam 19" transport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ēš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anas kast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ē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.</w:t>
            </w:r>
          </w:p>
          <w:p w:rsidR="00BE6D97" w:rsidRDefault="00BE40E3">
            <w:pPr>
              <w:pStyle w:val="BodyA"/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Style w:val="None"/>
                <w:rFonts w:ascii="Times New Roman" w:hAnsi="Times New Roman"/>
                <w:sz w:val="16"/>
                <w:szCs w:val="16"/>
              </w:rPr>
              <w:t>D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ū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 xml:space="preserve">mu 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ģ</w:t>
            </w:r>
            <w:r>
              <w:rPr>
                <w:rStyle w:val="None"/>
                <w:rFonts w:ascii="Times New Roman" w:hAnsi="Times New Roman"/>
                <w:sz w:val="16"/>
                <w:szCs w:val="16"/>
                <w:lang w:val="pt-PT"/>
              </w:rPr>
              <w:t>eneratoram ir j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ā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b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ū</w:t>
            </w:r>
            <w:r>
              <w:rPr>
                <w:rStyle w:val="None"/>
                <w:rFonts w:ascii="Times New Roman" w:hAnsi="Times New Roman"/>
                <w:sz w:val="16"/>
                <w:szCs w:val="16"/>
                <w:lang w:val="fr-FR"/>
              </w:rPr>
              <w:t>t apr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ī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kotam ar 5 litru d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ū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 xml:space="preserve">mu 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šķ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idruma tvertni.</w:t>
            </w:r>
          </w:p>
          <w:p w:rsidR="00BE6D97" w:rsidRDefault="00BE40E3">
            <w:pPr>
              <w:pStyle w:val="BodyA"/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Style w:val="None"/>
                <w:rFonts w:ascii="Times New Roman" w:hAnsi="Times New Roman"/>
                <w:sz w:val="16"/>
                <w:szCs w:val="16"/>
              </w:rPr>
              <w:t>Ir j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ā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b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ū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t pieejamiem 3 veidu d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ū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 xml:space="preserve">mu 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šķ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idrumiem, kas nodro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š</w:t>
            </w:r>
            <w:r>
              <w:rPr>
                <w:rStyle w:val="None"/>
                <w:rFonts w:ascii="Times New Roman" w:hAnsi="Times New Roman"/>
                <w:sz w:val="16"/>
                <w:szCs w:val="16"/>
                <w:lang w:val="sv-SE"/>
              </w:rPr>
              <w:t>ina at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šķ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ir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ī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gu d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ū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 xml:space="preserve">mu 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pies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ā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tin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ā</w:t>
            </w:r>
            <w:r>
              <w:rPr>
                <w:rStyle w:val="None"/>
                <w:rFonts w:ascii="Times New Roman" w:hAnsi="Times New Roman"/>
                <w:sz w:val="16"/>
                <w:szCs w:val="16"/>
                <w:lang w:val="pt-PT"/>
              </w:rPr>
              <w:t>juma efektu.</w:t>
            </w:r>
          </w:p>
          <w:p w:rsidR="00BE6D97" w:rsidRDefault="00BE40E3">
            <w:pPr>
              <w:pStyle w:val="BodyA"/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Style w:val="None"/>
                <w:rFonts w:ascii="Times New Roman" w:hAnsi="Times New Roman"/>
                <w:sz w:val="16"/>
                <w:szCs w:val="16"/>
              </w:rPr>
              <w:t>j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ā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b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ū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t piln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ī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b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 xml:space="preserve">ā 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kontrol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ē</w:t>
            </w:r>
            <w:r>
              <w:rPr>
                <w:rStyle w:val="None"/>
                <w:rFonts w:ascii="Times New Roman" w:hAnsi="Times New Roman"/>
                <w:sz w:val="16"/>
                <w:szCs w:val="16"/>
                <w:lang w:val="fr-FR"/>
              </w:rPr>
              <w:t>jamai d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ū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mu daudzumam no 0-100%</w:t>
            </w:r>
          </w:p>
          <w:p w:rsidR="00BE6D97" w:rsidRDefault="00BE40E3">
            <w:pPr>
              <w:pStyle w:val="BodyA"/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Style w:val="None"/>
                <w:rFonts w:ascii="Times New Roman" w:hAnsi="Times New Roman"/>
                <w:sz w:val="16"/>
                <w:szCs w:val="16"/>
                <w:lang w:val="nl-NL"/>
              </w:rPr>
              <w:t>Iek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ā</w:t>
            </w:r>
            <w:r>
              <w:rPr>
                <w:rStyle w:val="None"/>
                <w:rFonts w:ascii="Times New Roman" w:hAnsi="Times New Roman"/>
                <w:sz w:val="16"/>
                <w:szCs w:val="16"/>
                <w:lang w:val="pt-PT"/>
              </w:rPr>
              <w:t>rtai ir j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ā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b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ū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t paredz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ē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tai lai izmantotu BiB (bag - in - box) d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ū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 xml:space="preserve">mu 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šķ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idruma tvertnes, kas piln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ī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b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 xml:space="preserve">ā 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nov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ē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r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 xml:space="preserve">š 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d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ū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 xml:space="preserve">mu 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šķ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idruma nopl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ū</w:t>
            </w:r>
            <w:r>
              <w:rPr>
                <w:rStyle w:val="None"/>
                <w:rFonts w:ascii="Times New Roman" w:hAnsi="Times New Roman"/>
                <w:sz w:val="16"/>
                <w:szCs w:val="16"/>
                <w:lang w:val="it-IT"/>
              </w:rPr>
              <w:t>di iek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ā</w:t>
            </w:r>
            <w:r>
              <w:rPr>
                <w:rStyle w:val="None"/>
                <w:rFonts w:ascii="Times New Roman" w:hAnsi="Times New Roman"/>
                <w:sz w:val="16"/>
                <w:szCs w:val="16"/>
                <w:lang w:val="es-ES_tradnl"/>
              </w:rPr>
              <w:t>rtas transpotr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ēš</w:t>
            </w:r>
            <w:r>
              <w:rPr>
                <w:rStyle w:val="None"/>
                <w:rFonts w:ascii="Times New Roman" w:hAnsi="Times New Roman"/>
                <w:sz w:val="16"/>
                <w:szCs w:val="16"/>
                <w:lang w:val="pt-PT"/>
              </w:rPr>
              <w:t>anas vai darba laik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ā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, k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 xml:space="preserve">ā 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ar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 xml:space="preserve">ī 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nov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ē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r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 xml:space="preserve">š </w:t>
            </w:r>
            <w:r>
              <w:rPr>
                <w:rStyle w:val="None"/>
                <w:rFonts w:ascii="Times New Roman" w:hAnsi="Times New Roman"/>
                <w:sz w:val="16"/>
                <w:szCs w:val="16"/>
                <w:lang w:val="it-IT"/>
              </w:rPr>
              <w:t>paraz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ī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tisku gaisa piek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ļ</w:t>
            </w:r>
            <w:r>
              <w:rPr>
                <w:rStyle w:val="None"/>
                <w:rFonts w:ascii="Times New Roman" w:hAnsi="Times New Roman"/>
                <w:sz w:val="16"/>
                <w:szCs w:val="16"/>
                <w:lang w:val="it-IT"/>
              </w:rPr>
              <w:t>uvi sist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ē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m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ā</w:t>
            </w:r>
            <w:r>
              <w:rPr>
                <w:rStyle w:val="None"/>
                <w:rFonts w:ascii="Times New Roman" w:hAnsi="Times New Roman"/>
                <w:sz w:val="16"/>
                <w:szCs w:val="16"/>
                <w:lang w:val="sv-SE"/>
              </w:rPr>
              <w:t>, kas var rad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ī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t boj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ā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 xml:space="preserve">jumus 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šā</w:t>
            </w:r>
            <w:r>
              <w:rPr>
                <w:rStyle w:val="None"/>
                <w:rFonts w:ascii="Times New Roman" w:hAnsi="Times New Roman"/>
                <w:sz w:val="16"/>
                <w:szCs w:val="16"/>
                <w:lang w:val="nl-NL"/>
              </w:rPr>
              <w:t>da veida iek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ā</w:t>
            </w:r>
            <w:r>
              <w:rPr>
                <w:rStyle w:val="None"/>
                <w:rFonts w:ascii="Times New Roman" w:hAnsi="Times New Roman"/>
                <w:sz w:val="16"/>
                <w:szCs w:val="16"/>
                <w:lang w:val="fr-FR"/>
              </w:rPr>
              <w:t>rtai.</w:t>
            </w:r>
          </w:p>
          <w:p w:rsidR="00BE6D97" w:rsidRDefault="00BE40E3">
            <w:pPr>
              <w:pStyle w:val="BodyA"/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Style w:val="None"/>
                <w:rFonts w:ascii="Times New Roman" w:hAnsi="Times New Roman"/>
                <w:sz w:val="16"/>
                <w:szCs w:val="16"/>
              </w:rPr>
              <w:t>Kontrole izmantojot DMX512 protokolu, manu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ā</w:t>
            </w:r>
            <w:r>
              <w:rPr>
                <w:rStyle w:val="None"/>
                <w:rFonts w:ascii="Times New Roman" w:hAnsi="Times New Roman"/>
                <w:sz w:val="16"/>
                <w:szCs w:val="16"/>
                <w:lang w:val="it-IT"/>
              </w:rPr>
              <w:t>li no iek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ā</w:t>
            </w:r>
            <w:r>
              <w:rPr>
                <w:rStyle w:val="None"/>
                <w:rFonts w:ascii="Times New Roman" w:hAnsi="Times New Roman"/>
                <w:sz w:val="16"/>
                <w:szCs w:val="16"/>
                <w:lang w:val="pt-PT"/>
              </w:rPr>
              <w:t>rtas vad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ī</w:t>
            </w:r>
            <w:r>
              <w:rPr>
                <w:rStyle w:val="None"/>
                <w:rFonts w:ascii="Times New Roman" w:hAnsi="Times New Roman"/>
                <w:sz w:val="16"/>
                <w:szCs w:val="16"/>
                <w:lang w:val="es-ES_tradnl"/>
              </w:rPr>
              <w:t>bas pane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ļ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a vai izmantojot analogo 0-10V sign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ā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lu.</w:t>
            </w:r>
          </w:p>
          <w:p w:rsidR="00BE6D97" w:rsidRDefault="00BE40E3">
            <w:pPr>
              <w:pStyle w:val="BodyA"/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Style w:val="None"/>
                <w:rFonts w:ascii="Times New Roman" w:hAnsi="Times New Roman"/>
                <w:sz w:val="16"/>
                <w:szCs w:val="16"/>
                <w:lang w:val="nl-NL"/>
              </w:rPr>
              <w:t>Iek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ā</w:t>
            </w:r>
            <w:r>
              <w:rPr>
                <w:rStyle w:val="None"/>
                <w:rFonts w:ascii="Times New Roman" w:hAnsi="Times New Roman"/>
                <w:sz w:val="16"/>
                <w:szCs w:val="16"/>
                <w:lang w:val="pt-PT"/>
              </w:rPr>
              <w:t>rtai ir j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ā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b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ū</w:t>
            </w:r>
            <w:r>
              <w:rPr>
                <w:rStyle w:val="None"/>
                <w:rFonts w:ascii="Times New Roman" w:hAnsi="Times New Roman"/>
                <w:sz w:val="16"/>
                <w:szCs w:val="16"/>
                <w:lang w:val="fr-FR"/>
              </w:rPr>
              <w:t>t apr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ī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 xml:space="preserve">kotai ar 5 pin XLR savienojumiem 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(ieeja/izeja) DMX sign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ā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lam</w:t>
            </w:r>
          </w:p>
          <w:p w:rsidR="00BE6D97" w:rsidRDefault="00BE40E3">
            <w:pPr>
              <w:pStyle w:val="BodyA"/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Style w:val="None"/>
                <w:rFonts w:ascii="Times New Roman" w:hAnsi="Times New Roman"/>
                <w:sz w:val="16"/>
                <w:szCs w:val="16"/>
                <w:lang w:val="nl-NL"/>
              </w:rPr>
              <w:t>Iek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ā</w:t>
            </w:r>
            <w:r>
              <w:rPr>
                <w:rStyle w:val="None"/>
                <w:rFonts w:ascii="Times New Roman" w:hAnsi="Times New Roman"/>
                <w:sz w:val="16"/>
                <w:szCs w:val="16"/>
                <w:lang w:val="pt-PT"/>
              </w:rPr>
              <w:t>rtai ir j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ā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b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ū</w:t>
            </w:r>
            <w:r>
              <w:rPr>
                <w:rStyle w:val="None"/>
                <w:rFonts w:ascii="Times New Roman" w:hAnsi="Times New Roman"/>
                <w:sz w:val="16"/>
                <w:szCs w:val="16"/>
                <w:lang w:val="fr-FR"/>
              </w:rPr>
              <w:t>t apr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ī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kotai ar baro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š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anas indikatoru</w:t>
            </w:r>
          </w:p>
          <w:p w:rsidR="00BE6D97" w:rsidRDefault="00BE40E3">
            <w:pPr>
              <w:pStyle w:val="BodyA"/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Style w:val="None"/>
                <w:rFonts w:ascii="Times New Roman" w:hAnsi="Times New Roman"/>
                <w:sz w:val="16"/>
                <w:szCs w:val="16"/>
                <w:lang w:val="nl-NL"/>
              </w:rPr>
              <w:t>Iek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ā</w:t>
            </w:r>
            <w:r>
              <w:rPr>
                <w:rStyle w:val="None"/>
                <w:rFonts w:ascii="Times New Roman" w:hAnsi="Times New Roman"/>
                <w:sz w:val="16"/>
                <w:szCs w:val="16"/>
                <w:lang w:val="pt-PT"/>
              </w:rPr>
              <w:t>rtai ir j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ā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b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ū</w:t>
            </w:r>
            <w:r>
              <w:rPr>
                <w:rStyle w:val="None"/>
                <w:rFonts w:ascii="Times New Roman" w:hAnsi="Times New Roman"/>
                <w:sz w:val="16"/>
                <w:szCs w:val="16"/>
                <w:lang w:val="fr-FR"/>
              </w:rPr>
              <w:t>t apr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ī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kotai ar gatav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ī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bas (redy) indikatoru</w:t>
            </w:r>
          </w:p>
          <w:p w:rsidR="00BE6D97" w:rsidRDefault="00BE40E3">
            <w:pPr>
              <w:pStyle w:val="BodyA"/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Style w:val="None"/>
                <w:rFonts w:ascii="Times New Roman" w:hAnsi="Times New Roman"/>
                <w:sz w:val="16"/>
                <w:szCs w:val="16"/>
                <w:lang w:val="nl-NL"/>
              </w:rPr>
              <w:t>Iek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ā</w:t>
            </w:r>
            <w:r>
              <w:rPr>
                <w:rStyle w:val="None"/>
                <w:rFonts w:ascii="Times New Roman" w:hAnsi="Times New Roman"/>
                <w:sz w:val="16"/>
                <w:szCs w:val="16"/>
                <w:lang w:val="pt-PT"/>
              </w:rPr>
              <w:t>rtai ir j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ā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b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ū</w:t>
            </w:r>
            <w:r>
              <w:rPr>
                <w:rStyle w:val="None"/>
                <w:rFonts w:ascii="Times New Roman" w:hAnsi="Times New Roman"/>
                <w:sz w:val="16"/>
                <w:szCs w:val="16"/>
                <w:lang w:val="fr-FR"/>
              </w:rPr>
              <w:t>t apr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ī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kotai ar d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ū</w:t>
            </w:r>
            <w:r>
              <w:rPr>
                <w:rStyle w:val="None"/>
                <w:rFonts w:ascii="Times New Roman" w:hAnsi="Times New Roman"/>
                <w:sz w:val="16"/>
                <w:szCs w:val="16"/>
                <w:lang w:val="nl-NL"/>
              </w:rPr>
              <w:t>mus klied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ē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jo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š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o ventilatoru, kuram regul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ē</w:t>
            </w:r>
            <w:r>
              <w:rPr>
                <w:rStyle w:val="None"/>
                <w:rFonts w:ascii="Times New Roman" w:hAnsi="Times New Roman"/>
                <w:sz w:val="16"/>
                <w:szCs w:val="16"/>
                <w:lang w:val="nl-NL"/>
              </w:rPr>
              <w:t xml:space="preserve">jams 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ā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trums izmantojot DMX protokolu.</w:t>
            </w:r>
          </w:p>
          <w:p w:rsidR="00BE6D97" w:rsidRDefault="00BE40E3">
            <w:pPr>
              <w:pStyle w:val="BodyA"/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Style w:val="None"/>
                <w:rFonts w:ascii="Times New Roman" w:hAnsi="Times New Roman"/>
                <w:sz w:val="16"/>
                <w:szCs w:val="16"/>
                <w:lang w:val="nl-NL"/>
              </w:rPr>
              <w:t>Iek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ā</w:t>
            </w:r>
            <w:r>
              <w:rPr>
                <w:rStyle w:val="None"/>
                <w:rFonts w:ascii="Times New Roman" w:hAnsi="Times New Roman"/>
                <w:sz w:val="16"/>
                <w:szCs w:val="16"/>
                <w:lang w:val="pt-PT"/>
              </w:rPr>
              <w:t>rtai ir j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ā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b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ū</w:t>
            </w:r>
            <w:r>
              <w:rPr>
                <w:rStyle w:val="None"/>
                <w:rFonts w:ascii="Times New Roman" w:hAnsi="Times New Roman"/>
                <w:sz w:val="16"/>
                <w:szCs w:val="16"/>
                <w:lang w:val="fr-FR"/>
              </w:rPr>
              <w:t>t apr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ī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kotai ar d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ū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mu izpl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ū</w:t>
            </w:r>
            <w:r>
              <w:rPr>
                <w:rStyle w:val="None"/>
                <w:rFonts w:ascii="Times New Roman" w:hAnsi="Times New Roman"/>
                <w:sz w:val="16"/>
                <w:szCs w:val="16"/>
                <w:lang w:val="fr-FR"/>
              </w:rPr>
              <w:t xml:space="preserve">des 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ž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al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ū</w:t>
            </w:r>
            <w:r>
              <w:rPr>
                <w:rStyle w:val="None"/>
                <w:rFonts w:ascii="Times New Roman" w:hAnsi="Times New Roman"/>
                <w:sz w:val="16"/>
                <w:szCs w:val="16"/>
                <w:lang w:val="nl-NL"/>
              </w:rPr>
              <w:t>zij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ā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 xml:space="preserve">m </w:t>
            </w:r>
          </w:p>
          <w:p w:rsidR="00BE6D97" w:rsidRDefault="00BE40E3">
            <w:pPr>
              <w:pStyle w:val="BodyA"/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Style w:val="None"/>
                <w:rFonts w:ascii="Times New Roman" w:hAnsi="Times New Roman"/>
                <w:sz w:val="16"/>
                <w:szCs w:val="16"/>
              </w:rPr>
              <w:t>Str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ā</w:t>
            </w:r>
            <w:r>
              <w:rPr>
                <w:rStyle w:val="None"/>
                <w:rFonts w:ascii="Times New Roman" w:hAnsi="Times New Roman"/>
                <w:sz w:val="16"/>
                <w:szCs w:val="16"/>
                <w:lang w:val="es-ES_tradnl"/>
              </w:rPr>
              <w:t>vas piesl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ē</w:t>
            </w:r>
            <w:r>
              <w:rPr>
                <w:rStyle w:val="None"/>
                <w:rFonts w:ascii="Times New Roman" w:hAnsi="Times New Roman"/>
                <w:sz w:val="16"/>
                <w:szCs w:val="16"/>
                <w:lang w:val="de-DE"/>
              </w:rPr>
              <w:t>gums j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ā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nodro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š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ina ar PowerCon tipa fiks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ē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jamu savienojumu</w:t>
            </w:r>
          </w:p>
          <w:p w:rsidR="00BE6D97" w:rsidRDefault="00BE40E3">
            <w:pPr>
              <w:pStyle w:val="BodyA"/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Style w:val="None"/>
                <w:rFonts w:ascii="Times New Roman" w:hAnsi="Times New Roman"/>
                <w:sz w:val="16"/>
                <w:szCs w:val="16"/>
                <w:lang w:val="it-IT"/>
              </w:rPr>
              <w:t>Baro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š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ana 230V AC, 50Hz</w:t>
            </w:r>
          </w:p>
          <w:p w:rsidR="00BE6D97" w:rsidRDefault="00BE40E3">
            <w:pPr>
              <w:pStyle w:val="BodyA"/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Style w:val="None"/>
                <w:rFonts w:ascii="Times New Roman" w:hAnsi="Times New Roman"/>
                <w:sz w:val="16"/>
                <w:szCs w:val="16"/>
                <w:lang w:val="de-DE"/>
              </w:rPr>
              <w:t>Kop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ē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jais iek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ā</w:t>
            </w:r>
            <w:r>
              <w:rPr>
                <w:rStyle w:val="None"/>
                <w:rFonts w:ascii="Times New Roman" w:hAnsi="Times New Roman"/>
                <w:sz w:val="16"/>
                <w:szCs w:val="16"/>
                <w:lang w:val="es-ES_tradnl"/>
              </w:rPr>
              <w:t>rtas jaudas pat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ē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ri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 xml:space="preserve">ņš 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nep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ā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rsniedz 1800W</w:t>
            </w:r>
          </w:p>
          <w:p w:rsidR="00BE6D97" w:rsidRDefault="00BE40E3">
            <w:pPr>
              <w:pStyle w:val="BodyA"/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Style w:val="None"/>
                <w:rFonts w:ascii="Times New Roman" w:hAnsi="Times New Roman"/>
                <w:sz w:val="16"/>
                <w:szCs w:val="16"/>
              </w:rPr>
              <w:t>Izm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ē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ri nep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ā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rsniedz 550 x 680 x 220mm</w:t>
            </w:r>
          </w:p>
          <w:p w:rsidR="00BE6D97" w:rsidRDefault="00BE40E3">
            <w:pPr>
              <w:pStyle w:val="BodyA"/>
              <w:spacing w:after="0" w:line="240" w:lineRule="auto"/>
            </w:pPr>
            <w:r>
              <w:rPr>
                <w:rStyle w:val="None"/>
                <w:rFonts w:ascii="Times New Roman" w:hAnsi="Times New Roman"/>
                <w:sz w:val="16"/>
                <w:szCs w:val="16"/>
                <w:lang w:val="sv-SE"/>
              </w:rPr>
              <w:t>Svars nep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ā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 xml:space="preserve">rsniedz 26 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kg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D97" w:rsidRDefault="00BE40E3">
            <w:pPr>
              <w:pStyle w:val="BodyA"/>
            </w:pPr>
            <w:r>
              <w:rPr>
                <w:rStyle w:val="None"/>
                <w:rFonts w:ascii="Times New Roman" w:hAnsi="Times New Roman"/>
                <w:b/>
                <w:bCs/>
                <w:sz w:val="16"/>
                <w:szCs w:val="16"/>
              </w:rPr>
              <w:t>vismaz 2 gadi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D97" w:rsidRDefault="00BE6D97"/>
        </w:tc>
      </w:tr>
      <w:tr w:rsidR="00BE6D97">
        <w:tblPrEx>
          <w:shd w:val="clear" w:color="auto" w:fill="CED7E7"/>
        </w:tblPrEx>
        <w:trPr>
          <w:trHeight w:val="743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D97" w:rsidRDefault="00BE6D97"/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D97" w:rsidRDefault="00BE40E3">
            <w:pPr>
              <w:pStyle w:val="BodyA"/>
              <w:spacing w:after="0" w:line="240" w:lineRule="auto"/>
            </w:pPr>
            <w:r>
              <w:rPr>
                <w:rStyle w:val="None"/>
                <w:rFonts w:ascii="Times New Roman" w:hAnsi="Times New Roman"/>
                <w:b/>
                <w:bCs/>
                <w:sz w:val="16"/>
                <w:szCs w:val="16"/>
              </w:rPr>
              <w:t>D</w:t>
            </w:r>
            <w:r>
              <w:rPr>
                <w:rStyle w:val="None"/>
                <w:rFonts w:ascii="Times New Roman" w:hAnsi="Times New Roman"/>
                <w:b/>
                <w:bCs/>
                <w:sz w:val="16"/>
                <w:szCs w:val="16"/>
              </w:rPr>
              <w:t>ū</w:t>
            </w:r>
            <w:r>
              <w:rPr>
                <w:rStyle w:val="None"/>
                <w:rFonts w:ascii="Times New Roman" w:hAnsi="Times New Roman"/>
                <w:b/>
                <w:bCs/>
                <w:sz w:val="16"/>
                <w:szCs w:val="16"/>
              </w:rPr>
              <w:t xml:space="preserve">mu </w:t>
            </w:r>
            <w:r>
              <w:rPr>
                <w:rStyle w:val="None"/>
                <w:rFonts w:ascii="Times New Roman" w:hAnsi="Times New Roman"/>
                <w:b/>
                <w:bCs/>
                <w:sz w:val="16"/>
                <w:szCs w:val="16"/>
              </w:rPr>
              <w:t>ģ</w:t>
            </w:r>
            <w:r>
              <w:rPr>
                <w:rStyle w:val="None"/>
                <w:rFonts w:ascii="Times New Roman" w:hAnsi="Times New Roman"/>
                <w:b/>
                <w:bCs/>
                <w:sz w:val="16"/>
                <w:szCs w:val="16"/>
                <w:lang w:val="it-IT"/>
              </w:rPr>
              <w:t xml:space="preserve">eneratora </w:t>
            </w:r>
            <w:r>
              <w:rPr>
                <w:rStyle w:val="None"/>
                <w:rFonts w:ascii="Times New Roman" w:hAnsi="Times New Roman"/>
                <w:b/>
                <w:bCs/>
                <w:sz w:val="16"/>
                <w:szCs w:val="16"/>
              </w:rPr>
              <w:t>š</w:t>
            </w:r>
            <w:r>
              <w:rPr>
                <w:rStyle w:val="None"/>
                <w:rFonts w:ascii="Times New Roman" w:hAnsi="Times New Roman"/>
                <w:b/>
                <w:bCs/>
                <w:sz w:val="16"/>
                <w:szCs w:val="16"/>
              </w:rPr>
              <w:t>idrums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D97" w:rsidRDefault="00BE40E3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sz w:val="16"/>
                <w:szCs w:val="16"/>
              </w:rPr>
              <w:t>Gab.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D97" w:rsidRDefault="00BE40E3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D97" w:rsidRDefault="00BE40E3">
            <w:pPr>
              <w:pStyle w:val="BodyA"/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Style w:val="None"/>
                <w:rFonts w:ascii="Times New Roman" w:hAnsi="Times New Roman"/>
                <w:sz w:val="16"/>
                <w:szCs w:val="16"/>
              </w:rPr>
              <w:t>D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ū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 xml:space="preserve">mu 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ģ</w:t>
            </w:r>
            <w:r>
              <w:rPr>
                <w:rStyle w:val="None"/>
                <w:rFonts w:ascii="Times New Roman" w:hAnsi="Times New Roman"/>
                <w:sz w:val="16"/>
                <w:szCs w:val="16"/>
                <w:lang w:val="it-IT"/>
              </w:rPr>
              <w:t xml:space="preserve">eneratora 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šķ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idrums, paredz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ē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ts augst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ā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k min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ē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tajam d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ū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 xml:space="preserve">mu 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ģ</w:t>
            </w:r>
            <w:r>
              <w:rPr>
                <w:rStyle w:val="None"/>
                <w:rFonts w:ascii="Times New Roman" w:hAnsi="Times New Roman"/>
                <w:sz w:val="16"/>
                <w:szCs w:val="16"/>
                <w:lang w:val="it-IT"/>
              </w:rPr>
              <w:t>eneratoram</w:t>
            </w:r>
          </w:p>
          <w:p w:rsidR="00BE6D97" w:rsidRDefault="00BE40E3">
            <w:pPr>
              <w:pStyle w:val="BodyA"/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Style w:val="None"/>
                <w:rFonts w:ascii="Times New Roman" w:hAnsi="Times New Roman"/>
                <w:sz w:val="16"/>
                <w:szCs w:val="16"/>
                <w:lang w:val="de-DE"/>
              </w:rPr>
              <w:t>Tilpums 5 litri</w:t>
            </w:r>
          </w:p>
          <w:p w:rsidR="00BE6D97" w:rsidRDefault="00BE40E3">
            <w:pPr>
              <w:pStyle w:val="BodyA"/>
              <w:spacing w:after="0" w:line="240" w:lineRule="auto"/>
            </w:pPr>
            <w:r>
              <w:rPr>
                <w:rStyle w:val="None"/>
                <w:rFonts w:ascii="Times New Roman" w:hAnsi="Times New Roman"/>
                <w:sz w:val="16"/>
                <w:szCs w:val="16"/>
              </w:rPr>
              <w:t>Iepakojums - BiB (bag - in - box)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D97" w:rsidRDefault="00BE6D97"/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D97" w:rsidRDefault="00BE6D97"/>
        </w:tc>
      </w:tr>
    </w:tbl>
    <w:p w:rsidR="00BE6D97" w:rsidRDefault="00BE6D97">
      <w:pPr>
        <w:pStyle w:val="BodyA"/>
        <w:widowControl w:val="0"/>
        <w:suppressAutoHyphens/>
        <w:spacing w:after="0" w:line="240" w:lineRule="auto"/>
        <w:ind w:left="216" w:hanging="216"/>
        <w:rPr>
          <w:rFonts w:ascii="Times New Roman" w:eastAsia="Times New Roman" w:hAnsi="Times New Roman" w:cs="Times New Roman"/>
          <w:lang w:val="fr-FR"/>
        </w:rPr>
      </w:pPr>
    </w:p>
    <w:p w:rsidR="00BE6D97" w:rsidRDefault="00BE6D97">
      <w:pPr>
        <w:pStyle w:val="BodyA"/>
        <w:widowControl w:val="0"/>
        <w:suppressAutoHyphens/>
        <w:spacing w:after="0" w:line="240" w:lineRule="auto"/>
        <w:ind w:left="108" w:hanging="108"/>
        <w:rPr>
          <w:rFonts w:ascii="Times New Roman" w:eastAsia="Times New Roman" w:hAnsi="Times New Roman" w:cs="Times New Roman"/>
          <w:lang w:val="fr-FR"/>
        </w:rPr>
      </w:pPr>
    </w:p>
    <w:p w:rsidR="00BE6D97" w:rsidRDefault="00BE6D97">
      <w:pPr>
        <w:pStyle w:val="BodyA"/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fr-FR"/>
        </w:rPr>
      </w:pPr>
    </w:p>
    <w:p w:rsidR="00BE6D97" w:rsidRDefault="00BE6D97">
      <w:pPr>
        <w:pStyle w:val="BodyA"/>
        <w:suppressAutoHyphens/>
        <w:jc w:val="both"/>
        <w:rPr>
          <w:rFonts w:ascii="Times New Roman" w:eastAsia="Times New Roman" w:hAnsi="Times New Roman" w:cs="Times New Roman"/>
        </w:rPr>
      </w:pPr>
    </w:p>
    <w:p w:rsidR="00BE6D97" w:rsidRDefault="00BE40E3">
      <w:pPr>
        <w:pStyle w:val="BodyA"/>
        <w:suppressAutoHyphens/>
        <w:jc w:val="both"/>
        <w:rPr>
          <w:rStyle w:val="None"/>
          <w:rFonts w:ascii="Times New Roman" w:eastAsia="Times New Roman" w:hAnsi="Times New Roman" w:cs="Times New Roman"/>
        </w:rPr>
      </w:pPr>
      <w:r>
        <w:rPr>
          <w:rStyle w:val="None"/>
          <w:rFonts w:ascii="Times New Roman" w:hAnsi="Times New Roman"/>
          <w:lang w:val="en-US"/>
        </w:rPr>
        <w:t>2018. gada ___.______________</w:t>
      </w:r>
    </w:p>
    <w:tbl>
      <w:tblPr>
        <w:tblW w:w="7700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870"/>
        <w:gridCol w:w="241"/>
        <w:gridCol w:w="1812"/>
        <w:gridCol w:w="240"/>
        <w:gridCol w:w="2537"/>
      </w:tblGrid>
      <w:tr w:rsidR="00BE6D97">
        <w:trPr>
          <w:trHeight w:val="310"/>
        </w:trPr>
        <w:tc>
          <w:tcPr>
            <w:tcW w:w="2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D97" w:rsidRDefault="00BE6D97"/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D97" w:rsidRDefault="00BE6D97"/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D97" w:rsidRDefault="00BE6D97"/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D97" w:rsidRDefault="00BE6D97"/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D97" w:rsidRDefault="00BE6D97"/>
        </w:tc>
      </w:tr>
      <w:tr w:rsidR="00BE6D97">
        <w:trPr>
          <w:trHeight w:val="320"/>
        </w:trPr>
        <w:tc>
          <w:tcPr>
            <w:tcW w:w="287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D97" w:rsidRDefault="00BE40E3">
            <w:pPr>
              <w:pStyle w:val="BodyA"/>
              <w:jc w:val="center"/>
            </w:pPr>
            <w:r>
              <w:rPr>
                <w:rStyle w:val="None"/>
                <w:rFonts w:ascii="Times New Roman" w:hAnsi="Times New Roman"/>
              </w:rPr>
              <w:t>amats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D97" w:rsidRDefault="00BE6D97"/>
        </w:tc>
        <w:tc>
          <w:tcPr>
            <w:tcW w:w="18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D97" w:rsidRDefault="00BE40E3">
            <w:pPr>
              <w:pStyle w:val="BodyA"/>
              <w:jc w:val="center"/>
            </w:pPr>
            <w:r>
              <w:rPr>
                <w:rStyle w:val="None"/>
                <w:rFonts w:ascii="Times New Roman" w:hAnsi="Times New Roman"/>
              </w:rPr>
              <w:t>paraksts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D97" w:rsidRDefault="00BE6D97"/>
        </w:tc>
        <w:tc>
          <w:tcPr>
            <w:tcW w:w="253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D97" w:rsidRDefault="00BE40E3">
            <w:pPr>
              <w:pStyle w:val="BodyA"/>
              <w:jc w:val="center"/>
            </w:pPr>
            <w:r>
              <w:rPr>
                <w:rStyle w:val="None"/>
                <w:rFonts w:ascii="Times New Roman" w:hAnsi="Times New Roman"/>
              </w:rPr>
              <w:t>paraksta at</w:t>
            </w:r>
            <w:r>
              <w:rPr>
                <w:rStyle w:val="None"/>
                <w:rFonts w:ascii="Times New Roman" w:hAnsi="Times New Roman"/>
              </w:rPr>
              <w:t>š</w:t>
            </w:r>
            <w:r>
              <w:rPr>
                <w:rStyle w:val="None"/>
                <w:rFonts w:ascii="Times New Roman" w:hAnsi="Times New Roman"/>
                <w:lang w:val="sv-SE"/>
              </w:rPr>
              <w:t>ifr</w:t>
            </w:r>
            <w:r>
              <w:rPr>
                <w:rStyle w:val="None"/>
                <w:rFonts w:ascii="Times New Roman" w:hAnsi="Times New Roman"/>
              </w:rPr>
              <w:t>ē</w:t>
            </w:r>
            <w:r>
              <w:rPr>
                <w:rStyle w:val="None"/>
                <w:rFonts w:ascii="Times New Roman" w:hAnsi="Times New Roman"/>
              </w:rPr>
              <w:t>jums</w:t>
            </w:r>
          </w:p>
        </w:tc>
      </w:tr>
    </w:tbl>
    <w:p w:rsidR="00BE6D97" w:rsidRDefault="00BE6D97">
      <w:pPr>
        <w:pStyle w:val="BodyA"/>
        <w:widowControl w:val="0"/>
        <w:suppressAutoHyphens/>
        <w:spacing w:line="240" w:lineRule="auto"/>
        <w:ind w:left="216" w:hanging="216"/>
        <w:rPr>
          <w:rStyle w:val="None"/>
          <w:rFonts w:ascii="Times New Roman" w:eastAsia="Times New Roman" w:hAnsi="Times New Roman" w:cs="Times New Roman"/>
        </w:rPr>
      </w:pPr>
    </w:p>
    <w:p w:rsidR="00BE6D97" w:rsidRDefault="00BE6D97">
      <w:pPr>
        <w:pStyle w:val="BodyA"/>
        <w:widowControl w:val="0"/>
        <w:suppressAutoHyphens/>
        <w:spacing w:line="240" w:lineRule="auto"/>
        <w:ind w:left="108" w:hanging="108"/>
        <w:rPr>
          <w:rFonts w:ascii="Times New Roman" w:eastAsia="Times New Roman" w:hAnsi="Times New Roman" w:cs="Times New Roman"/>
        </w:rPr>
      </w:pPr>
    </w:p>
    <w:p w:rsidR="00BE6D97" w:rsidRDefault="00BE6D97">
      <w:pPr>
        <w:pStyle w:val="BodyA"/>
        <w:widowControl w:val="0"/>
        <w:suppressAutoHyphens/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BE6D97" w:rsidRDefault="00BE40E3">
      <w:pPr>
        <w:pStyle w:val="BodyA"/>
        <w:suppressAutoHyphens/>
      </w:pPr>
      <w:r>
        <w:rPr>
          <w:rStyle w:val="None"/>
          <w:rFonts w:ascii="Times New Roman" w:hAnsi="Times New Roman"/>
          <w:i/>
          <w:iCs/>
        </w:rPr>
        <w:t>Pied</w:t>
      </w:r>
      <w:r>
        <w:rPr>
          <w:rStyle w:val="None"/>
          <w:rFonts w:ascii="Times New Roman" w:hAnsi="Times New Roman"/>
          <w:i/>
          <w:iCs/>
        </w:rPr>
        <w:t>ā</w:t>
      </w:r>
      <w:r>
        <w:rPr>
          <w:rStyle w:val="None"/>
          <w:rFonts w:ascii="Times New Roman" w:hAnsi="Times New Roman"/>
          <w:i/>
          <w:iCs/>
        </w:rPr>
        <w:t>v</w:t>
      </w:r>
      <w:r>
        <w:rPr>
          <w:rStyle w:val="None"/>
          <w:rFonts w:ascii="Times New Roman" w:hAnsi="Times New Roman"/>
          <w:i/>
          <w:iCs/>
        </w:rPr>
        <w:t>ā</w:t>
      </w:r>
      <w:r>
        <w:rPr>
          <w:rStyle w:val="None"/>
          <w:rFonts w:ascii="Times New Roman" w:hAnsi="Times New Roman"/>
          <w:i/>
          <w:iCs/>
          <w:lang w:val="en-US"/>
        </w:rPr>
        <w:t>jums ir j</w:t>
      </w:r>
      <w:r>
        <w:rPr>
          <w:rStyle w:val="None"/>
          <w:rFonts w:ascii="Times New Roman" w:hAnsi="Times New Roman"/>
          <w:i/>
          <w:iCs/>
        </w:rPr>
        <w:t>ā</w:t>
      </w:r>
      <w:r>
        <w:rPr>
          <w:rStyle w:val="None"/>
          <w:rFonts w:ascii="Times New Roman" w:hAnsi="Times New Roman"/>
          <w:i/>
          <w:iCs/>
        </w:rPr>
        <w:t>paraksta Pretendenta vad</w:t>
      </w:r>
      <w:r>
        <w:rPr>
          <w:rStyle w:val="None"/>
          <w:rFonts w:ascii="Times New Roman" w:hAnsi="Times New Roman"/>
          <w:i/>
          <w:iCs/>
        </w:rPr>
        <w:t>ī</w:t>
      </w:r>
      <w:r>
        <w:rPr>
          <w:rStyle w:val="None"/>
          <w:rFonts w:ascii="Times New Roman" w:hAnsi="Times New Roman"/>
          <w:i/>
          <w:iCs/>
        </w:rPr>
        <w:t>t</w:t>
      </w:r>
      <w:r>
        <w:rPr>
          <w:rStyle w:val="None"/>
          <w:rFonts w:ascii="Times New Roman" w:hAnsi="Times New Roman"/>
          <w:i/>
          <w:iCs/>
        </w:rPr>
        <w:t>ā</w:t>
      </w:r>
      <w:r>
        <w:rPr>
          <w:rStyle w:val="None"/>
          <w:rFonts w:ascii="Times New Roman" w:hAnsi="Times New Roman"/>
          <w:i/>
          <w:iCs/>
          <w:lang w:val="pt-PT"/>
        </w:rPr>
        <w:t>jam vai vi</w:t>
      </w:r>
      <w:r>
        <w:rPr>
          <w:rStyle w:val="None"/>
          <w:rFonts w:ascii="Times New Roman" w:hAnsi="Times New Roman"/>
          <w:i/>
          <w:iCs/>
        </w:rPr>
        <w:t>ņ</w:t>
      </w:r>
      <w:r>
        <w:rPr>
          <w:rStyle w:val="None"/>
          <w:rFonts w:ascii="Times New Roman" w:hAnsi="Times New Roman"/>
          <w:i/>
          <w:iCs/>
        </w:rPr>
        <w:t>a pilnvarotai personai, ja pied</w:t>
      </w:r>
      <w:r>
        <w:rPr>
          <w:rStyle w:val="None"/>
          <w:rFonts w:ascii="Times New Roman" w:hAnsi="Times New Roman"/>
          <w:i/>
          <w:iCs/>
        </w:rPr>
        <w:t>ā</w:t>
      </w:r>
      <w:r>
        <w:rPr>
          <w:rStyle w:val="None"/>
          <w:rFonts w:ascii="Times New Roman" w:hAnsi="Times New Roman"/>
          <w:i/>
          <w:iCs/>
        </w:rPr>
        <w:t>v</w:t>
      </w:r>
      <w:r>
        <w:rPr>
          <w:rStyle w:val="None"/>
          <w:rFonts w:ascii="Times New Roman" w:hAnsi="Times New Roman"/>
          <w:i/>
          <w:iCs/>
        </w:rPr>
        <w:t>ā</w:t>
      </w:r>
      <w:r>
        <w:rPr>
          <w:rStyle w:val="None"/>
          <w:rFonts w:ascii="Times New Roman" w:hAnsi="Times New Roman"/>
          <w:i/>
          <w:iCs/>
        </w:rPr>
        <w:t>jumu paraksta pilnvarot</w:t>
      </w:r>
      <w:r>
        <w:rPr>
          <w:rStyle w:val="None"/>
          <w:rFonts w:ascii="Times New Roman" w:hAnsi="Times New Roman"/>
          <w:i/>
          <w:iCs/>
        </w:rPr>
        <w:t xml:space="preserve">ā </w:t>
      </w:r>
      <w:r>
        <w:rPr>
          <w:rStyle w:val="None"/>
          <w:rFonts w:ascii="Times New Roman" w:hAnsi="Times New Roman"/>
          <w:i/>
          <w:iCs/>
          <w:lang w:val="es-ES_tradnl"/>
        </w:rPr>
        <w:t>persona, oblig</w:t>
      </w:r>
      <w:r>
        <w:rPr>
          <w:rStyle w:val="None"/>
          <w:rFonts w:ascii="Times New Roman" w:hAnsi="Times New Roman"/>
          <w:i/>
          <w:iCs/>
        </w:rPr>
        <w:t>ā</w:t>
      </w:r>
      <w:r>
        <w:rPr>
          <w:rStyle w:val="None"/>
          <w:rFonts w:ascii="Times New Roman" w:hAnsi="Times New Roman"/>
          <w:i/>
          <w:iCs/>
        </w:rPr>
        <w:t>ti j</w:t>
      </w:r>
      <w:r>
        <w:rPr>
          <w:rStyle w:val="None"/>
          <w:rFonts w:ascii="Times New Roman" w:hAnsi="Times New Roman"/>
          <w:i/>
          <w:iCs/>
        </w:rPr>
        <w:t>ā</w:t>
      </w:r>
      <w:r>
        <w:rPr>
          <w:rStyle w:val="None"/>
          <w:rFonts w:ascii="Times New Roman" w:hAnsi="Times New Roman"/>
          <w:i/>
          <w:iCs/>
          <w:lang w:val="it-IT"/>
        </w:rPr>
        <w:t>pievieno pilnvara.</w:t>
      </w:r>
      <w:r>
        <w:rPr>
          <w:rStyle w:val="None"/>
          <w:rFonts w:ascii="Arial Unicode MS" w:eastAsia="Arial Unicode MS" w:hAnsi="Arial Unicode MS" w:cs="Arial Unicode MS"/>
          <w:sz w:val="24"/>
          <w:szCs w:val="24"/>
        </w:rPr>
        <w:br w:type="page"/>
      </w:r>
    </w:p>
    <w:p w:rsidR="00BE6D97" w:rsidRDefault="00BE40E3">
      <w:pPr>
        <w:pStyle w:val="ListParagraph"/>
        <w:shd w:val="clear" w:color="auto" w:fill="FFFFFF"/>
        <w:suppressAutoHyphens/>
        <w:spacing w:after="0" w:line="240" w:lineRule="auto"/>
        <w:jc w:val="right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None"/>
          <w:rFonts w:ascii="Times New Roman" w:hAnsi="Times New Roman"/>
          <w:b/>
          <w:bCs/>
          <w:sz w:val="24"/>
          <w:szCs w:val="24"/>
          <w:lang w:val="de-DE"/>
        </w:rPr>
        <w:lastRenderedPageBreak/>
        <w:t>3.pielikums</w:t>
      </w:r>
    </w:p>
    <w:p w:rsidR="00BE6D97" w:rsidRDefault="00BE6D97">
      <w:pPr>
        <w:pStyle w:val="BodyA"/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E6D97" w:rsidRDefault="00BE40E3">
      <w:pPr>
        <w:pStyle w:val="BodyA"/>
        <w:shd w:val="clear" w:color="auto" w:fill="FFFFFF"/>
        <w:suppressAutoHyphens/>
        <w:spacing w:after="0" w:line="240" w:lineRule="auto"/>
        <w:jc w:val="center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None"/>
          <w:rFonts w:ascii="Times New Roman" w:hAnsi="Times New Roman"/>
          <w:b/>
          <w:bCs/>
          <w:sz w:val="24"/>
          <w:szCs w:val="24"/>
        </w:rPr>
        <w:t>FINAN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>Š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>U PIED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>Ā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>V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>Ā</w:t>
      </w:r>
      <w:r>
        <w:rPr>
          <w:rStyle w:val="None"/>
          <w:rFonts w:ascii="Times New Roman" w:hAnsi="Times New Roman"/>
          <w:b/>
          <w:bCs/>
          <w:sz w:val="24"/>
          <w:szCs w:val="24"/>
          <w:lang w:val="de-DE"/>
        </w:rPr>
        <w:t xml:space="preserve">JUMA VEIDNE </w:t>
      </w:r>
    </w:p>
    <w:p w:rsidR="00BE6D97" w:rsidRDefault="00BE6D97">
      <w:pPr>
        <w:pStyle w:val="BodyA"/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E6D97" w:rsidRDefault="00BE40E3">
      <w:pPr>
        <w:pStyle w:val="ListParagraph"/>
        <w:suppressAutoHyphens/>
        <w:spacing w:after="0"/>
        <w:jc w:val="center"/>
        <w:rPr>
          <w:rStyle w:val="None"/>
          <w:rFonts w:ascii="Times New Roman" w:eastAsia="Times New Roman" w:hAnsi="Times New Roman" w:cs="Times New Roman"/>
          <w:b/>
          <w:bCs/>
          <w:color w:val="FF0000"/>
          <w:sz w:val="24"/>
          <w:szCs w:val="24"/>
          <w:u w:color="FF0000"/>
        </w:rPr>
      </w:pPr>
      <w:r>
        <w:rPr>
          <w:rStyle w:val="None"/>
          <w:rFonts w:ascii="Times New Roman" w:hAnsi="Times New Roman"/>
          <w:b/>
          <w:bCs/>
          <w:kern w:val="16"/>
          <w:sz w:val="24"/>
          <w:szCs w:val="24"/>
        </w:rPr>
        <w:t>„</w:t>
      </w:r>
      <w:r>
        <w:rPr>
          <w:rStyle w:val="None"/>
          <w:rFonts w:ascii="Times New Roman" w:hAnsi="Times New Roman"/>
          <w:b/>
          <w:bCs/>
          <w:sz w:val="24"/>
          <w:szCs w:val="24"/>
          <w:lang w:val="es-ES_tradnl"/>
        </w:rPr>
        <w:t>Profesion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>ā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>l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>ā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>s apgaismojuma tehnikas ieg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>ā</w:t>
      </w:r>
      <w:r>
        <w:rPr>
          <w:rStyle w:val="None"/>
          <w:rFonts w:ascii="Times New Roman" w:hAnsi="Times New Roman"/>
          <w:b/>
          <w:bCs/>
          <w:sz w:val="24"/>
          <w:szCs w:val="24"/>
          <w:lang w:val="pt-PT"/>
        </w:rPr>
        <w:t>de L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 xml:space="preserve">KA Latvijas 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>Kult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>ū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>ras koled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>ž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>as vajadz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>ī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>b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>ā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>m</w:t>
      </w:r>
      <w:r>
        <w:rPr>
          <w:rStyle w:val="None"/>
          <w:rFonts w:ascii="Times New Roman" w:hAnsi="Times New Roman"/>
          <w:b/>
          <w:bCs/>
          <w:kern w:val="16"/>
          <w:sz w:val="24"/>
          <w:szCs w:val="24"/>
        </w:rPr>
        <w:t>”</w:t>
      </w:r>
    </w:p>
    <w:p w:rsidR="00BE6D97" w:rsidRDefault="00BE40E3">
      <w:pPr>
        <w:pStyle w:val="BodyA"/>
        <w:shd w:val="clear" w:color="auto" w:fill="FFFFFF"/>
        <w:suppressAutoHyphens/>
        <w:spacing w:after="0" w:line="240" w:lineRule="auto"/>
        <w:jc w:val="both"/>
        <w:rPr>
          <w:rStyle w:val="None"/>
          <w:rFonts w:ascii="Times New Roman" w:eastAsia="Times New Roman" w:hAnsi="Times New Roman" w:cs="Times New Roman"/>
          <w:i/>
          <w:iCs/>
        </w:rPr>
      </w:pPr>
      <w:r>
        <w:rPr>
          <w:rStyle w:val="None"/>
          <w:rFonts w:ascii="Times New Roman" w:hAnsi="Times New Roman"/>
          <w:i/>
          <w:iCs/>
          <w:lang w:val="de-DE"/>
        </w:rPr>
        <w:t>Finan</w:t>
      </w:r>
      <w:r>
        <w:rPr>
          <w:rStyle w:val="None"/>
          <w:rFonts w:ascii="Times New Roman" w:hAnsi="Times New Roman"/>
          <w:i/>
          <w:iCs/>
        </w:rPr>
        <w:t>š</w:t>
      </w:r>
      <w:r>
        <w:rPr>
          <w:rStyle w:val="None"/>
          <w:rFonts w:ascii="Times New Roman" w:hAnsi="Times New Roman"/>
          <w:i/>
          <w:iCs/>
          <w:lang w:val="es-ES_tradnl"/>
        </w:rPr>
        <w:t>u pied</w:t>
      </w:r>
      <w:r>
        <w:rPr>
          <w:rStyle w:val="None"/>
          <w:rFonts w:ascii="Times New Roman" w:hAnsi="Times New Roman"/>
          <w:i/>
          <w:iCs/>
        </w:rPr>
        <w:t>ā</w:t>
      </w:r>
      <w:r>
        <w:rPr>
          <w:rStyle w:val="None"/>
          <w:rFonts w:ascii="Times New Roman" w:hAnsi="Times New Roman"/>
          <w:i/>
          <w:iCs/>
        </w:rPr>
        <w:t>v</w:t>
      </w:r>
      <w:r>
        <w:rPr>
          <w:rStyle w:val="None"/>
          <w:rFonts w:ascii="Times New Roman" w:hAnsi="Times New Roman"/>
          <w:i/>
          <w:iCs/>
        </w:rPr>
        <w:t>ā</w:t>
      </w:r>
      <w:r>
        <w:rPr>
          <w:rStyle w:val="None"/>
          <w:rFonts w:ascii="Times New Roman" w:hAnsi="Times New Roman"/>
          <w:i/>
          <w:iCs/>
        </w:rPr>
        <w:t>jumu sagatavo, izcenojot iek</w:t>
      </w:r>
      <w:r>
        <w:rPr>
          <w:rStyle w:val="None"/>
          <w:rFonts w:ascii="Times New Roman" w:hAnsi="Times New Roman"/>
          <w:i/>
          <w:iCs/>
        </w:rPr>
        <w:t>ā</w:t>
      </w:r>
      <w:r>
        <w:rPr>
          <w:rStyle w:val="None"/>
          <w:rFonts w:ascii="Times New Roman" w:hAnsi="Times New Roman"/>
          <w:i/>
          <w:iCs/>
          <w:lang w:val="sv-SE"/>
        </w:rPr>
        <w:t>rtas atbilsto</w:t>
      </w:r>
      <w:r>
        <w:rPr>
          <w:rStyle w:val="None"/>
          <w:rFonts w:ascii="Times New Roman" w:hAnsi="Times New Roman"/>
          <w:i/>
          <w:iCs/>
        </w:rPr>
        <w:t>š</w:t>
      </w:r>
      <w:r>
        <w:rPr>
          <w:rStyle w:val="None"/>
          <w:rFonts w:ascii="Times New Roman" w:hAnsi="Times New Roman"/>
          <w:i/>
          <w:iCs/>
        </w:rPr>
        <w:t>i tehniskaj</w:t>
      </w:r>
      <w:r>
        <w:rPr>
          <w:rStyle w:val="None"/>
          <w:rFonts w:ascii="Times New Roman" w:hAnsi="Times New Roman"/>
          <w:i/>
          <w:iCs/>
        </w:rPr>
        <w:t xml:space="preserve">ā </w:t>
      </w:r>
      <w:r>
        <w:rPr>
          <w:rStyle w:val="None"/>
          <w:rFonts w:ascii="Times New Roman" w:hAnsi="Times New Roman"/>
          <w:i/>
          <w:iCs/>
          <w:lang w:val="da-DK"/>
        </w:rPr>
        <w:t>specifik</w:t>
      </w:r>
      <w:r>
        <w:rPr>
          <w:rStyle w:val="None"/>
          <w:rFonts w:ascii="Times New Roman" w:hAnsi="Times New Roman"/>
          <w:i/>
          <w:iCs/>
        </w:rPr>
        <w:t>ā</w:t>
      </w:r>
      <w:r>
        <w:rPr>
          <w:rStyle w:val="None"/>
          <w:rFonts w:ascii="Times New Roman" w:hAnsi="Times New Roman"/>
          <w:i/>
          <w:iCs/>
        </w:rPr>
        <w:t>cij</w:t>
      </w:r>
      <w:r>
        <w:rPr>
          <w:rStyle w:val="None"/>
          <w:rFonts w:ascii="Times New Roman" w:hAnsi="Times New Roman"/>
          <w:i/>
          <w:iCs/>
        </w:rPr>
        <w:t xml:space="preserve">ā </w:t>
      </w:r>
      <w:r>
        <w:rPr>
          <w:rStyle w:val="None"/>
          <w:rFonts w:ascii="Times New Roman" w:hAnsi="Times New Roman"/>
          <w:i/>
          <w:iCs/>
        </w:rPr>
        <w:t>nor</w:t>
      </w:r>
      <w:r>
        <w:rPr>
          <w:rStyle w:val="None"/>
          <w:rFonts w:ascii="Times New Roman" w:hAnsi="Times New Roman"/>
          <w:i/>
          <w:iCs/>
        </w:rPr>
        <w:t>ā</w:t>
      </w:r>
      <w:r>
        <w:rPr>
          <w:rStyle w:val="None"/>
          <w:rFonts w:ascii="Times New Roman" w:hAnsi="Times New Roman"/>
          <w:i/>
          <w:iCs/>
        </w:rPr>
        <w:t>d</w:t>
      </w:r>
      <w:r>
        <w:rPr>
          <w:rStyle w:val="None"/>
          <w:rFonts w:ascii="Times New Roman" w:hAnsi="Times New Roman"/>
          <w:i/>
          <w:iCs/>
        </w:rPr>
        <w:t>ī</w:t>
      </w:r>
      <w:r>
        <w:rPr>
          <w:rStyle w:val="None"/>
          <w:rFonts w:ascii="Times New Roman" w:hAnsi="Times New Roman"/>
          <w:i/>
          <w:iCs/>
        </w:rPr>
        <w:t>tajai iek</w:t>
      </w:r>
      <w:r>
        <w:rPr>
          <w:rStyle w:val="None"/>
          <w:rFonts w:ascii="Times New Roman" w:hAnsi="Times New Roman"/>
          <w:i/>
          <w:iCs/>
        </w:rPr>
        <w:t>ā</w:t>
      </w:r>
      <w:r>
        <w:rPr>
          <w:rStyle w:val="None"/>
          <w:rFonts w:ascii="Times New Roman" w:hAnsi="Times New Roman"/>
          <w:i/>
          <w:iCs/>
        </w:rPr>
        <w:t>rtu komplekt</w:t>
      </w:r>
      <w:r>
        <w:rPr>
          <w:rStyle w:val="None"/>
          <w:rFonts w:ascii="Times New Roman" w:hAnsi="Times New Roman"/>
          <w:i/>
          <w:iCs/>
        </w:rPr>
        <w:t>ā</w:t>
      </w:r>
      <w:r>
        <w:rPr>
          <w:rStyle w:val="None"/>
          <w:rFonts w:ascii="Times New Roman" w:hAnsi="Times New Roman"/>
          <w:i/>
          <w:iCs/>
        </w:rPr>
        <w:t>cijai un r</w:t>
      </w:r>
      <w:r>
        <w:rPr>
          <w:rStyle w:val="None"/>
          <w:rFonts w:ascii="Times New Roman" w:hAnsi="Times New Roman"/>
          <w:i/>
          <w:iCs/>
        </w:rPr>
        <w:t>ā</w:t>
      </w:r>
      <w:r>
        <w:rPr>
          <w:rStyle w:val="None"/>
          <w:rFonts w:ascii="Times New Roman" w:hAnsi="Times New Roman"/>
          <w:i/>
          <w:iCs/>
        </w:rPr>
        <w:t>d</w:t>
      </w:r>
      <w:r>
        <w:rPr>
          <w:rStyle w:val="None"/>
          <w:rFonts w:ascii="Times New Roman" w:hAnsi="Times New Roman"/>
          <w:i/>
          <w:iCs/>
        </w:rPr>
        <w:t>ī</w:t>
      </w:r>
      <w:r>
        <w:rPr>
          <w:rStyle w:val="None"/>
          <w:rFonts w:ascii="Times New Roman" w:hAnsi="Times New Roman"/>
          <w:i/>
          <w:iCs/>
        </w:rPr>
        <w:t>t</w:t>
      </w:r>
      <w:r>
        <w:rPr>
          <w:rStyle w:val="None"/>
          <w:rFonts w:ascii="Times New Roman" w:hAnsi="Times New Roman"/>
          <w:i/>
          <w:iCs/>
        </w:rPr>
        <w:t>ā</w:t>
      </w:r>
      <w:r>
        <w:rPr>
          <w:rStyle w:val="None"/>
          <w:rFonts w:ascii="Times New Roman" w:hAnsi="Times New Roman"/>
          <w:i/>
          <w:iCs/>
        </w:rPr>
        <w:t>jiem, k</w:t>
      </w:r>
      <w:r>
        <w:rPr>
          <w:rStyle w:val="None"/>
          <w:rFonts w:ascii="Times New Roman" w:hAnsi="Times New Roman"/>
          <w:i/>
          <w:iCs/>
        </w:rPr>
        <w:t xml:space="preserve">ā </w:t>
      </w:r>
      <w:r>
        <w:rPr>
          <w:rStyle w:val="None"/>
          <w:rFonts w:ascii="Times New Roman" w:hAnsi="Times New Roman"/>
          <w:i/>
          <w:iCs/>
        </w:rPr>
        <w:t>ar</w:t>
      </w:r>
      <w:r>
        <w:rPr>
          <w:rStyle w:val="None"/>
          <w:rFonts w:ascii="Times New Roman" w:hAnsi="Times New Roman"/>
          <w:i/>
          <w:iCs/>
        </w:rPr>
        <w:t>ī ņ</w:t>
      </w:r>
      <w:r>
        <w:rPr>
          <w:rStyle w:val="None"/>
          <w:rFonts w:ascii="Times New Roman" w:hAnsi="Times New Roman"/>
          <w:i/>
          <w:iCs/>
          <w:lang w:val="sv-SE"/>
        </w:rPr>
        <w:t>emot v</w:t>
      </w:r>
      <w:r>
        <w:rPr>
          <w:rStyle w:val="None"/>
          <w:rFonts w:ascii="Times New Roman" w:hAnsi="Times New Roman"/>
          <w:i/>
          <w:iCs/>
        </w:rPr>
        <w:t>ē</w:t>
      </w:r>
      <w:r>
        <w:rPr>
          <w:rStyle w:val="None"/>
          <w:rFonts w:ascii="Times New Roman" w:hAnsi="Times New Roman"/>
          <w:i/>
          <w:iCs/>
        </w:rPr>
        <w:t>r</w:t>
      </w:r>
      <w:r>
        <w:rPr>
          <w:rStyle w:val="None"/>
          <w:rFonts w:ascii="Times New Roman" w:hAnsi="Times New Roman"/>
          <w:i/>
          <w:iCs/>
        </w:rPr>
        <w:t xml:space="preserve">ā </w:t>
      </w:r>
      <w:r>
        <w:rPr>
          <w:rStyle w:val="None"/>
          <w:rFonts w:ascii="Times New Roman" w:hAnsi="Times New Roman"/>
          <w:i/>
          <w:iCs/>
        </w:rPr>
        <w:t>garantijas saist</w:t>
      </w:r>
      <w:r>
        <w:rPr>
          <w:rStyle w:val="None"/>
          <w:rFonts w:ascii="Times New Roman" w:hAnsi="Times New Roman"/>
          <w:i/>
          <w:iCs/>
        </w:rPr>
        <w:t>ī</w:t>
      </w:r>
      <w:r>
        <w:rPr>
          <w:rStyle w:val="None"/>
          <w:rFonts w:ascii="Times New Roman" w:hAnsi="Times New Roman"/>
          <w:i/>
          <w:iCs/>
        </w:rPr>
        <w:t>bas</w:t>
      </w:r>
    </w:p>
    <w:p w:rsidR="00BE6D97" w:rsidRDefault="00BE6D97">
      <w:pPr>
        <w:pStyle w:val="BodyA"/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W w:w="1162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Look w:val="04A0" w:firstRow="1" w:lastRow="0" w:firstColumn="1" w:lastColumn="0" w:noHBand="0" w:noVBand="1"/>
      </w:tblPr>
      <w:tblGrid>
        <w:gridCol w:w="567"/>
        <w:gridCol w:w="7371"/>
        <w:gridCol w:w="1275"/>
        <w:gridCol w:w="993"/>
        <w:gridCol w:w="1416"/>
      </w:tblGrid>
      <w:tr w:rsidR="00BE6D97">
        <w:trPr>
          <w:trHeight w:val="902"/>
          <w:tblHeader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6D97" w:rsidRDefault="00BE40E3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sz w:val="20"/>
                <w:szCs w:val="20"/>
              </w:rPr>
              <w:t>Nr.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6D97" w:rsidRDefault="00BE40E3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sz w:val="20"/>
                <w:szCs w:val="20"/>
              </w:rPr>
              <w:t>Izmaksu poz</w:t>
            </w:r>
            <w:r>
              <w:rPr>
                <w:rStyle w:val="None"/>
                <w:rFonts w:ascii="Times New Roman" w:hAnsi="Times New Roman"/>
                <w:b/>
                <w:bCs/>
                <w:sz w:val="20"/>
                <w:szCs w:val="20"/>
              </w:rPr>
              <w:t>ī</w:t>
            </w:r>
            <w:r>
              <w:rPr>
                <w:rStyle w:val="None"/>
                <w:rFonts w:ascii="Times New Roman" w:hAnsi="Times New Roman"/>
                <w:b/>
                <w:bCs/>
                <w:sz w:val="20"/>
                <w:szCs w:val="20"/>
              </w:rPr>
              <w:t>cija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6D97" w:rsidRDefault="00BE40E3">
            <w:pPr>
              <w:pStyle w:val="BodyA"/>
              <w:spacing w:after="0" w:line="240" w:lineRule="auto"/>
              <w:jc w:val="center"/>
              <w:rPr>
                <w:rStyle w:val="None"/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Style w:val="None"/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>Vien</w:t>
            </w:r>
            <w:r>
              <w:rPr>
                <w:rStyle w:val="None"/>
                <w:rFonts w:ascii="Times New Roman" w:hAnsi="Times New Roman"/>
                <w:b/>
                <w:bCs/>
                <w:sz w:val="20"/>
                <w:szCs w:val="20"/>
              </w:rPr>
              <w:t>ī</w:t>
            </w:r>
            <w:r>
              <w:rPr>
                <w:rStyle w:val="None"/>
                <w:rFonts w:ascii="Times New Roman" w:hAnsi="Times New Roman"/>
                <w:b/>
                <w:bCs/>
                <w:sz w:val="20"/>
                <w:szCs w:val="20"/>
                <w:lang w:val="es-ES_tradnl"/>
              </w:rPr>
              <w:t>bas cena EUR</w:t>
            </w:r>
          </w:p>
          <w:p w:rsidR="00BE6D97" w:rsidRDefault="00BE40E3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sz w:val="20"/>
                <w:szCs w:val="20"/>
              </w:rPr>
              <w:t>(bez PVN)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6D97" w:rsidRDefault="00BE40E3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>Vien</w:t>
            </w:r>
            <w:r>
              <w:rPr>
                <w:rStyle w:val="None"/>
                <w:rFonts w:ascii="Times New Roman" w:hAnsi="Times New Roman"/>
                <w:b/>
                <w:bCs/>
                <w:sz w:val="20"/>
                <w:szCs w:val="20"/>
              </w:rPr>
              <w:t>ī</w:t>
            </w:r>
            <w:r>
              <w:rPr>
                <w:rStyle w:val="None"/>
                <w:rFonts w:ascii="Times New Roman" w:hAnsi="Times New Roman"/>
                <w:b/>
                <w:bCs/>
                <w:sz w:val="20"/>
                <w:szCs w:val="20"/>
              </w:rPr>
              <w:t xml:space="preserve">bu skaits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6D97" w:rsidRDefault="00BE40E3">
            <w:pPr>
              <w:pStyle w:val="BodyA"/>
              <w:spacing w:after="0" w:line="240" w:lineRule="auto"/>
              <w:jc w:val="center"/>
              <w:rPr>
                <w:rStyle w:val="None"/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Style w:val="None"/>
                <w:rFonts w:ascii="Times New Roman" w:hAnsi="Times New Roman"/>
                <w:b/>
                <w:bCs/>
                <w:sz w:val="20"/>
                <w:szCs w:val="20"/>
              </w:rPr>
              <w:t>Izmaksu poz</w:t>
            </w:r>
            <w:r>
              <w:rPr>
                <w:rStyle w:val="None"/>
                <w:rFonts w:ascii="Times New Roman" w:hAnsi="Times New Roman"/>
                <w:b/>
                <w:bCs/>
                <w:sz w:val="20"/>
                <w:szCs w:val="20"/>
              </w:rPr>
              <w:t>ī</w:t>
            </w:r>
            <w:r>
              <w:rPr>
                <w:rStyle w:val="None"/>
                <w:rFonts w:ascii="Times New Roman" w:hAnsi="Times New Roman"/>
                <w:b/>
                <w:bCs/>
                <w:sz w:val="20"/>
                <w:szCs w:val="20"/>
              </w:rPr>
              <w:t>cijas cena EUR</w:t>
            </w:r>
          </w:p>
          <w:p w:rsidR="00BE6D97" w:rsidRDefault="00BE40E3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sz w:val="20"/>
                <w:szCs w:val="20"/>
              </w:rPr>
              <w:t>(bez PVN)</w:t>
            </w:r>
          </w:p>
        </w:tc>
      </w:tr>
      <w:tr w:rsidR="00BE6D97">
        <w:tblPrEx>
          <w:shd w:val="clear" w:color="auto" w:fill="CED7E7"/>
        </w:tblPrEx>
        <w:trPr>
          <w:trHeight w:val="53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6D97" w:rsidRDefault="00BE6D97"/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D97" w:rsidRDefault="00BE40E3">
            <w:pPr>
              <w:pStyle w:val="BodyA"/>
            </w:pPr>
            <w:r>
              <w:rPr>
                <w:rStyle w:val="None"/>
                <w:rFonts w:ascii="Times New Roman" w:hAnsi="Times New Roman"/>
              </w:rPr>
              <w:t>Kust</w:t>
            </w:r>
            <w:r>
              <w:rPr>
                <w:rStyle w:val="None"/>
                <w:rFonts w:ascii="Times New Roman" w:hAnsi="Times New Roman"/>
              </w:rPr>
              <w:t>ī</w:t>
            </w:r>
            <w:r>
              <w:rPr>
                <w:rStyle w:val="None"/>
                <w:rFonts w:ascii="Times New Roman" w:hAnsi="Times New Roman"/>
              </w:rPr>
              <w:t>g</w:t>
            </w:r>
            <w:r>
              <w:rPr>
                <w:rStyle w:val="None"/>
                <w:rFonts w:ascii="Times New Roman" w:hAnsi="Times New Roman"/>
              </w:rPr>
              <w:t>ā</w:t>
            </w:r>
            <w:r>
              <w:rPr>
                <w:rStyle w:val="None"/>
                <w:rFonts w:ascii="Times New Roman" w:hAnsi="Times New Roman"/>
              </w:rPr>
              <w:t>s galvas kr</w:t>
            </w:r>
            <w:r>
              <w:rPr>
                <w:rStyle w:val="None"/>
                <w:rFonts w:ascii="Times New Roman" w:hAnsi="Times New Roman"/>
              </w:rPr>
              <w:t>ā</w:t>
            </w:r>
            <w:r>
              <w:rPr>
                <w:rStyle w:val="None"/>
                <w:rFonts w:ascii="Times New Roman" w:hAnsi="Times New Roman"/>
              </w:rPr>
              <w:t>su mai</w:t>
            </w:r>
            <w:r>
              <w:rPr>
                <w:rStyle w:val="None"/>
                <w:rFonts w:ascii="Times New Roman" w:hAnsi="Times New Roman"/>
              </w:rPr>
              <w:t>ņ</w:t>
            </w:r>
            <w:r>
              <w:rPr>
                <w:rStyle w:val="None"/>
                <w:rFonts w:ascii="Times New Roman" w:hAnsi="Times New Roman"/>
                <w:lang w:val="pt-PT"/>
              </w:rPr>
              <w:t>as pro</w:t>
            </w:r>
            <w:r>
              <w:rPr>
                <w:rStyle w:val="None"/>
                <w:rFonts w:ascii="Times New Roman" w:hAnsi="Times New Roman"/>
              </w:rPr>
              <w:t>ž</w:t>
            </w:r>
            <w:r>
              <w:rPr>
                <w:rStyle w:val="None"/>
                <w:rFonts w:ascii="Times New Roman" w:hAnsi="Times New Roman"/>
                <w:lang w:val="pt-PT"/>
              </w:rPr>
              <w:t>ektors, (Chauvet Rogue R2 Wash vai ekvivalentu)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6D97" w:rsidRDefault="00BE6D97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6D97" w:rsidRDefault="00BE6D97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6D97" w:rsidRDefault="00BE6D97"/>
        </w:tc>
      </w:tr>
      <w:tr w:rsidR="00BE6D97">
        <w:tblPrEx>
          <w:shd w:val="clear" w:color="auto" w:fill="CED7E7"/>
        </w:tblPrEx>
        <w:trPr>
          <w:trHeight w:val="53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6D97" w:rsidRDefault="00BE6D97"/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D97" w:rsidRDefault="00BE40E3">
            <w:pPr>
              <w:pStyle w:val="BodyA"/>
            </w:pPr>
            <w:r>
              <w:rPr>
                <w:rStyle w:val="None"/>
                <w:rFonts w:ascii="Times New Roman" w:hAnsi="Times New Roman"/>
              </w:rPr>
              <w:t>Kust</w:t>
            </w:r>
            <w:r>
              <w:rPr>
                <w:rStyle w:val="None"/>
                <w:rFonts w:ascii="Times New Roman" w:hAnsi="Times New Roman"/>
              </w:rPr>
              <w:t>ī</w:t>
            </w:r>
            <w:r>
              <w:rPr>
                <w:rStyle w:val="None"/>
                <w:rFonts w:ascii="Times New Roman" w:hAnsi="Times New Roman"/>
              </w:rPr>
              <w:t>g</w:t>
            </w:r>
            <w:r>
              <w:rPr>
                <w:rStyle w:val="None"/>
                <w:rFonts w:ascii="Times New Roman" w:hAnsi="Times New Roman"/>
              </w:rPr>
              <w:t>ā</w:t>
            </w:r>
            <w:r>
              <w:rPr>
                <w:rStyle w:val="None"/>
                <w:rFonts w:ascii="Times New Roman" w:hAnsi="Times New Roman"/>
              </w:rPr>
              <w:t>s galvas efektu pro</w:t>
            </w:r>
            <w:r>
              <w:rPr>
                <w:rStyle w:val="None"/>
                <w:rFonts w:ascii="Times New Roman" w:hAnsi="Times New Roman"/>
              </w:rPr>
              <w:t>ž</w:t>
            </w:r>
            <w:r>
              <w:rPr>
                <w:rStyle w:val="None"/>
                <w:rFonts w:ascii="Times New Roman" w:hAnsi="Times New Roman"/>
                <w:lang w:val="pt-PT"/>
              </w:rPr>
              <w:t>ektors, (Clay Paky Axcor Spot 300 vai ekvivalentu)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6D97" w:rsidRDefault="00BE6D97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6D97" w:rsidRDefault="00BE6D97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6D97" w:rsidRDefault="00BE6D97"/>
        </w:tc>
      </w:tr>
      <w:tr w:rsidR="00BE6D97">
        <w:tblPrEx>
          <w:shd w:val="clear" w:color="auto" w:fill="CED7E7"/>
        </w:tblPrEx>
        <w:trPr>
          <w:trHeight w:val="31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6D97" w:rsidRDefault="00BE6D97"/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D97" w:rsidRDefault="00BE40E3">
            <w:pPr>
              <w:pStyle w:val="BodyA"/>
              <w:shd w:val="clear" w:color="auto" w:fill="FFFFFF"/>
              <w:tabs>
                <w:tab w:val="left" w:pos="357"/>
              </w:tabs>
              <w:spacing w:after="0" w:line="240" w:lineRule="auto"/>
            </w:pPr>
            <w:r>
              <w:rPr>
                <w:rStyle w:val="None"/>
                <w:rFonts w:ascii="Times New Roman" w:hAnsi="Times New Roman"/>
              </w:rPr>
              <w:t>Pro</w:t>
            </w:r>
            <w:r>
              <w:rPr>
                <w:rStyle w:val="None"/>
                <w:rFonts w:ascii="Times New Roman" w:hAnsi="Times New Roman"/>
              </w:rPr>
              <w:t>ž</w:t>
            </w:r>
            <w:r>
              <w:rPr>
                <w:rStyle w:val="None"/>
                <w:rFonts w:ascii="Times New Roman" w:hAnsi="Times New Roman"/>
              </w:rPr>
              <w:t>ektoru stiprin</w:t>
            </w:r>
            <w:r>
              <w:rPr>
                <w:rStyle w:val="None"/>
                <w:rFonts w:ascii="Times New Roman" w:hAnsi="Times New Roman"/>
              </w:rPr>
              <w:t>ā</w:t>
            </w:r>
            <w:r>
              <w:rPr>
                <w:rStyle w:val="None"/>
                <w:rFonts w:ascii="Times New Roman" w:hAnsi="Times New Roman"/>
              </w:rPr>
              <w:t>jumi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6D97" w:rsidRDefault="00BE6D97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6D97" w:rsidRDefault="00BE6D97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6D97" w:rsidRDefault="00BE6D97"/>
        </w:tc>
      </w:tr>
      <w:tr w:rsidR="00BE6D97">
        <w:tblPrEx>
          <w:shd w:val="clear" w:color="auto" w:fill="CED7E7"/>
        </w:tblPrEx>
        <w:trPr>
          <w:trHeight w:val="31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6D97" w:rsidRDefault="00BE6D97"/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D97" w:rsidRDefault="00BE40E3">
            <w:pPr>
              <w:pStyle w:val="BodyA"/>
              <w:shd w:val="clear" w:color="auto" w:fill="FFFFFF"/>
              <w:tabs>
                <w:tab w:val="left" w:pos="357"/>
              </w:tabs>
              <w:spacing w:after="0" w:line="240" w:lineRule="auto"/>
            </w:pPr>
            <w:r>
              <w:rPr>
                <w:rStyle w:val="None"/>
                <w:rFonts w:ascii="Times New Roman" w:hAnsi="Times New Roman"/>
              </w:rPr>
              <w:t>Pro</w:t>
            </w:r>
            <w:r>
              <w:rPr>
                <w:rStyle w:val="None"/>
                <w:rFonts w:ascii="Times New Roman" w:hAnsi="Times New Roman"/>
              </w:rPr>
              <w:t>ž</w:t>
            </w:r>
            <w:r>
              <w:rPr>
                <w:rStyle w:val="None"/>
                <w:rFonts w:ascii="Times New Roman" w:hAnsi="Times New Roman"/>
              </w:rPr>
              <w:t>ektoru dro</w:t>
            </w:r>
            <w:r>
              <w:rPr>
                <w:rStyle w:val="None"/>
                <w:rFonts w:ascii="Times New Roman" w:hAnsi="Times New Roman"/>
              </w:rPr>
              <w:t>šī</w:t>
            </w:r>
            <w:r>
              <w:rPr>
                <w:rStyle w:val="None"/>
                <w:rFonts w:ascii="Times New Roman" w:hAnsi="Times New Roman"/>
              </w:rPr>
              <w:t>bas troses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6D97" w:rsidRDefault="00BE6D97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6D97" w:rsidRDefault="00BE6D97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6D97" w:rsidRDefault="00BE6D97"/>
        </w:tc>
      </w:tr>
      <w:tr w:rsidR="00BE6D97">
        <w:tblPrEx>
          <w:shd w:val="clear" w:color="auto" w:fill="CED7E7"/>
        </w:tblPrEx>
        <w:trPr>
          <w:trHeight w:val="49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6D97" w:rsidRDefault="00BE6D97"/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D97" w:rsidRDefault="00BE40E3">
            <w:pPr>
              <w:pStyle w:val="BodyA"/>
              <w:shd w:val="clear" w:color="auto" w:fill="FFFFFF"/>
              <w:tabs>
                <w:tab w:val="left" w:pos="357"/>
              </w:tabs>
              <w:spacing w:after="0" w:line="240" w:lineRule="auto"/>
            </w:pPr>
            <w:r>
              <w:rPr>
                <w:rStyle w:val="None"/>
                <w:rFonts w:ascii="Times New Roman" w:hAnsi="Times New Roman"/>
              </w:rPr>
              <w:t>D</w:t>
            </w:r>
            <w:r>
              <w:rPr>
                <w:rStyle w:val="None"/>
                <w:rFonts w:ascii="Times New Roman" w:hAnsi="Times New Roman"/>
              </w:rPr>
              <w:t>ū</w:t>
            </w:r>
            <w:r>
              <w:rPr>
                <w:rStyle w:val="None"/>
                <w:rFonts w:ascii="Times New Roman" w:hAnsi="Times New Roman"/>
              </w:rPr>
              <w:t>mu gener</w:t>
            </w:r>
            <w:r>
              <w:rPr>
                <w:rStyle w:val="None"/>
                <w:rFonts w:ascii="Times New Roman" w:hAnsi="Times New Roman"/>
              </w:rPr>
              <w:t>ā</w:t>
            </w:r>
            <w:r>
              <w:rPr>
                <w:rStyle w:val="None"/>
                <w:rFonts w:ascii="Times New Roman" w:hAnsi="Times New Roman"/>
                <w:lang w:val="pt-PT"/>
              </w:rPr>
              <w:t>tors (Swefog Duramax Intellahazer 1k8 vai ekvibalentu)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6D97" w:rsidRDefault="00BE6D97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6D97" w:rsidRDefault="00BE6D97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6D97" w:rsidRDefault="00BE6D97"/>
        </w:tc>
      </w:tr>
      <w:tr w:rsidR="00BE6D97">
        <w:tblPrEx>
          <w:shd w:val="clear" w:color="auto" w:fill="CED7E7"/>
        </w:tblPrEx>
        <w:trPr>
          <w:trHeight w:val="31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6D97" w:rsidRDefault="00BE6D97"/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D97" w:rsidRDefault="00BE40E3">
            <w:pPr>
              <w:pStyle w:val="BodyA"/>
              <w:shd w:val="clear" w:color="auto" w:fill="FFFFFF"/>
              <w:tabs>
                <w:tab w:val="left" w:pos="357"/>
              </w:tabs>
              <w:spacing w:after="0" w:line="240" w:lineRule="auto"/>
            </w:pPr>
            <w:r>
              <w:rPr>
                <w:rStyle w:val="None"/>
                <w:rFonts w:ascii="Times New Roman" w:hAnsi="Times New Roman"/>
              </w:rPr>
              <w:t>D</w:t>
            </w:r>
            <w:r>
              <w:rPr>
                <w:rStyle w:val="None"/>
                <w:rFonts w:ascii="Times New Roman" w:hAnsi="Times New Roman"/>
              </w:rPr>
              <w:t>ū</w:t>
            </w:r>
            <w:r>
              <w:rPr>
                <w:rStyle w:val="None"/>
                <w:rFonts w:ascii="Times New Roman" w:hAnsi="Times New Roman"/>
              </w:rPr>
              <w:t xml:space="preserve">mu </w:t>
            </w:r>
            <w:r>
              <w:rPr>
                <w:rStyle w:val="None"/>
                <w:rFonts w:ascii="Times New Roman" w:hAnsi="Times New Roman"/>
              </w:rPr>
              <w:t>ģ</w:t>
            </w:r>
            <w:r>
              <w:rPr>
                <w:rStyle w:val="None"/>
                <w:rFonts w:ascii="Times New Roman" w:hAnsi="Times New Roman"/>
              </w:rPr>
              <w:t>ener</w:t>
            </w:r>
            <w:r>
              <w:rPr>
                <w:rStyle w:val="None"/>
                <w:rFonts w:ascii="Times New Roman" w:hAnsi="Times New Roman"/>
              </w:rPr>
              <w:t>ā</w:t>
            </w:r>
            <w:r>
              <w:rPr>
                <w:rStyle w:val="None"/>
                <w:rFonts w:ascii="Times New Roman" w:hAnsi="Times New Roman"/>
              </w:rPr>
              <w:t xml:space="preserve">tora </w:t>
            </w:r>
            <w:r>
              <w:rPr>
                <w:rStyle w:val="None"/>
                <w:rFonts w:ascii="Times New Roman" w:hAnsi="Times New Roman"/>
              </w:rPr>
              <w:t>šķ</w:t>
            </w:r>
            <w:r>
              <w:rPr>
                <w:rStyle w:val="None"/>
                <w:rFonts w:ascii="Times New Roman" w:hAnsi="Times New Roman"/>
              </w:rPr>
              <w:t>idrums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6D97" w:rsidRDefault="00BE6D97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6D97" w:rsidRDefault="00BE6D97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6D97" w:rsidRDefault="00BE6D97"/>
        </w:tc>
      </w:tr>
      <w:tr w:rsidR="00BE6D97">
        <w:tblPrEx>
          <w:shd w:val="clear" w:color="auto" w:fill="CED7E7"/>
        </w:tblPrEx>
        <w:trPr>
          <w:trHeight w:val="310"/>
          <w:jc w:val="center"/>
        </w:trPr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6D97" w:rsidRDefault="00BE40E3">
            <w:pPr>
              <w:pStyle w:val="BodyA"/>
              <w:shd w:val="clear" w:color="auto" w:fill="FFFFFF"/>
              <w:tabs>
                <w:tab w:val="left" w:pos="319"/>
              </w:tabs>
              <w:spacing w:after="0" w:line="240" w:lineRule="auto"/>
            </w:pPr>
            <w:r>
              <w:rPr>
                <w:rStyle w:val="None"/>
                <w:rFonts w:ascii="Times New Roman" w:hAnsi="Times New Roman"/>
                <w:b/>
                <w:bCs/>
                <w:sz w:val="20"/>
                <w:szCs w:val="20"/>
                <w:lang w:val="de-DE"/>
              </w:rPr>
              <w:t>Kop</w:t>
            </w:r>
            <w:r>
              <w:rPr>
                <w:rStyle w:val="None"/>
                <w:rFonts w:ascii="Times New Roman" w:hAnsi="Times New Roman"/>
                <w:b/>
                <w:bCs/>
                <w:sz w:val="20"/>
                <w:szCs w:val="20"/>
              </w:rPr>
              <w:t>ē</w:t>
            </w:r>
            <w:r>
              <w:rPr>
                <w:rStyle w:val="None"/>
                <w:rFonts w:ascii="Times New Roman" w:hAnsi="Times New Roman"/>
                <w:b/>
                <w:bCs/>
                <w:sz w:val="20"/>
                <w:szCs w:val="20"/>
              </w:rPr>
              <w:t>j</w:t>
            </w:r>
            <w:r>
              <w:rPr>
                <w:rStyle w:val="None"/>
                <w:rFonts w:ascii="Times New Roman" w:hAnsi="Times New Roman"/>
                <w:b/>
                <w:bCs/>
                <w:sz w:val="20"/>
                <w:szCs w:val="20"/>
              </w:rPr>
              <w:t xml:space="preserve">ā </w:t>
            </w:r>
            <w:r>
              <w:rPr>
                <w:rStyle w:val="None"/>
                <w:rFonts w:ascii="Times New Roman" w:hAnsi="Times New Roman"/>
                <w:b/>
                <w:bCs/>
                <w:sz w:val="20"/>
                <w:szCs w:val="20"/>
              </w:rPr>
              <w:t>cena EUR (bez PVN)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6D97" w:rsidRDefault="00BE6D97"/>
        </w:tc>
      </w:tr>
      <w:tr w:rsidR="00BE6D97">
        <w:tblPrEx>
          <w:shd w:val="clear" w:color="auto" w:fill="CED7E7"/>
        </w:tblPrEx>
        <w:trPr>
          <w:trHeight w:val="310"/>
          <w:jc w:val="center"/>
        </w:trPr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6D97" w:rsidRDefault="00BE40E3">
            <w:pPr>
              <w:pStyle w:val="BodyA"/>
              <w:shd w:val="clear" w:color="auto" w:fill="FFFFFF"/>
              <w:tabs>
                <w:tab w:val="left" w:pos="319"/>
              </w:tabs>
              <w:spacing w:after="0" w:line="240" w:lineRule="auto"/>
            </w:pPr>
            <w:r>
              <w:rPr>
                <w:rStyle w:val="None"/>
                <w:rFonts w:ascii="Times New Roman" w:hAnsi="Times New Roman"/>
                <w:b/>
                <w:bCs/>
                <w:sz w:val="20"/>
                <w:szCs w:val="20"/>
              </w:rPr>
              <w:t>21%</w:t>
            </w:r>
            <w:r>
              <w:rPr>
                <w:rStyle w:val="None"/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Style w:val="None"/>
                <w:rFonts w:ascii="Times New Roman" w:hAnsi="Times New Roman"/>
                <w:b/>
                <w:bCs/>
                <w:sz w:val="20"/>
                <w:szCs w:val="20"/>
              </w:rPr>
              <w:t>PVN summa EUR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6D97" w:rsidRDefault="00BE6D97"/>
        </w:tc>
      </w:tr>
      <w:tr w:rsidR="00BE6D97">
        <w:tblPrEx>
          <w:shd w:val="clear" w:color="auto" w:fill="CED7E7"/>
        </w:tblPrEx>
        <w:trPr>
          <w:trHeight w:val="310"/>
          <w:jc w:val="center"/>
        </w:trPr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6D97" w:rsidRDefault="00BE40E3">
            <w:pPr>
              <w:pStyle w:val="BodyA"/>
              <w:shd w:val="clear" w:color="auto" w:fill="FFFFFF"/>
              <w:tabs>
                <w:tab w:val="left" w:pos="319"/>
              </w:tabs>
              <w:spacing w:after="0" w:line="240" w:lineRule="auto"/>
            </w:pPr>
            <w:r>
              <w:rPr>
                <w:rStyle w:val="None"/>
                <w:rFonts w:ascii="Times New Roman" w:hAnsi="Times New Roman"/>
                <w:b/>
                <w:bCs/>
                <w:sz w:val="20"/>
                <w:szCs w:val="20"/>
                <w:lang w:val="de-DE"/>
              </w:rPr>
              <w:t>Kop</w:t>
            </w:r>
            <w:r>
              <w:rPr>
                <w:rStyle w:val="None"/>
                <w:rFonts w:ascii="Times New Roman" w:hAnsi="Times New Roman"/>
                <w:b/>
                <w:bCs/>
                <w:sz w:val="20"/>
                <w:szCs w:val="20"/>
              </w:rPr>
              <w:t>ē</w:t>
            </w:r>
            <w:r>
              <w:rPr>
                <w:rStyle w:val="None"/>
                <w:rFonts w:ascii="Times New Roman" w:hAnsi="Times New Roman"/>
                <w:b/>
                <w:bCs/>
                <w:sz w:val="20"/>
                <w:szCs w:val="20"/>
              </w:rPr>
              <w:t>j</w:t>
            </w:r>
            <w:r>
              <w:rPr>
                <w:rStyle w:val="None"/>
                <w:rFonts w:ascii="Times New Roman" w:hAnsi="Times New Roman"/>
                <w:b/>
                <w:bCs/>
                <w:sz w:val="20"/>
                <w:szCs w:val="20"/>
              </w:rPr>
              <w:t xml:space="preserve">ā </w:t>
            </w:r>
            <w:r>
              <w:rPr>
                <w:rStyle w:val="None"/>
                <w:rFonts w:ascii="Times New Roman" w:hAnsi="Times New Roman"/>
                <w:b/>
                <w:bCs/>
                <w:sz w:val="20"/>
                <w:szCs w:val="20"/>
              </w:rPr>
              <w:t>cena EUR (t.sk., PVN)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6D97" w:rsidRDefault="00BE6D97"/>
        </w:tc>
      </w:tr>
    </w:tbl>
    <w:p w:rsidR="00BE6D97" w:rsidRDefault="00BE6D97">
      <w:pPr>
        <w:pStyle w:val="BodyA"/>
        <w:widowControl w:val="0"/>
        <w:shd w:val="clear" w:color="auto" w:fill="FFFFFF"/>
        <w:suppressAutoHyphens/>
        <w:spacing w:after="0" w:line="240" w:lineRule="auto"/>
        <w:ind w:left="216" w:hanging="216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E6D97" w:rsidRDefault="00BE6D97">
      <w:pPr>
        <w:pStyle w:val="BodyA"/>
        <w:widowControl w:val="0"/>
        <w:shd w:val="clear" w:color="auto" w:fill="FFFFFF"/>
        <w:suppressAutoHyphens/>
        <w:spacing w:after="0" w:line="240" w:lineRule="auto"/>
        <w:ind w:left="108" w:hanging="108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E6D97" w:rsidRDefault="00BE6D97">
      <w:pPr>
        <w:pStyle w:val="BodyA"/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E6D97" w:rsidRDefault="00BE6D97">
      <w:pPr>
        <w:pStyle w:val="BodyA"/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E6D97" w:rsidRDefault="00BE6D97">
      <w:pPr>
        <w:pStyle w:val="BodyA"/>
        <w:shd w:val="clear" w:color="auto" w:fill="FFFFFF"/>
        <w:tabs>
          <w:tab w:val="left" w:pos="31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E6D97" w:rsidRDefault="00BE6D97">
      <w:pPr>
        <w:pStyle w:val="BodyA"/>
        <w:suppressAutoHyphens/>
        <w:rPr>
          <w:rFonts w:ascii="Times New Roman" w:eastAsia="Times New Roman" w:hAnsi="Times New Roman" w:cs="Times New Roman"/>
        </w:rPr>
      </w:pPr>
    </w:p>
    <w:p w:rsidR="00BE6D97" w:rsidRDefault="00BE40E3">
      <w:pPr>
        <w:pStyle w:val="BodyA"/>
        <w:suppressAutoHyphens/>
        <w:jc w:val="both"/>
        <w:rPr>
          <w:rStyle w:val="None"/>
          <w:rFonts w:ascii="Times New Roman" w:eastAsia="Times New Roman" w:hAnsi="Times New Roman" w:cs="Times New Roman"/>
        </w:rPr>
      </w:pPr>
      <w:r>
        <w:rPr>
          <w:rStyle w:val="None"/>
          <w:rFonts w:ascii="Times New Roman" w:hAnsi="Times New Roman"/>
          <w:lang w:val="en-US"/>
        </w:rPr>
        <w:t>2018. gada ___.________________</w:t>
      </w:r>
    </w:p>
    <w:tbl>
      <w:tblPr>
        <w:tblW w:w="9039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369"/>
        <w:gridCol w:w="282"/>
        <w:gridCol w:w="2127"/>
        <w:gridCol w:w="283"/>
        <w:gridCol w:w="2978"/>
      </w:tblGrid>
      <w:tr w:rsidR="00BE6D97">
        <w:trPr>
          <w:trHeight w:val="310"/>
        </w:trPr>
        <w:tc>
          <w:tcPr>
            <w:tcW w:w="33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E6D97" w:rsidRDefault="00BE6D97"/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D97" w:rsidRDefault="00BE6D97"/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D97" w:rsidRDefault="00BE6D97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D97" w:rsidRDefault="00BE6D97"/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E6D97" w:rsidRDefault="00BE6D97"/>
        </w:tc>
      </w:tr>
      <w:tr w:rsidR="00BE6D97">
        <w:trPr>
          <w:trHeight w:val="407"/>
        </w:trPr>
        <w:tc>
          <w:tcPr>
            <w:tcW w:w="336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D97" w:rsidRDefault="00BE40E3">
            <w:pPr>
              <w:pStyle w:val="BodyA"/>
              <w:jc w:val="center"/>
            </w:pPr>
            <w:r>
              <w:rPr>
                <w:rStyle w:val="None"/>
                <w:rFonts w:ascii="Times New Roman" w:hAnsi="Times New Roman"/>
              </w:rPr>
              <w:t>amats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D97" w:rsidRDefault="00BE6D97"/>
        </w:tc>
        <w:tc>
          <w:tcPr>
            <w:tcW w:w="212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D97" w:rsidRDefault="00BE40E3">
            <w:pPr>
              <w:pStyle w:val="BodyA"/>
              <w:jc w:val="center"/>
            </w:pPr>
            <w:r>
              <w:rPr>
                <w:rStyle w:val="None"/>
                <w:rFonts w:ascii="Times New Roman" w:hAnsi="Times New Roman"/>
              </w:rPr>
              <w:t>paraksts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D97" w:rsidRDefault="00BE6D97"/>
        </w:tc>
        <w:tc>
          <w:tcPr>
            <w:tcW w:w="297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D97" w:rsidRDefault="00BE40E3">
            <w:pPr>
              <w:pStyle w:val="BodyA"/>
              <w:jc w:val="center"/>
            </w:pPr>
            <w:r>
              <w:rPr>
                <w:rStyle w:val="None"/>
                <w:rFonts w:ascii="Times New Roman" w:hAnsi="Times New Roman"/>
              </w:rPr>
              <w:t>paraksta at</w:t>
            </w:r>
            <w:r>
              <w:rPr>
                <w:rStyle w:val="None"/>
                <w:rFonts w:ascii="Times New Roman" w:hAnsi="Times New Roman"/>
              </w:rPr>
              <w:t>š</w:t>
            </w:r>
            <w:r>
              <w:rPr>
                <w:rStyle w:val="None"/>
                <w:rFonts w:ascii="Times New Roman" w:hAnsi="Times New Roman"/>
                <w:lang w:val="sv-SE"/>
              </w:rPr>
              <w:t>ifr</w:t>
            </w:r>
            <w:r>
              <w:rPr>
                <w:rStyle w:val="None"/>
                <w:rFonts w:ascii="Times New Roman" w:hAnsi="Times New Roman"/>
              </w:rPr>
              <w:t>ē</w:t>
            </w:r>
            <w:r>
              <w:rPr>
                <w:rStyle w:val="None"/>
                <w:rFonts w:ascii="Times New Roman" w:hAnsi="Times New Roman"/>
              </w:rPr>
              <w:t>jums</w:t>
            </w:r>
          </w:p>
        </w:tc>
      </w:tr>
    </w:tbl>
    <w:p w:rsidR="00BE6D97" w:rsidRDefault="00BE6D97">
      <w:pPr>
        <w:pStyle w:val="BodyA"/>
        <w:widowControl w:val="0"/>
        <w:suppressAutoHyphens/>
        <w:spacing w:line="240" w:lineRule="auto"/>
        <w:ind w:left="216" w:hanging="216"/>
        <w:rPr>
          <w:rStyle w:val="None"/>
          <w:rFonts w:ascii="Times New Roman" w:eastAsia="Times New Roman" w:hAnsi="Times New Roman" w:cs="Times New Roman"/>
        </w:rPr>
      </w:pPr>
    </w:p>
    <w:p w:rsidR="00BE6D97" w:rsidRDefault="00BE6D97">
      <w:pPr>
        <w:pStyle w:val="BodyA"/>
        <w:widowControl w:val="0"/>
        <w:suppressAutoHyphens/>
        <w:spacing w:line="240" w:lineRule="auto"/>
        <w:ind w:left="108" w:hanging="108"/>
        <w:rPr>
          <w:rFonts w:ascii="Times New Roman" w:eastAsia="Times New Roman" w:hAnsi="Times New Roman" w:cs="Times New Roman"/>
        </w:rPr>
      </w:pPr>
    </w:p>
    <w:p w:rsidR="00BE6D97" w:rsidRDefault="00BE6D97">
      <w:pPr>
        <w:pStyle w:val="BodyA"/>
        <w:widowControl w:val="0"/>
        <w:suppressAutoHyphens/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BE6D97" w:rsidRDefault="00BE6D97">
      <w:pPr>
        <w:pStyle w:val="BodyA"/>
        <w:suppressAutoHyphens/>
        <w:rPr>
          <w:rFonts w:ascii="Times New Roman" w:eastAsia="Times New Roman" w:hAnsi="Times New Roman" w:cs="Times New Roman"/>
          <w:i/>
          <w:iCs/>
        </w:rPr>
      </w:pPr>
    </w:p>
    <w:p w:rsidR="00BE6D97" w:rsidRDefault="00BE40E3">
      <w:pPr>
        <w:pStyle w:val="BodyA"/>
        <w:suppressAutoHyphens/>
      </w:pPr>
      <w:r>
        <w:rPr>
          <w:rStyle w:val="None"/>
          <w:rFonts w:ascii="Times New Roman" w:hAnsi="Times New Roman"/>
          <w:i/>
          <w:iCs/>
        </w:rPr>
        <w:t>Pied</w:t>
      </w:r>
      <w:r>
        <w:rPr>
          <w:rStyle w:val="None"/>
          <w:rFonts w:ascii="Times New Roman" w:hAnsi="Times New Roman"/>
          <w:i/>
          <w:iCs/>
        </w:rPr>
        <w:t>ā</w:t>
      </w:r>
      <w:r>
        <w:rPr>
          <w:rStyle w:val="None"/>
          <w:rFonts w:ascii="Times New Roman" w:hAnsi="Times New Roman"/>
          <w:i/>
          <w:iCs/>
        </w:rPr>
        <w:t>v</w:t>
      </w:r>
      <w:r>
        <w:rPr>
          <w:rStyle w:val="None"/>
          <w:rFonts w:ascii="Times New Roman" w:hAnsi="Times New Roman"/>
          <w:i/>
          <w:iCs/>
        </w:rPr>
        <w:t>ā</w:t>
      </w:r>
      <w:r>
        <w:rPr>
          <w:rStyle w:val="None"/>
          <w:rFonts w:ascii="Times New Roman" w:hAnsi="Times New Roman"/>
          <w:i/>
          <w:iCs/>
          <w:lang w:val="en-US"/>
        </w:rPr>
        <w:t>jums ir j</w:t>
      </w:r>
      <w:r>
        <w:rPr>
          <w:rStyle w:val="None"/>
          <w:rFonts w:ascii="Times New Roman" w:hAnsi="Times New Roman"/>
          <w:i/>
          <w:iCs/>
        </w:rPr>
        <w:t>ā</w:t>
      </w:r>
      <w:r>
        <w:rPr>
          <w:rStyle w:val="None"/>
          <w:rFonts w:ascii="Times New Roman" w:hAnsi="Times New Roman"/>
          <w:i/>
          <w:iCs/>
        </w:rPr>
        <w:t>paraksta Pretendenta vad</w:t>
      </w:r>
      <w:r>
        <w:rPr>
          <w:rStyle w:val="None"/>
          <w:rFonts w:ascii="Times New Roman" w:hAnsi="Times New Roman"/>
          <w:i/>
          <w:iCs/>
        </w:rPr>
        <w:t>ī</w:t>
      </w:r>
      <w:r>
        <w:rPr>
          <w:rStyle w:val="None"/>
          <w:rFonts w:ascii="Times New Roman" w:hAnsi="Times New Roman"/>
          <w:i/>
          <w:iCs/>
        </w:rPr>
        <w:t>t</w:t>
      </w:r>
      <w:r>
        <w:rPr>
          <w:rStyle w:val="None"/>
          <w:rFonts w:ascii="Times New Roman" w:hAnsi="Times New Roman"/>
          <w:i/>
          <w:iCs/>
        </w:rPr>
        <w:t>ā</w:t>
      </w:r>
      <w:r>
        <w:rPr>
          <w:rStyle w:val="None"/>
          <w:rFonts w:ascii="Times New Roman" w:hAnsi="Times New Roman"/>
          <w:i/>
          <w:iCs/>
          <w:lang w:val="pt-PT"/>
        </w:rPr>
        <w:t>jam vai vi</w:t>
      </w:r>
      <w:r>
        <w:rPr>
          <w:rStyle w:val="None"/>
          <w:rFonts w:ascii="Times New Roman" w:hAnsi="Times New Roman"/>
          <w:i/>
          <w:iCs/>
        </w:rPr>
        <w:t>ņ</w:t>
      </w:r>
      <w:r>
        <w:rPr>
          <w:rStyle w:val="None"/>
          <w:rFonts w:ascii="Times New Roman" w:hAnsi="Times New Roman"/>
          <w:i/>
          <w:iCs/>
        </w:rPr>
        <w:t>a pilnvarotai personai, ja pied</w:t>
      </w:r>
      <w:r>
        <w:rPr>
          <w:rStyle w:val="None"/>
          <w:rFonts w:ascii="Times New Roman" w:hAnsi="Times New Roman"/>
          <w:i/>
          <w:iCs/>
        </w:rPr>
        <w:t>ā</w:t>
      </w:r>
      <w:r>
        <w:rPr>
          <w:rStyle w:val="None"/>
          <w:rFonts w:ascii="Times New Roman" w:hAnsi="Times New Roman"/>
          <w:i/>
          <w:iCs/>
        </w:rPr>
        <w:t>v</w:t>
      </w:r>
      <w:r>
        <w:rPr>
          <w:rStyle w:val="None"/>
          <w:rFonts w:ascii="Times New Roman" w:hAnsi="Times New Roman"/>
          <w:i/>
          <w:iCs/>
        </w:rPr>
        <w:t>ā</w:t>
      </w:r>
      <w:r>
        <w:rPr>
          <w:rStyle w:val="None"/>
          <w:rFonts w:ascii="Times New Roman" w:hAnsi="Times New Roman"/>
          <w:i/>
          <w:iCs/>
        </w:rPr>
        <w:t>jumu paraksta pilnvarot</w:t>
      </w:r>
      <w:r>
        <w:rPr>
          <w:rStyle w:val="None"/>
          <w:rFonts w:ascii="Times New Roman" w:hAnsi="Times New Roman"/>
          <w:i/>
          <w:iCs/>
        </w:rPr>
        <w:t xml:space="preserve">ā </w:t>
      </w:r>
      <w:r>
        <w:rPr>
          <w:rStyle w:val="None"/>
          <w:rFonts w:ascii="Times New Roman" w:hAnsi="Times New Roman"/>
          <w:i/>
          <w:iCs/>
          <w:lang w:val="es-ES_tradnl"/>
        </w:rPr>
        <w:t>persona, oblig</w:t>
      </w:r>
      <w:r>
        <w:rPr>
          <w:rStyle w:val="None"/>
          <w:rFonts w:ascii="Times New Roman" w:hAnsi="Times New Roman"/>
          <w:i/>
          <w:iCs/>
        </w:rPr>
        <w:t>ā</w:t>
      </w:r>
      <w:r>
        <w:rPr>
          <w:rStyle w:val="None"/>
          <w:rFonts w:ascii="Times New Roman" w:hAnsi="Times New Roman"/>
          <w:i/>
          <w:iCs/>
        </w:rPr>
        <w:t>ti j</w:t>
      </w:r>
      <w:r>
        <w:rPr>
          <w:rStyle w:val="None"/>
          <w:rFonts w:ascii="Times New Roman" w:hAnsi="Times New Roman"/>
          <w:i/>
          <w:iCs/>
        </w:rPr>
        <w:t>ā</w:t>
      </w:r>
      <w:r>
        <w:rPr>
          <w:rStyle w:val="None"/>
          <w:rFonts w:ascii="Times New Roman" w:hAnsi="Times New Roman"/>
          <w:i/>
          <w:iCs/>
          <w:lang w:val="it-IT"/>
        </w:rPr>
        <w:t>pievieno pilnvara.</w:t>
      </w:r>
    </w:p>
    <w:sectPr w:rsidR="00BE6D97">
      <w:headerReference w:type="default" r:id="rId8"/>
      <w:type w:val="oddPage"/>
      <w:pgSz w:w="11900" w:h="16840"/>
      <w:pgMar w:top="1418" w:right="851" w:bottom="851" w:left="992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0E3" w:rsidRDefault="00BE40E3">
      <w:r>
        <w:separator/>
      </w:r>
    </w:p>
  </w:endnote>
  <w:endnote w:type="continuationSeparator" w:id="0">
    <w:p w:rsidR="00BE40E3" w:rsidRDefault="00BE4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0E3" w:rsidRDefault="00BE40E3">
      <w:r>
        <w:separator/>
      </w:r>
    </w:p>
  </w:footnote>
  <w:footnote w:type="continuationSeparator" w:id="0">
    <w:p w:rsidR="00BE40E3" w:rsidRDefault="00BE40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D97" w:rsidRDefault="00BE6D97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F63185"/>
    <w:multiLevelType w:val="hybridMultilevel"/>
    <w:tmpl w:val="073604B2"/>
    <w:numStyleLink w:val="ImportedStyle4"/>
  </w:abstractNum>
  <w:abstractNum w:abstractNumId="1" w15:restartNumberingAfterBreak="0">
    <w:nsid w:val="3D133C10"/>
    <w:multiLevelType w:val="hybridMultilevel"/>
    <w:tmpl w:val="073604B2"/>
    <w:styleLink w:val="ImportedStyle4"/>
    <w:lvl w:ilvl="0" w:tplc="7576C948">
      <w:start w:val="1"/>
      <w:numFmt w:val="decimal"/>
      <w:suff w:val="nothing"/>
      <w:lvlText w:val="%1."/>
      <w:lvlJc w:val="left"/>
      <w:pPr>
        <w:tabs>
          <w:tab w:val="left" w:pos="720"/>
        </w:tabs>
        <w:ind w:left="436" w:hanging="15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D8E2B48">
      <w:start w:val="1"/>
      <w:numFmt w:val="lowerLetter"/>
      <w:suff w:val="nothing"/>
      <w:lvlText w:val="%2."/>
      <w:lvlJc w:val="left"/>
      <w:pPr>
        <w:tabs>
          <w:tab w:val="left" w:pos="720"/>
        </w:tabs>
        <w:ind w:left="1080" w:hanging="15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E20B76A">
      <w:start w:val="1"/>
      <w:numFmt w:val="lowerRoman"/>
      <w:lvlText w:val="%3."/>
      <w:lvlJc w:val="left"/>
      <w:pPr>
        <w:tabs>
          <w:tab w:val="left" w:pos="720"/>
          <w:tab w:val="num" w:pos="1800"/>
        </w:tabs>
        <w:ind w:left="1842" w:hanging="4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A48B704">
      <w:start w:val="1"/>
      <w:numFmt w:val="decimal"/>
      <w:suff w:val="nothing"/>
      <w:lvlText w:val="%4."/>
      <w:lvlJc w:val="left"/>
      <w:pPr>
        <w:tabs>
          <w:tab w:val="left" w:pos="720"/>
        </w:tabs>
        <w:ind w:left="2520" w:hanging="15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5D6C44C">
      <w:start w:val="1"/>
      <w:numFmt w:val="lowerLetter"/>
      <w:suff w:val="nothing"/>
      <w:lvlText w:val="%5."/>
      <w:lvlJc w:val="left"/>
      <w:pPr>
        <w:tabs>
          <w:tab w:val="left" w:pos="720"/>
        </w:tabs>
        <w:ind w:left="3240" w:hanging="15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9C41F6A">
      <w:start w:val="1"/>
      <w:numFmt w:val="lowerRoman"/>
      <w:lvlText w:val="%6."/>
      <w:lvlJc w:val="left"/>
      <w:pPr>
        <w:tabs>
          <w:tab w:val="left" w:pos="720"/>
          <w:tab w:val="num" w:pos="3960"/>
        </w:tabs>
        <w:ind w:left="4002" w:hanging="4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EA0B050">
      <w:start w:val="1"/>
      <w:numFmt w:val="decimal"/>
      <w:suff w:val="nothing"/>
      <w:lvlText w:val="%7."/>
      <w:lvlJc w:val="left"/>
      <w:pPr>
        <w:tabs>
          <w:tab w:val="left" w:pos="720"/>
        </w:tabs>
        <w:ind w:left="4680" w:hanging="15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1684188">
      <w:start w:val="1"/>
      <w:numFmt w:val="lowerLetter"/>
      <w:suff w:val="nothing"/>
      <w:lvlText w:val="%8."/>
      <w:lvlJc w:val="left"/>
      <w:pPr>
        <w:tabs>
          <w:tab w:val="left" w:pos="720"/>
        </w:tabs>
        <w:ind w:left="5400" w:hanging="15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792B29C">
      <w:start w:val="1"/>
      <w:numFmt w:val="lowerRoman"/>
      <w:lvlText w:val="%9."/>
      <w:lvlJc w:val="left"/>
      <w:pPr>
        <w:tabs>
          <w:tab w:val="left" w:pos="720"/>
          <w:tab w:val="num" w:pos="6120"/>
        </w:tabs>
        <w:ind w:left="6162" w:hanging="4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D97"/>
    <w:rsid w:val="00193F1E"/>
    <w:rsid w:val="002F5ED2"/>
    <w:rsid w:val="005B574F"/>
    <w:rsid w:val="00BE40E3"/>
    <w:rsid w:val="00BE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3D417"/>
  <w15:docId w15:val="{D022A706-F8B2-4D2E-8238-782371BFB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lv-LV" w:eastAsia="lv-LV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BodyText4">
    <w:name w:val="Body Text4"/>
    <w:pPr>
      <w:widowControl w:val="0"/>
      <w:shd w:val="clear" w:color="auto" w:fill="FFFFFF"/>
      <w:spacing w:after="1680" w:line="394" w:lineRule="exact"/>
      <w:jc w:val="right"/>
    </w:pPr>
    <w:rPr>
      <w:rFonts w:ascii="Calibri" w:eastAsia="Calibri" w:hAnsi="Calibri" w:cs="Calibri"/>
      <w:color w:val="000000"/>
      <w:sz w:val="21"/>
      <w:szCs w:val="21"/>
      <w:u w:color="000000"/>
    </w:rPr>
  </w:style>
  <w:style w:type="paragraph" w:styleId="Header">
    <w:name w:val="header"/>
    <w:pPr>
      <w:tabs>
        <w:tab w:val="center" w:pos="4153"/>
        <w:tab w:val="right" w:pos="8306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4">
    <w:name w:val="Imported Style 4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likumi.lv/doc.php?id=133536%2523p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24157</Words>
  <Characters>13771</Characters>
  <Application>Microsoft Office Word</Application>
  <DocSecurity>0</DocSecurity>
  <Lines>114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janis</dc:creator>
  <cp:lastModifiedBy>janis</cp:lastModifiedBy>
  <cp:revision>4</cp:revision>
  <dcterms:created xsi:type="dcterms:W3CDTF">2018-07-30T12:09:00Z</dcterms:created>
  <dcterms:modified xsi:type="dcterms:W3CDTF">2018-07-30T12:10:00Z</dcterms:modified>
</cp:coreProperties>
</file>