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81" w:rsidRPr="00A45CCB" w:rsidRDefault="00A45C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45CCB">
        <w:rPr>
          <w:b/>
          <w:smallCaps/>
          <w:noProof/>
          <w:sz w:val="28"/>
          <w:szCs w:val="28"/>
        </w:rPr>
        <w:drawing>
          <wp:inline distT="0" distB="0" distL="114300" distR="114300" wp14:anchorId="7FA8B406" wp14:editId="060F5733">
            <wp:extent cx="2105025" cy="99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A45CCB">
        <w:rPr>
          <w:sz w:val="28"/>
          <w:szCs w:val="28"/>
        </w:rPr>
        <w:t xml:space="preserve">LATVIJAS KULTŪRAS AKADĒMIJAS </w:t>
      </w: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A45CCB">
        <w:rPr>
          <w:sz w:val="28"/>
          <w:szCs w:val="28"/>
        </w:rPr>
        <w:t>LATVIJAS KULTŪRAS KOLEDŽA</w:t>
      </w:r>
    </w:p>
    <w:p w:rsidR="00EE0881" w:rsidRPr="00A45CCB" w:rsidRDefault="00EE088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E0881" w:rsidRPr="00A45CCB" w:rsidRDefault="00EE088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E0881" w:rsidRDefault="00A45C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45CCB">
        <w:rPr>
          <w:b/>
          <w:sz w:val="28"/>
          <w:szCs w:val="28"/>
        </w:rPr>
        <w:t>Kultūras menedžeru ar specializāciju</w:t>
      </w:r>
    </w:p>
    <w:p w:rsidR="00A2355A" w:rsidRDefault="00157DEA" w:rsidP="00A2355A">
      <w:pPr>
        <w:keepNext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KULTŪRAS TŪRISMĀ</w:t>
      </w:r>
      <w:bookmarkStart w:id="0" w:name="_GoBack"/>
      <w:bookmarkEnd w:id="0"/>
    </w:p>
    <w:p w:rsidR="00A2355A" w:rsidRPr="00A45CCB" w:rsidRDefault="00A2355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E0881" w:rsidRPr="00A45CCB" w:rsidRDefault="00A45C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45CCB">
        <w:rPr>
          <w:b/>
          <w:sz w:val="28"/>
          <w:szCs w:val="28"/>
        </w:rPr>
        <w:t>2. Prakses uzdevumi</w:t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A45CCB">
        <w:rPr>
          <w:sz w:val="28"/>
          <w:szCs w:val="28"/>
        </w:rPr>
        <w:t>2.kursa 3.semestris - 4 kredītpunkti</w:t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45CCB">
        <w:rPr>
          <w:sz w:val="24"/>
          <w:szCs w:val="24"/>
        </w:rPr>
        <w:t>Prakses norises laiks - 4 nedēļas.</w:t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45CCB">
        <w:rPr>
          <w:sz w:val="24"/>
          <w:szCs w:val="24"/>
        </w:rPr>
        <w:t>Analizēt kultūras organizācijas darbību un realizētos projektus.</w:t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45CCB">
        <w:rPr>
          <w:b/>
          <w:smallCaps/>
          <w:sz w:val="22"/>
          <w:szCs w:val="22"/>
        </w:rPr>
        <w:t>UZDEVUMI SPECIALITĀTĒ:</w:t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  <w:r w:rsidRPr="00A45CCB">
        <w:rPr>
          <w:b/>
          <w:sz w:val="24"/>
          <w:szCs w:val="24"/>
        </w:rPr>
        <w:t xml:space="preserve">Mērķis: </w:t>
      </w:r>
      <w:r w:rsidRPr="00A45CCB">
        <w:rPr>
          <w:sz w:val="24"/>
          <w:szCs w:val="24"/>
        </w:rPr>
        <w:t>Iegūt vispārēju priekšstatu par projektu plānošanu un realizēšanu kultūras organizācijā, kā arī mārketinga instrumentu pielietošanu praksē.</w:t>
      </w: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45CCB">
        <w:rPr>
          <w:b/>
          <w:sz w:val="24"/>
          <w:szCs w:val="24"/>
        </w:rPr>
        <w:t>Uzdevumi:</w:t>
      </w: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45CCB">
        <w:rPr>
          <w:b/>
          <w:sz w:val="24"/>
          <w:szCs w:val="24"/>
        </w:rPr>
        <w:t xml:space="preserve">  </w:t>
      </w:r>
    </w:p>
    <w:p w:rsidR="00EE0881" w:rsidRPr="00A45CCB" w:rsidRDefault="00A45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>Sniegt pārskatu par prakses organizācijā plānotajiem un īstenotajiem projektiem, izvēlēties vienu, kuru analizēt sīkāk turpmākajos uzdevumu punktos.</w:t>
      </w:r>
    </w:p>
    <w:p w:rsidR="00EE0881" w:rsidRPr="00A45CCB" w:rsidRDefault="00A45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>Izvērtēt projekta komandas komplektēšanas nosacījumus.</w:t>
      </w:r>
    </w:p>
    <w:p w:rsidR="00EE0881" w:rsidRPr="00A45CCB" w:rsidRDefault="00A45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>Analizēt projekta finanšu avotus un resursu piesaistes procesu</w:t>
      </w:r>
    </w:p>
    <w:p w:rsidR="00EE0881" w:rsidRPr="00A45CCB" w:rsidRDefault="00A45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>Analizēt projekta plānošanas, realizēšanas un kontroles procesu.</w:t>
      </w:r>
    </w:p>
    <w:p w:rsidR="00EE0881" w:rsidRPr="00A45CCB" w:rsidRDefault="00A45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>Izvērtēt projekta vadītāja kompetenci</w:t>
      </w:r>
      <w:r w:rsidRPr="00A45CCB">
        <w:rPr>
          <w:sz w:val="24"/>
          <w:szCs w:val="24"/>
        </w:rPr>
        <w:tab/>
      </w:r>
      <w:r w:rsidRPr="00A45CCB">
        <w:rPr>
          <w:sz w:val="24"/>
          <w:szCs w:val="24"/>
        </w:rPr>
        <w:tab/>
      </w:r>
      <w:r w:rsidRPr="00A45CCB">
        <w:rPr>
          <w:sz w:val="24"/>
          <w:szCs w:val="24"/>
        </w:rPr>
        <w:tab/>
      </w:r>
      <w:r w:rsidRPr="00A45CCB">
        <w:rPr>
          <w:sz w:val="24"/>
          <w:szCs w:val="24"/>
        </w:rPr>
        <w:tab/>
      </w:r>
    </w:p>
    <w:p w:rsidR="00EE0881" w:rsidRPr="00A45CCB" w:rsidRDefault="00A45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 xml:space="preserve">Analizēt projektā izmantotos Mārketing- </w:t>
      </w:r>
      <w:proofErr w:type="spellStart"/>
      <w:r w:rsidRPr="00A45CCB">
        <w:rPr>
          <w:sz w:val="24"/>
          <w:szCs w:val="24"/>
        </w:rPr>
        <w:t>Mix</w:t>
      </w:r>
      <w:proofErr w:type="spellEnd"/>
      <w:r w:rsidRPr="00A45CCB">
        <w:rPr>
          <w:sz w:val="24"/>
          <w:szCs w:val="24"/>
        </w:rPr>
        <w:t xml:space="preserve"> instrumentus.</w:t>
      </w:r>
    </w:p>
    <w:p w:rsidR="00EE0881" w:rsidRPr="00A45CCB" w:rsidRDefault="00A45CCB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A45CCB">
        <w:rPr>
          <w:sz w:val="24"/>
          <w:szCs w:val="24"/>
        </w:rPr>
        <w:t xml:space="preserve">             </w:t>
      </w:r>
    </w:p>
    <w:p w:rsidR="00EE0881" w:rsidRPr="00A45CCB" w:rsidRDefault="00A45CCB" w:rsidP="004075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45CCB">
        <w:rPr>
          <w:b/>
          <w:smallCaps/>
          <w:sz w:val="24"/>
          <w:szCs w:val="24"/>
        </w:rPr>
        <w:t>UZDEVUMI SPECIALIZĀCIJĀ:</w:t>
      </w:r>
    </w:p>
    <w:p w:rsidR="00EE0881" w:rsidRPr="00A45CCB" w:rsidRDefault="00EE0881" w:rsidP="004075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E0881" w:rsidRDefault="00A45CCB" w:rsidP="004075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A45CCB">
        <w:rPr>
          <w:b/>
          <w:sz w:val="24"/>
          <w:szCs w:val="24"/>
        </w:rPr>
        <w:t>Uzdevumi</w:t>
      </w:r>
      <w:r w:rsidR="00AB7BDB">
        <w:rPr>
          <w:b/>
          <w:sz w:val="24"/>
          <w:szCs w:val="24"/>
        </w:rPr>
        <w:t>:</w:t>
      </w:r>
      <w:r w:rsidRPr="00A45CCB">
        <w:rPr>
          <w:b/>
          <w:sz w:val="24"/>
          <w:szCs w:val="24"/>
        </w:rPr>
        <w:tab/>
      </w:r>
    </w:p>
    <w:p w:rsidR="00407573" w:rsidRPr="00A45CCB" w:rsidRDefault="00407573" w:rsidP="004075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B7BDB" w:rsidRPr="00AB7BDB" w:rsidRDefault="00AB7BDB" w:rsidP="00AB7BDB">
      <w:pPr>
        <w:pStyle w:val="Sarakstarindkopa"/>
        <w:numPr>
          <w:ilvl w:val="0"/>
          <w:numId w:val="9"/>
        </w:numPr>
        <w:spacing w:after="0"/>
        <w:ind w:right="45"/>
        <w:jc w:val="both"/>
        <w:rPr>
          <w:rFonts w:ascii="Times New Roman" w:hAnsi="Times New Roman"/>
          <w:lang w:val="lv-LV"/>
        </w:rPr>
      </w:pPr>
      <w:r w:rsidRPr="00AB7BDB">
        <w:rPr>
          <w:rFonts w:ascii="Times New Roman" w:hAnsi="Times New Roman"/>
          <w:lang w:val="lv-LV"/>
        </w:rPr>
        <w:t>Iepazīties ar tūrisma uzņēmuma atrašanās vietu, juridisko statusu, darbības saturu, struktūru, finansējumu, darbinieku darba pienākumiem (amatu apraksti);</w:t>
      </w:r>
    </w:p>
    <w:p w:rsidR="00AB7BDB" w:rsidRPr="00AB7BDB" w:rsidRDefault="00AB7BDB" w:rsidP="00AB7BDB">
      <w:pPr>
        <w:pStyle w:val="Sarakstarindkopa"/>
        <w:numPr>
          <w:ilvl w:val="0"/>
          <w:numId w:val="9"/>
        </w:numPr>
        <w:spacing w:after="0"/>
        <w:ind w:right="45"/>
        <w:jc w:val="both"/>
        <w:rPr>
          <w:rFonts w:ascii="Times New Roman" w:hAnsi="Times New Roman"/>
          <w:lang w:val="lv-LV"/>
        </w:rPr>
      </w:pPr>
      <w:r w:rsidRPr="00AB7BDB">
        <w:rPr>
          <w:rFonts w:ascii="Times New Roman" w:hAnsi="Times New Roman"/>
          <w:lang w:val="lv-LV"/>
        </w:rPr>
        <w:t>Iepazīties ar tūrisma uzņēmuma pakalpojumiem, aprakstīt tos;</w:t>
      </w:r>
    </w:p>
    <w:p w:rsidR="00AB7BDB" w:rsidRPr="00AB7BDB" w:rsidRDefault="00AB7BDB" w:rsidP="00AB7BDB">
      <w:pPr>
        <w:pStyle w:val="Sarakstarindkopa"/>
        <w:numPr>
          <w:ilvl w:val="0"/>
          <w:numId w:val="9"/>
        </w:numPr>
        <w:spacing w:after="0"/>
        <w:ind w:right="45"/>
        <w:jc w:val="both"/>
        <w:rPr>
          <w:rFonts w:ascii="Times New Roman" w:hAnsi="Times New Roman"/>
          <w:lang w:val="lv-LV"/>
        </w:rPr>
      </w:pPr>
      <w:r w:rsidRPr="00AB7BDB">
        <w:rPr>
          <w:rFonts w:ascii="Times New Roman" w:hAnsi="Times New Roman"/>
          <w:lang w:val="lv-LV"/>
        </w:rPr>
        <w:t xml:space="preserve">Iespēju robežās iepazīties ar tūrisma uzņēmuma datu bāzēm un darbā izmantojamām programmām (Amadeus, </w:t>
      </w:r>
      <w:proofErr w:type="spellStart"/>
      <w:r w:rsidRPr="00AB7BDB">
        <w:rPr>
          <w:rFonts w:ascii="Times New Roman" w:hAnsi="Times New Roman"/>
          <w:lang w:val="lv-LV"/>
        </w:rPr>
        <w:t>Galileo</w:t>
      </w:r>
      <w:proofErr w:type="spellEnd"/>
      <w:r w:rsidRPr="00AB7BDB">
        <w:rPr>
          <w:rFonts w:ascii="Times New Roman" w:hAnsi="Times New Roman"/>
          <w:lang w:val="lv-LV"/>
        </w:rPr>
        <w:t xml:space="preserve"> u.c.);</w:t>
      </w:r>
    </w:p>
    <w:p w:rsidR="00AB7BDB" w:rsidRPr="00AB7BDB" w:rsidRDefault="00AB7BDB" w:rsidP="00AB7BDB">
      <w:pPr>
        <w:pStyle w:val="Sarakstarindkopa"/>
        <w:numPr>
          <w:ilvl w:val="0"/>
          <w:numId w:val="9"/>
        </w:numPr>
        <w:spacing w:after="0"/>
        <w:ind w:right="45"/>
        <w:jc w:val="both"/>
        <w:rPr>
          <w:rFonts w:ascii="Times New Roman" w:hAnsi="Times New Roman"/>
          <w:lang w:val="lv-LV"/>
        </w:rPr>
      </w:pPr>
      <w:r w:rsidRPr="00AB7BDB">
        <w:rPr>
          <w:rFonts w:ascii="Times New Roman" w:hAnsi="Times New Roman"/>
          <w:lang w:val="lv-LV"/>
        </w:rPr>
        <w:t xml:space="preserve">Izveidot </w:t>
      </w:r>
      <w:proofErr w:type="spellStart"/>
      <w:r w:rsidRPr="00AB7BDB">
        <w:rPr>
          <w:rFonts w:ascii="Times New Roman" w:hAnsi="Times New Roman"/>
          <w:lang w:val="lv-LV"/>
        </w:rPr>
        <w:t>portfolio</w:t>
      </w:r>
      <w:proofErr w:type="spellEnd"/>
      <w:r w:rsidRPr="00AB7BDB">
        <w:rPr>
          <w:rFonts w:ascii="Times New Roman" w:hAnsi="Times New Roman"/>
          <w:lang w:val="lv-LV"/>
        </w:rPr>
        <w:t xml:space="preserve"> mapi diviem tūrisma objektiem. </w:t>
      </w:r>
    </w:p>
    <w:p w:rsidR="00AB7BDB" w:rsidRPr="00AB7BDB" w:rsidRDefault="00AB7BDB" w:rsidP="00AB7BDB">
      <w:pPr>
        <w:pStyle w:val="Sarakstarindkopa"/>
        <w:numPr>
          <w:ilvl w:val="0"/>
          <w:numId w:val="9"/>
        </w:numPr>
        <w:spacing w:after="0"/>
        <w:ind w:right="45"/>
        <w:jc w:val="both"/>
        <w:rPr>
          <w:rFonts w:ascii="Times New Roman" w:hAnsi="Times New Roman"/>
          <w:lang w:val="lv-LV"/>
        </w:rPr>
      </w:pPr>
      <w:r w:rsidRPr="00AB7BDB">
        <w:rPr>
          <w:rFonts w:ascii="Times New Roman" w:hAnsi="Times New Roman"/>
          <w:lang w:val="lv-LV"/>
        </w:rPr>
        <w:t>Uzrakstīt priekšlikumus jauna pakalpojuma izveidei prakses vietā</w:t>
      </w:r>
    </w:p>
    <w:p w:rsidR="00EE0881" w:rsidRPr="00AB7BDB" w:rsidRDefault="00EE0881" w:rsidP="00AB7BDB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</w:p>
    <w:p w:rsidR="00C01FC3" w:rsidRPr="00A45CCB" w:rsidRDefault="00C01FC3" w:rsidP="00AB7BDB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2"/>
          <w:szCs w:val="22"/>
        </w:rPr>
      </w:pPr>
    </w:p>
    <w:p w:rsidR="00CD2FB0" w:rsidRDefault="00CD2FB0" w:rsidP="00CD2F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Ieteicamās prakses vietas (skatīt LKA LKK mājas lapā </w:t>
      </w:r>
      <w:hyperlink r:id="rId6" w:history="1">
        <w:r>
          <w:rPr>
            <w:rStyle w:val="Hipersaite"/>
            <w:b/>
            <w:sz w:val="24"/>
            <w:szCs w:val="24"/>
          </w:rPr>
          <w:t>www.kulturaskoledza.lv</w:t>
        </w:r>
      </w:hyperlink>
      <w:r>
        <w:rPr>
          <w:b/>
          <w:sz w:val="24"/>
          <w:szCs w:val="24"/>
        </w:rPr>
        <w:t>, sadaļā Prakses)</w:t>
      </w:r>
    </w:p>
    <w:p w:rsidR="00CD2FB0" w:rsidRDefault="00CD2FB0" w:rsidP="00CD2FB0">
      <w:pPr>
        <w:jc w:val="both"/>
        <w:rPr>
          <w:sz w:val="24"/>
          <w:szCs w:val="24"/>
        </w:rPr>
      </w:pPr>
    </w:p>
    <w:p w:rsidR="00CD2FB0" w:rsidRDefault="00CD2FB0" w:rsidP="00CD2FB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Prakses uzdevumi un dokumentācija </w:t>
      </w:r>
      <w:r>
        <w:rPr>
          <w:sz w:val="24"/>
          <w:szCs w:val="24"/>
        </w:rPr>
        <w:t xml:space="preserve">(prakses nolikums, līgums, atskaites titullapa, raksturojuma veidlapa, uzdevumi, prakses vietu saraksts) ir pieejama </w:t>
      </w:r>
      <w:r>
        <w:rPr>
          <w:sz w:val="24"/>
          <w:szCs w:val="24"/>
          <w:u w:val="single"/>
        </w:rPr>
        <w:t>elektroniskā</w:t>
      </w:r>
      <w:r>
        <w:rPr>
          <w:sz w:val="24"/>
          <w:szCs w:val="24"/>
        </w:rPr>
        <w:t xml:space="preserve"> formātā LKA LKK mājas lapā </w:t>
      </w:r>
      <w:hyperlink r:id="rId7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Prakses.</w:t>
      </w:r>
    </w:p>
    <w:p w:rsidR="00CD2FB0" w:rsidRDefault="00CD2FB0" w:rsidP="00CD2FB0">
      <w:pPr>
        <w:jc w:val="both"/>
        <w:rPr>
          <w:sz w:val="24"/>
          <w:szCs w:val="24"/>
        </w:rPr>
      </w:pPr>
    </w:p>
    <w:p w:rsidR="00CD2FB0" w:rsidRDefault="00CD2FB0" w:rsidP="00CD2F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LKA LKK Prakses nolikumu </w:t>
      </w:r>
      <w:r>
        <w:rPr>
          <w:b/>
          <w:sz w:val="24"/>
          <w:szCs w:val="24"/>
          <w:u w:val="single"/>
        </w:rPr>
        <w:t>līgums</w:t>
      </w:r>
      <w:r>
        <w:rPr>
          <w:sz w:val="24"/>
          <w:szCs w:val="24"/>
        </w:rPr>
        <w:t xml:space="preserve"> ar prakses vietu 3 eksemplāros jāiesniedz Studiju daļā (14.kabinets) </w:t>
      </w:r>
      <w:r>
        <w:rPr>
          <w:b/>
          <w:sz w:val="24"/>
          <w:szCs w:val="24"/>
        </w:rPr>
        <w:t>1 nedēļu pirms prakses sākuma</w:t>
      </w:r>
      <w:r>
        <w:rPr>
          <w:sz w:val="24"/>
          <w:szCs w:val="24"/>
        </w:rPr>
        <w:t>.</w:t>
      </w:r>
    </w:p>
    <w:p w:rsidR="00CD2FB0" w:rsidRDefault="00CD2FB0" w:rsidP="00CD2FB0">
      <w:pPr>
        <w:ind w:firstLine="720"/>
        <w:jc w:val="both"/>
        <w:rPr>
          <w:sz w:val="24"/>
          <w:szCs w:val="24"/>
        </w:rPr>
      </w:pPr>
    </w:p>
    <w:p w:rsidR="00CD2FB0" w:rsidRDefault="00CD2FB0" w:rsidP="00CD2F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Darba prakses noslēgumā Studiju daļā (14.kabinets) jāiesniedz rakstiska </w:t>
      </w:r>
      <w:r>
        <w:rPr>
          <w:sz w:val="24"/>
          <w:szCs w:val="24"/>
          <w:u w:val="single"/>
        </w:rPr>
        <w:t>atskaite</w:t>
      </w:r>
      <w:r>
        <w:rPr>
          <w:sz w:val="24"/>
          <w:szCs w:val="24"/>
        </w:rPr>
        <w:t xml:space="preserve"> par prakses uzdevumu izpildi (atskaites nodošanas termiņu skatīt LKA LKK mājas lapā </w:t>
      </w:r>
      <w:hyperlink r:id="rId8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Prakses-Aktualitātes).</w:t>
      </w:r>
    </w:p>
    <w:p w:rsidR="00CD2FB0" w:rsidRDefault="00CD2FB0" w:rsidP="00CD2FB0">
      <w:pPr>
        <w:jc w:val="both"/>
        <w:rPr>
          <w:sz w:val="24"/>
          <w:szCs w:val="24"/>
        </w:rPr>
      </w:pPr>
    </w:p>
    <w:p w:rsidR="00EE0881" w:rsidRPr="00A45CCB" w:rsidRDefault="00EE08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EE0881" w:rsidRPr="00A45CCB">
      <w:pgSz w:w="11906" w:h="16838"/>
      <w:pgMar w:top="709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AF4"/>
    <w:multiLevelType w:val="hybridMultilevel"/>
    <w:tmpl w:val="84ECD5D4"/>
    <w:lvl w:ilvl="0" w:tplc="0426000F">
      <w:start w:val="1"/>
      <w:numFmt w:val="decimal"/>
      <w:lvlText w:val="%1."/>
      <w:lvlJc w:val="left"/>
      <w:pPr>
        <w:ind w:left="1582" w:hanging="360"/>
      </w:pPr>
    </w:lvl>
    <w:lvl w:ilvl="1" w:tplc="04260019" w:tentative="1">
      <w:start w:val="1"/>
      <w:numFmt w:val="lowerLetter"/>
      <w:lvlText w:val="%2."/>
      <w:lvlJc w:val="left"/>
      <w:pPr>
        <w:ind w:left="2302" w:hanging="360"/>
      </w:pPr>
    </w:lvl>
    <w:lvl w:ilvl="2" w:tplc="0426001B" w:tentative="1">
      <w:start w:val="1"/>
      <w:numFmt w:val="lowerRoman"/>
      <w:lvlText w:val="%3."/>
      <w:lvlJc w:val="right"/>
      <w:pPr>
        <w:ind w:left="3022" w:hanging="180"/>
      </w:pPr>
    </w:lvl>
    <w:lvl w:ilvl="3" w:tplc="0426000F" w:tentative="1">
      <w:start w:val="1"/>
      <w:numFmt w:val="decimal"/>
      <w:lvlText w:val="%4."/>
      <w:lvlJc w:val="left"/>
      <w:pPr>
        <w:ind w:left="3742" w:hanging="360"/>
      </w:pPr>
    </w:lvl>
    <w:lvl w:ilvl="4" w:tplc="04260019" w:tentative="1">
      <w:start w:val="1"/>
      <w:numFmt w:val="lowerLetter"/>
      <w:lvlText w:val="%5."/>
      <w:lvlJc w:val="left"/>
      <w:pPr>
        <w:ind w:left="4462" w:hanging="360"/>
      </w:pPr>
    </w:lvl>
    <w:lvl w:ilvl="5" w:tplc="0426001B" w:tentative="1">
      <w:start w:val="1"/>
      <w:numFmt w:val="lowerRoman"/>
      <w:lvlText w:val="%6."/>
      <w:lvlJc w:val="right"/>
      <w:pPr>
        <w:ind w:left="5182" w:hanging="180"/>
      </w:pPr>
    </w:lvl>
    <w:lvl w:ilvl="6" w:tplc="0426000F" w:tentative="1">
      <w:start w:val="1"/>
      <w:numFmt w:val="decimal"/>
      <w:lvlText w:val="%7."/>
      <w:lvlJc w:val="left"/>
      <w:pPr>
        <w:ind w:left="5902" w:hanging="360"/>
      </w:pPr>
    </w:lvl>
    <w:lvl w:ilvl="7" w:tplc="04260019" w:tentative="1">
      <w:start w:val="1"/>
      <w:numFmt w:val="lowerLetter"/>
      <w:lvlText w:val="%8."/>
      <w:lvlJc w:val="left"/>
      <w:pPr>
        <w:ind w:left="6622" w:hanging="360"/>
      </w:pPr>
    </w:lvl>
    <w:lvl w:ilvl="8" w:tplc="042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D8D0285"/>
    <w:multiLevelType w:val="hybridMultilevel"/>
    <w:tmpl w:val="E5E4E1AC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B45"/>
    <w:multiLevelType w:val="multilevel"/>
    <w:tmpl w:val="0D305B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E507630"/>
    <w:multiLevelType w:val="multilevel"/>
    <w:tmpl w:val="A91C0F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71D0CD2"/>
    <w:multiLevelType w:val="multilevel"/>
    <w:tmpl w:val="2AFC5D9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5293EAA"/>
    <w:multiLevelType w:val="multilevel"/>
    <w:tmpl w:val="70D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F0687"/>
    <w:multiLevelType w:val="multilevel"/>
    <w:tmpl w:val="369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117DE"/>
    <w:multiLevelType w:val="hybridMultilevel"/>
    <w:tmpl w:val="87CC1C1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>
      <w:start w:val="1"/>
      <w:numFmt w:val="lowerRoman"/>
      <w:lvlText w:val="%3."/>
      <w:lvlJc w:val="right"/>
      <w:pPr>
        <w:ind w:left="2586" w:hanging="180"/>
      </w:pPr>
    </w:lvl>
    <w:lvl w:ilvl="3" w:tplc="0426000F">
      <w:start w:val="1"/>
      <w:numFmt w:val="decimal"/>
      <w:lvlText w:val="%4."/>
      <w:lvlJc w:val="left"/>
      <w:pPr>
        <w:ind w:left="3306" w:hanging="360"/>
      </w:pPr>
    </w:lvl>
    <w:lvl w:ilvl="4" w:tplc="04260019">
      <w:start w:val="1"/>
      <w:numFmt w:val="lowerLetter"/>
      <w:lvlText w:val="%5."/>
      <w:lvlJc w:val="left"/>
      <w:pPr>
        <w:ind w:left="4026" w:hanging="360"/>
      </w:pPr>
    </w:lvl>
    <w:lvl w:ilvl="5" w:tplc="0426001B">
      <w:start w:val="1"/>
      <w:numFmt w:val="lowerRoman"/>
      <w:lvlText w:val="%6."/>
      <w:lvlJc w:val="right"/>
      <w:pPr>
        <w:ind w:left="4746" w:hanging="180"/>
      </w:pPr>
    </w:lvl>
    <w:lvl w:ilvl="6" w:tplc="0426000F">
      <w:start w:val="1"/>
      <w:numFmt w:val="decimal"/>
      <w:lvlText w:val="%7."/>
      <w:lvlJc w:val="left"/>
      <w:pPr>
        <w:ind w:left="5466" w:hanging="360"/>
      </w:pPr>
    </w:lvl>
    <w:lvl w:ilvl="7" w:tplc="04260019">
      <w:start w:val="1"/>
      <w:numFmt w:val="lowerLetter"/>
      <w:lvlText w:val="%8."/>
      <w:lvlJc w:val="left"/>
      <w:pPr>
        <w:ind w:left="6186" w:hanging="360"/>
      </w:pPr>
    </w:lvl>
    <w:lvl w:ilvl="8" w:tplc="0426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1"/>
    <w:rsid w:val="00157DEA"/>
    <w:rsid w:val="002E6010"/>
    <w:rsid w:val="00407573"/>
    <w:rsid w:val="004D3B26"/>
    <w:rsid w:val="00A2355A"/>
    <w:rsid w:val="00A45CCB"/>
    <w:rsid w:val="00AB7BDB"/>
    <w:rsid w:val="00BD162A"/>
    <w:rsid w:val="00C01FC3"/>
    <w:rsid w:val="00CD2FB0"/>
    <w:rsid w:val="00D80415"/>
    <w:rsid w:val="00EE0881"/>
    <w:rsid w:val="00F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E598"/>
  <w15:docId w15:val="{F7890866-EB83-4744-A3ED-F2D075F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5C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5CC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CD2FB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C01FC3"/>
    <w:pPr>
      <w:spacing w:before="100" w:beforeAutospacing="1" w:after="100" w:afterAutospacing="1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B7BDB"/>
    <w:pPr>
      <w:spacing w:after="200"/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ole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skoledza.lv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Pfeifere</dc:creator>
  <cp:lastModifiedBy>Dita Pfeifere</cp:lastModifiedBy>
  <cp:revision>12</cp:revision>
  <dcterms:created xsi:type="dcterms:W3CDTF">2019-03-11T14:54:00Z</dcterms:created>
  <dcterms:modified xsi:type="dcterms:W3CDTF">2019-04-04T12:58:00Z</dcterms:modified>
</cp:coreProperties>
</file>